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96B7" w14:textId="77777777" w:rsidR="00E719FF" w:rsidRPr="00E719FF" w:rsidRDefault="00E719FF" w:rsidP="002D5E06">
      <w:pPr>
        <w:spacing w:after="0" w:line="360" w:lineRule="auto"/>
        <w:jc w:val="center"/>
        <w:rPr>
          <w:rFonts w:ascii="Times New Roman" w:hAnsi="Times New Roman" w:cs="Times New Roman"/>
          <w:sz w:val="28"/>
          <w:szCs w:val="28"/>
        </w:rPr>
      </w:pPr>
      <w:r w:rsidRPr="00E719FF">
        <w:rPr>
          <w:rFonts w:ascii="Times New Roman" w:hAnsi="Times New Roman" w:cs="Times New Roman"/>
          <w:sz w:val="28"/>
          <w:szCs w:val="28"/>
        </w:rPr>
        <w:t>ВИХОВАННЯ КУЛЬТУРИ ВИКРИВАННЯ КОРУПЦІЇ ЯК ОДИН ІЗ ШЛЯХІВ ІМПЛЕМЕНТАЦІЇ АНТИКОРУПЦІЙНОЇ ПРОГРАМИ В УПРАВЛІННЯ ОРГАНІЗАЦІЄЮ</w:t>
      </w:r>
    </w:p>
    <w:p w14:paraId="0AF6A228" w14:textId="77777777" w:rsidR="0042036B" w:rsidRDefault="0042036B" w:rsidP="00AA7997">
      <w:pPr>
        <w:spacing w:after="0" w:line="360" w:lineRule="auto"/>
        <w:ind w:firstLine="709"/>
        <w:jc w:val="center"/>
        <w:rPr>
          <w:rFonts w:ascii="Times New Roman" w:hAnsi="Times New Roman" w:cs="Times New Roman"/>
          <w:sz w:val="28"/>
          <w:szCs w:val="28"/>
        </w:rPr>
      </w:pPr>
    </w:p>
    <w:p w14:paraId="32B78A70" w14:textId="77777777" w:rsidR="00CC096D" w:rsidRPr="00AA7997" w:rsidRDefault="00E719FF" w:rsidP="00AA7997">
      <w:pPr>
        <w:spacing w:after="0" w:line="360" w:lineRule="auto"/>
        <w:jc w:val="right"/>
        <w:rPr>
          <w:rFonts w:ascii="Times New Roman" w:hAnsi="Times New Roman" w:cs="Times New Roman"/>
          <w:b/>
          <w:i/>
          <w:sz w:val="28"/>
          <w:szCs w:val="28"/>
        </w:rPr>
      </w:pPr>
      <w:proofErr w:type="spellStart"/>
      <w:r>
        <w:rPr>
          <w:rFonts w:ascii="Times New Roman" w:hAnsi="Times New Roman" w:cs="Times New Roman"/>
          <w:b/>
          <w:i/>
          <w:sz w:val="28"/>
          <w:szCs w:val="28"/>
        </w:rPr>
        <w:t>Жємєля</w:t>
      </w:r>
      <w:proofErr w:type="spellEnd"/>
      <w:r>
        <w:rPr>
          <w:rFonts w:ascii="Times New Roman" w:hAnsi="Times New Roman" w:cs="Times New Roman"/>
          <w:b/>
          <w:i/>
          <w:sz w:val="28"/>
          <w:szCs w:val="28"/>
        </w:rPr>
        <w:t xml:space="preserve"> І.С.</w:t>
      </w:r>
    </w:p>
    <w:p w14:paraId="4646A89E" w14:textId="0F227DAC" w:rsidR="00B7516E" w:rsidRDefault="00AA7997" w:rsidP="00AA7997">
      <w:pPr>
        <w:spacing w:after="0" w:line="360" w:lineRule="auto"/>
        <w:jc w:val="right"/>
        <w:rPr>
          <w:rFonts w:ascii="Times New Roman" w:hAnsi="Times New Roman" w:cs="Times New Roman"/>
          <w:i/>
          <w:sz w:val="28"/>
          <w:szCs w:val="28"/>
        </w:rPr>
      </w:pPr>
      <w:r w:rsidRPr="00AA7997">
        <w:rPr>
          <w:rFonts w:ascii="Times New Roman" w:hAnsi="Times New Roman" w:cs="Times New Roman"/>
          <w:i/>
          <w:sz w:val="28"/>
          <w:szCs w:val="28"/>
        </w:rPr>
        <w:t>студент</w:t>
      </w:r>
      <w:r w:rsidR="00E93628">
        <w:rPr>
          <w:rFonts w:ascii="Times New Roman" w:hAnsi="Times New Roman" w:cs="Times New Roman"/>
          <w:i/>
          <w:sz w:val="28"/>
          <w:szCs w:val="28"/>
        </w:rPr>
        <w:t>ка</w:t>
      </w:r>
      <w:r w:rsidRPr="00AA7997">
        <w:rPr>
          <w:rFonts w:ascii="Times New Roman" w:hAnsi="Times New Roman" w:cs="Times New Roman"/>
          <w:i/>
          <w:sz w:val="28"/>
          <w:szCs w:val="28"/>
        </w:rPr>
        <w:t xml:space="preserve"> </w:t>
      </w:r>
      <w:r w:rsidR="00B7516E">
        <w:rPr>
          <w:rFonts w:ascii="Times New Roman" w:hAnsi="Times New Roman" w:cs="Times New Roman"/>
          <w:i/>
          <w:sz w:val="28"/>
          <w:szCs w:val="28"/>
        </w:rPr>
        <w:t xml:space="preserve">Навчально-наукового інституту бізнес освіти </w:t>
      </w:r>
    </w:p>
    <w:p w14:paraId="1FBF80E4" w14:textId="77777777" w:rsidR="00AA7997" w:rsidRPr="00AA7997" w:rsidRDefault="00B7516E" w:rsidP="00AA799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імені Анатолія Поручника</w:t>
      </w:r>
    </w:p>
    <w:p w14:paraId="10C07190" w14:textId="77777777" w:rsidR="00AA7997" w:rsidRDefault="00F44385" w:rsidP="00AA799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Київського національного економічного</w:t>
      </w:r>
      <w:r w:rsidR="00AA7997" w:rsidRPr="00AA7997">
        <w:rPr>
          <w:rFonts w:ascii="Times New Roman" w:hAnsi="Times New Roman" w:cs="Times New Roman"/>
          <w:i/>
          <w:sz w:val="28"/>
          <w:szCs w:val="28"/>
        </w:rPr>
        <w:t xml:space="preserve"> університет</w:t>
      </w:r>
      <w:r>
        <w:rPr>
          <w:rFonts w:ascii="Times New Roman" w:hAnsi="Times New Roman" w:cs="Times New Roman"/>
          <w:i/>
          <w:sz w:val="28"/>
          <w:szCs w:val="28"/>
        </w:rPr>
        <w:t>у</w:t>
      </w:r>
      <w:r w:rsidR="00AA7997" w:rsidRPr="00AA7997">
        <w:rPr>
          <w:rFonts w:ascii="Times New Roman" w:hAnsi="Times New Roman" w:cs="Times New Roman"/>
          <w:i/>
          <w:sz w:val="28"/>
          <w:szCs w:val="28"/>
        </w:rPr>
        <w:t xml:space="preserve"> </w:t>
      </w:r>
    </w:p>
    <w:p w14:paraId="41D166C5" w14:textId="77777777" w:rsidR="00AA7997" w:rsidRDefault="00AA7997" w:rsidP="00AA7997">
      <w:pPr>
        <w:spacing w:after="0" w:line="360" w:lineRule="auto"/>
        <w:jc w:val="right"/>
        <w:rPr>
          <w:rFonts w:ascii="Times New Roman" w:hAnsi="Times New Roman" w:cs="Times New Roman"/>
          <w:i/>
          <w:sz w:val="28"/>
          <w:szCs w:val="28"/>
        </w:rPr>
      </w:pPr>
      <w:r w:rsidRPr="00AA7997">
        <w:rPr>
          <w:rFonts w:ascii="Times New Roman" w:hAnsi="Times New Roman" w:cs="Times New Roman"/>
          <w:i/>
          <w:sz w:val="28"/>
          <w:szCs w:val="28"/>
        </w:rPr>
        <w:t>імені Вадима Гетьмана</w:t>
      </w:r>
    </w:p>
    <w:p w14:paraId="19607C05" w14:textId="12F89D25" w:rsidR="00AA7997" w:rsidRDefault="00AA7997" w:rsidP="00AA799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м. Київ </w:t>
      </w:r>
      <w:r w:rsidR="00E93628">
        <w:rPr>
          <w:rFonts w:ascii="Times New Roman" w:hAnsi="Times New Roman" w:cs="Times New Roman"/>
          <w:i/>
          <w:sz w:val="28"/>
          <w:szCs w:val="28"/>
        </w:rPr>
        <w:t>Україна,</w:t>
      </w:r>
    </w:p>
    <w:p w14:paraId="70FCA0AC" w14:textId="77777777" w:rsidR="00E93628" w:rsidRDefault="00E93628" w:rsidP="00AA799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уповноважений з антикорупційної</w:t>
      </w:r>
    </w:p>
    <w:p w14:paraId="66B15434" w14:textId="4EC4DA6F" w:rsidR="00E93628" w:rsidRPr="00AA7997" w:rsidRDefault="00E93628" w:rsidP="00AA799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 діяльності Волинського НДЕКЦ МВС</w:t>
      </w:r>
    </w:p>
    <w:p w14:paraId="2582873D" w14:textId="77777777" w:rsidR="00E719FF" w:rsidRPr="00E719FF" w:rsidRDefault="00E719FF" w:rsidP="00E719FF">
      <w:pPr>
        <w:spacing w:after="0" w:line="360" w:lineRule="auto"/>
        <w:jc w:val="center"/>
        <w:rPr>
          <w:rFonts w:ascii="Times New Roman" w:hAnsi="Times New Roman" w:cs="Times New Roman"/>
          <w:sz w:val="28"/>
          <w:szCs w:val="28"/>
        </w:rPr>
      </w:pPr>
    </w:p>
    <w:p w14:paraId="1B8AE436"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 xml:space="preserve">Корупція становить загрозу державності, національній безпеці, управлінню, соціального та правового розвитку держави, а також забезпечення верховенства права та конституційних принципів демократії. Серед причин недовіри до органів державної влади є саме корупція, коли під час виконання своїх посадових обов’язків </w:t>
      </w:r>
      <w:r w:rsidR="00813408">
        <w:rPr>
          <w:rFonts w:ascii="Times New Roman" w:hAnsi="Times New Roman" w:cs="Times New Roman"/>
          <w:sz w:val="28"/>
          <w:szCs w:val="28"/>
        </w:rPr>
        <w:t>посадові особи</w:t>
      </w:r>
      <w:r w:rsidRPr="00E719FF">
        <w:rPr>
          <w:rFonts w:ascii="Times New Roman" w:hAnsi="Times New Roman" w:cs="Times New Roman"/>
          <w:sz w:val="28"/>
          <w:szCs w:val="28"/>
        </w:rPr>
        <w:t xml:space="preserve"> керуються особистими інтересам</w:t>
      </w:r>
      <w:r w:rsidR="00813408">
        <w:rPr>
          <w:rFonts w:ascii="Times New Roman" w:hAnsi="Times New Roman" w:cs="Times New Roman"/>
          <w:sz w:val="28"/>
          <w:szCs w:val="28"/>
        </w:rPr>
        <w:t>и</w:t>
      </w:r>
      <w:r w:rsidRPr="00E719FF">
        <w:rPr>
          <w:rFonts w:ascii="Times New Roman" w:hAnsi="Times New Roman" w:cs="Times New Roman"/>
          <w:sz w:val="28"/>
          <w:szCs w:val="28"/>
        </w:rPr>
        <w:t xml:space="preserve">, що відрізняються від суспільних. Сміливість повідомити про корупцію в вітчизняній практиці є одним із найсерйозніших викликів. Інститут викривачів, як суспільне явище, в Україні є вимогою часу. Викривачі працюють безпосередньо в організації і дотичні до інформації про корупцію, про яку можуть повідомити. </w:t>
      </w:r>
    </w:p>
    <w:p w14:paraId="3A61B62C"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Відповідно до Закону України «Про запобігання корупції» (ч.1 ст.1) [</w:t>
      </w:r>
      <w:r w:rsidR="002D29EC">
        <w:rPr>
          <w:rFonts w:ascii="Times New Roman" w:hAnsi="Times New Roman" w:cs="Times New Roman"/>
          <w:sz w:val="28"/>
          <w:szCs w:val="28"/>
        </w:rPr>
        <w:t>1</w:t>
      </w:r>
      <w:r w:rsidRPr="00E719FF">
        <w:rPr>
          <w:rFonts w:ascii="Times New Roman" w:hAnsi="Times New Roman" w:cs="Times New Roman"/>
          <w:sz w:val="28"/>
          <w:szCs w:val="28"/>
        </w:rPr>
        <w:t xml:space="preserve">] викривач – це фізична особа, яка за наявності переконання, що інформація є достовірною, повідомляє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w:t>
      </w:r>
      <w:r w:rsidRPr="00E719FF">
        <w:rPr>
          <w:rFonts w:ascii="Times New Roman" w:hAnsi="Times New Roman" w:cs="Times New Roman"/>
          <w:sz w:val="28"/>
          <w:szCs w:val="28"/>
        </w:rPr>
        <w:lastRenderedPageBreak/>
        <w:t>законодавством процедурах, які є обов’язковими для початку такої діяльності, проходження служби чи навчання [</w:t>
      </w:r>
      <w:r w:rsidR="004479B6">
        <w:rPr>
          <w:rFonts w:ascii="Times New Roman" w:hAnsi="Times New Roman" w:cs="Times New Roman"/>
          <w:sz w:val="28"/>
          <w:szCs w:val="28"/>
        </w:rPr>
        <w:t>2</w:t>
      </w:r>
      <w:r w:rsidRPr="00E719FF">
        <w:rPr>
          <w:rFonts w:ascii="Times New Roman" w:hAnsi="Times New Roman" w:cs="Times New Roman"/>
          <w:sz w:val="28"/>
          <w:szCs w:val="28"/>
        </w:rPr>
        <w:t>].</w:t>
      </w:r>
    </w:p>
    <w:p w14:paraId="5196858F"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За Законом України «Про запобігання корупції» (ст.53) [</w:t>
      </w:r>
      <w:r w:rsidR="004479B6">
        <w:rPr>
          <w:rFonts w:ascii="Times New Roman" w:hAnsi="Times New Roman" w:cs="Times New Roman"/>
          <w:sz w:val="28"/>
          <w:szCs w:val="28"/>
        </w:rPr>
        <w:t>1</w:t>
      </w:r>
      <w:r w:rsidRPr="00E719FF">
        <w:rPr>
          <w:rFonts w:ascii="Times New Roman" w:hAnsi="Times New Roman" w:cs="Times New Roman"/>
          <w:sz w:val="28"/>
          <w:szCs w:val="28"/>
        </w:rPr>
        <w:t>] усі викривачі та їх близькі родичі перебувають під захистом держави.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r w:rsidR="004479B6">
        <w:rPr>
          <w:rFonts w:ascii="Times New Roman" w:hAnsi="Times New Roman" w:cs="Times New Roman"/>
          <w:sz w:val="28"/>
          <w:szCs w:val="28"/>
        </w:rPr>
        <w:t>3</w:t>
      </w:r>
      <w:r w:rsidRPr="00E719FF">
        <w:rPr>
          <w:rFonts w:ascii="Times New Roman" w:hAnsi="Times New Roman" w:cs="Times New Roman"/>
          <w:sz w:val="28"/>
          <w:szCs w:val="28"/>
        </w:rPr>
        <w:t>]. Важливим фактором є фізичний та психологічний захист викривачів.</w:t>
      </w:r>
    </w:p>
    <w:p w14:paraId="168E950B"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У Кодексі законів про працю (ст.32) зазначено, що працівник, який повідомив про можливі факти корупційних або пов’язаних з корупцією правопорушень, інших порушень Закону України «Про запобігання корупції», вчинених іншою особою, не може бути звільнений чи змушений до звільнення, притягнутий до дисциплінарної відповідальності у зв’язку з таким повідомленням або підданий іншим негативним заходам впливу, або загрозі таких заходів впливу. Звільнений працівник повинен бути поновлений на попередній посаді органом, який розглядає трудовий спір [</w:t>
      </w:r>
      <w:r w:rsidR="004479B6">
        <w:rPr>
          <w:rFonts w:ascii="Times New Roman" w:hAnsi="Times New Roman" w:cs="Times New Roman"/>
          <w:sz w:val="28"/>
          <w:szCs w:val="28"/>
        </w:rPr>
        <w:t>1</w:t>
      </w:r>
      <w:r w:rsidRPr="00E719FF">
        <w:rPr>
          <w:rFonts w:ascii="Times New Roman" w:hAnsi="Times New Roman" w:cs="Times New Roman"/>
          <w:sz w:val="28"/>
          <w:szCs w:val="28"/>
        </w:rPr>
        <w:t>] Викривачів також не може бути піддано негативним заходам з боку керівника або роботодавця [</w:t>
      </w:r>
      <w:r w:rsidR="004479B6">
        <w:rPr>
          <w:rFonts w:ascii="Times New Roman" w:hAnsi="Times New Roman" w:cs="Times New Roman"/>
          <w:sz w:val="28"/>
          <w:szCs w:val="28"/>
        </w:rPr>
        <w:t>2</w:t>
      </w:r>
      <w:r w:rsidRPr="00E719FF">
        <w:rPr>
          <w:rFonts w:ascii="Times New Roman" w:hAnsi="Times New Roman" w:cs="Times New Roman"/>
          <w:sz w:val="28"/>
          <w:szCs w:val="28"/>
        </w:rPr>
        <w:t xml:space="preserve">]. </w:t>
      </w:r>
    </w:p>
    <w:p w14:paraId="76F89585"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 xml:space="preserve">Основною перешкодою поширення цього інституту є відсутність мотивації викривачів повідомляти уповноважених суб’єктів про можливі факти корупційних або пов’язаних з корупцією правопорушень. </w:t>
      </w:r>
    </w:p>
    <w:p w14:paraId="398CF6F1"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Викривач має право користуватися всіма видами правової допомоги, передбаченої Законом України «Про безоплатну правову допомогу» для захисту своїх прав та представництва інтересів в суді. Викривач має право обирати представника в суді самостійно та отримати відшкодування витрат на правову допомогу для захисту своїх прав.</w:t>
      </w:r>
    </w:p>
    <w:p w14:paraId="6FEA5D7B"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Положення Барселонської декларації (від 17.06.2022) оформлені у вигляді рекомендацій державам проводити інформаційно-просвітницькі кампанії для формування культури повідомлення про корупцію на робочому місці [</w:t>
      </w:r>
      <w:r w:rsidR="004479B6">
        <w:rPr>
          <w:rFonts w:ascii="Times New Roman" w:hAnsi="Times New Roman" w:cs="Times New Roman"/>
          <w:sz w:val="28"/>
          <w:szCs w:val="28"/>
        </w:rPr>
        <w:t>2</w:t>
      </w:r>
      <w:r w:rsidRPr="00E719FF">
        <w:rPr>
          <w:rFonts w:ascii="Times New Roman" w:hAnsi="Times New Roman" w:cs="Times New Roman"/>
          <w:sz w:val="28"/>
          <w:szCs w:val="28"/>
        </w:rPr>
        <w:t>].</w:t>
      </w:r>
    </w:p>
    <w:p w14:paraId="0D112109"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Формування культури інформування про факти корупції можливе за умови затвердження в організаціях внутрішніх документів з передбаченими механізмами фіксації повідомлень. Гарантована анонімність нерозголошення відомостей про викривача та захисту від можливих негативних наслідків не є достатньою умовою поширення такого механізму антикорупційної боротьби.</w:t>
      </w:r>
    </w:p>
    <w:p w14:paraId="652D18BB"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 xml:space="preserve">Нерозголошення інформації про викривача та його близьких третім особам та тим кого стосується повідомлення повинна забезпечити установа, до якої звернувся викривач. У багатьох державах світу існують інститути викривачів. Спеціальні закони щодо захисту викривачів діють у різних варіантах у Великобританії, Австралії, США, Канаді, Новій Зеландії, Південній Африці, Румунії, Японії. </w:t>
      </w:r>
    </w:p>
    <w:p w14:paraId="0E1A9C32"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Положення міжнародного права щодо захисту викривачів прописані в ст.33 Конвенції ООН проти корупції, [</w:t>
      </w:r>
      <w:r w:rsidR="004479B6">
        <w:rPr>
          <w:rFonts w:ascii="Times New Roman" w:hAnsi="Times New Roman" w:cs="Times New Roman"/>
          <w:sz w:val="28"/>
          <w:szCs w:val="28"/>
        </w:rPr>
        <w:t>4</w:t>
      </w:r>
      <w:r w:rsidRPr="00E719FF">
        <w:rPr>
          <w:rFonts w:ascii="Times New Roman" w:hAnsi="Times New Roman" w:cs="Times New Roman"/>
          <w:sz w:val="28"/>
          <w:szCs w:val="28"/>
        </w:rPr>
        <w:t>] ст.22 Кримінальної конвенції Ради Європи про боротьбу з корупцією, [</w:t>
      </w:r>
      <w:r w:rsidR="004479B6">
        <w:rPr>
          <w:rFonts w:ascii="Times New Roman" w:hAnsi="Times New Roman" w:cs="Times New Roman"/>
          <w:sz w:val="28"/>
          <w:szCs w:val="28"/>
        </w:rPr>
        <w:t>5</w:t>
      </w:r>
      <w:r w:rsidRPr="00E719FF">
        <w:rPr>
          <w:rFonts w:ascii="Times New Roman" w:hAnsi="Times New Roman" w:cs="Times New Roman"/>
          <w:sz w:val="28"/>
          <w:szCs w:val="28"/>
        </w:rPr>
        <w:t>] ст.9 Цивільної конвенції Ради Європи про боротьбу з корупцією, [</w:t>
      </w:r>
      <w:r w:rsidR="004479B6">
        <w:rPr>
          <w:rFonts w:ascii="Times New Roman" w:hAnsi="Times New Roman" w:cs="Times New Roman"/>
          <w:sz w:val="28"/>
          <w:szCs w:val="28"/>
        </w:rPr>
        <w:t>6</w:t>
      </w:r>
      <w:r w:rsidRPr="00E719FF">
        <w:rPr>
          <w:rFonts w:ascii="Times New Roman" w:hAnsi="Times New Roman" w:cs="Times New Roman"/>
          <w:sz w:val="28"/>
          <w:szCs w:val="28"/>
        </w:rPr>
        <w:t>] Директива Європейського парламенту і Ради ЄС №2019/1937 про захист осіб, які повідомляють про порушення законодавства Союзу. [</w:t>
      </w:r>
      <w:r w:rsidR="004479B6">
        <w:rPr>
          <w:rFonts w:ascii="Times New Roman" w:hAnsi="Times New Roman" w:cs="Times New Roman"/>
          <w:sz w:val="28"/>
          <w:szCs w:val="28"/>
        </w:rPr>
        <w:t>7</w:t>
      </w:r>
      <w:r w:rsidRPr="00E719FF">
        <w:rPr>
          <w:rFonts w:ascii="Times New Roman" w:hAnsi="Times New Roman" w:cs="Times New Roman"/>
          <w:sz w:val="28"/>
          <w:szCs w:val="28"/>
        </w:rPr>
        <w:t>]</w:t>
      </w:r>
    </w:p>
    <w:p w14:paraId="2DE6F0F9" w14:textId="77777777" w:rsidR="00E719FF" w:rsidRPr="00E719FF"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 xml:space="preserve">Закон України «Про запобігання корупції» передбачає наявність Єдиного порталу повідомлень викривачів для забезпечення конфіденційності та анонімності викривачів. </w:t>
      </w:r>
    </w:p>
    <w:p w14:paraId="0FB74CE3" w14:textId="77777777" w:rsidR="00002AF2" w:rsidRDefault="00E719FF" w:rsidP="00E719FF">
      <w:pPr>
        <w:spacing w:after="0" w:line="360" w:lineRule="auto"/>
        <w:ind w:firstLine="851"/>
        <w:jc w:val="both"/>
        <w:rPr>
          <w:rFonts w:ascii="Times New Roman" w:hAnsi="Times New Roman" w:cs="Times New Roman"/>
          <w:sz w:val="28"/>
          <w:szCs w:val="28"/>
        </w:rPr>
      </w:pPr>
      <w:r w:rsidRPr="00E719FF">
        <w:rPr>
          <w:rFonts w:ascii="Times New Roman" w:hAnsi="Times New Roman" w:cs="Times New Roman"/>
          <w:sz w:val="28"/>
          <w:szCs w:val="28"/>
        </w:rPr>
        <w:t>На механізм запобігання корупції в Україні у вигляді заохочення та формування культури повідомлення покладаються великі надії. Тому правовий захист викривачів уможливить легалізацію корупційних діянь. Існування інституту викривачів залежить від культури громадян, історичного досвіду побудови державності, поваги до національних традицій і цінностей та внутрішньою потребою суспільства.</w:t>
      </w:r>
    </w:p>
    <w:p w14:paraId="060D5E6F" w14:textId="77777777" w:rsidR="00E719FF" w:rsidRDefault="00E719FF" w:rsidP="00E569BD">
      <w:pPr>
        <w:spacing w:after="0" w:line="360" w:lineRule="auto"/>
        <w:jc w:val="center"/>
        <w:rPr>
          <w:rFonts w:ascii="Times New Roman" w:hAnsi="Times New Roman" w:cs="Times New Roman"/>
          <w:sz w:val="28"/>
          <w:szCs w:val="28"/>
        </w:rPr>
      </w:pPr>
    </w:p>
    <w:p w14:paraId="49EC841E" w14:textId="77777777" w:rsidR="00E569BD" w:rsidRDefault="00E569BD" w:rsidP="00E569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Висновок</w:t>
      </w:r>
    </w:p>
    <w:p w14:paraId="11954ACB" w14:textId="77777777" w:rsidR="00E719FF" w:rsidRPr="00E719FF" w:rsidRDefault="00E719FF" w:rsidP="00E719FF">
      <w:pPr>
        <w:spacing w:after="0" w:line="360" w:lineRule="auto"/>
        <w:ind w:firstLine="709"/>
        <w:jc w:val="both"/>
        <w:rPr>
          <w:rFonts w:ascii="Times New Roman" w:hAnsi="Times New Roman" w:cs="Times New Roman"/>
          <w:sz w:val="28"/>
          <w:szCs w:val="28"/>
        </w:rPr>
      </w:pPr>
      <w:r w:rsidRPr="00E719FF">
        <w:rPr>
          <w:rFonts w:ascii="Times New Roman" w:hAnsi="Times New Roman" w:cs="Times New Roman"/>
          <w:sz w:val="28"/>
          <w:szCs w:val="28"/>
        </w:rPr>
        <w:t xml:space="preserve">Упродовж останніх років спостерігаємо деякий поступ у антикорупційній боротьбі. Так, за результатами досліджень Індексу сприйняття корупції (СРІ), проведених Міжнародною антикорупційною організацією </w:t>
      </w:r>
      <w:proofErr w:type="spellStart"/>
      <w:r w:rsidRPr="00E719FF">
        <w:rPr>
          <w:rFonts w:ascii="Times New Roman" w:hAnsi="Times New Roman" w:cs="Times New Roman"/>
          <w:sz w:val="28"/>
          <w:szCs w:val="28"/>
        </w:rPr>
        <w:t>Transparency</w:t>
      </w:r>
      <w:proofErr w:type="spellEnd"/>
      <w:r w:rsidRPr="00E719FF">
        <w:rPr>
          <w:rFonts w:ascii="Times New Roman" w:hAnsi="Times New Roman" w:cs="Times New Roman"/>
          <w:sz w:val="28"/>
          <w:szCs w:val="28"/>
        </w:rPr>
        <w:t xml:space="preserve"> </w:t>
      </w:r>
      <w:proofErr w:type="spellStart"/>
      <w:r w:rsidRPr="00E719FF">
        <w:rPr>
          <w:rFonts w:ascii="Times New Roman" w:hAnsi="Times New Roman" w:cs="Times New Roman"/>
          <w:sz w:val="28"/>
          <w:szCs w:val="28"/>
        </w:rPr>
        <w:t>International</w:t>
      </w:r>
      <w:proofErr w:type="spellEnd"/>
      <w:r w:rsidRPr="00E719FF">
        <w:rPr>
          <w:rFonts w:ascii="Times New Roman" w:hAnsi="Times New Roman" w:cs="Times New Roman"/>
          <w:sz w:val="28"/>
          <w:szCs w:val="28"/>
        </w:rPr>
        <w:t xml:space="preserve">, Україна займає позицію в останній третині з поміж 180 держав. Безумовно, покращення показника на 3 бали упродовж року можна вважати позитивним фактом (країни, які отримують більше 30 балів, входять до групи країн, що активно боряться з корупцією). Проте такий рівень </w:t>
      </w:r>
      <w:r>
        <w:rPr>
          <w:rFonts w:ascii="Times New Roman" w:hAnsi="Times New Roman" w:cs="Times New Roman"/>
          <w:sz w:val="28"/>
          <w:szCs w:val="28"/>
        </w:rPr>
        <w:t>і</w:t>
      </w:r>
      <w:r w:rsidRPr="00E719FF">
        <w:rPr>
          <w:rFonts w:ascii="Times New Roman" w:hAnsi="Times New Roman" w:cs="Times New Roman"/>
          <w:sz w:val="28"/>
          <w:szCs w:val="28"/>
        </w:rPr>
        <w:t>ндексу сприйняття корупції для великої європейської країни з населенням понад 40 млн осіб, якою є Україна, є неприпустимо низьким. Зазначимо, що сам по собі рівень корупції не є важливим, важливими є її наслідки. Негативні наслідки корупції проявляються у соціальній, правоохоронній, судовій, економічній системах. Вплив корупції на економіку є особливо небезпечним.</w:t>
      </w:r>
    </w:p>
    <w:p w14:paraId="276303B2" w14:textId="77777777" w:rsidR="00E569BD" w:rsidRPr="00E569BD" w:rsidRDefault="00E719FF" w:rsidP="00E719FF">
      <w:pPr>
        <w:spacing w:after="0" w:line="360" w:lineRule="auto"/>
        <w:ind w:firstLine="709"/>
        <w:jc w:val="both"/>
        <w:rPr>
          <w:rFonts w:ascii="Times New Roman" w:hAnsi="Times New Roman" w:cs="Times New Roman"/>
          <w:sz w:val="28"/>
          <w:szCs w:val="28"/>
        </w:rPr>
      </w:pPr>
      <w:r w:rsidRPr="00E719FF">
        <w:rPr>
          <w:rFonts w:ascii="Times New Roman" w:hAnsi="Times New Roman" w:cs="Times New Roman"/>
          <w:sz w:val="28"/>
          <w:szCs w:val="28"/>
        </w:rPr>
        <w:t xml:space="preserve">Тому </w:t>
      </w:r>
      <w:r>
        <w:rPr>
          <w:rFonts w:ascii="Times New Roman" w:hAnsi="Times New Roman" w:cs="Times New Roman"/>
          <w:sz w:val="28"/>
          <w:szCs w:val="28"/>
        </w:rPr>
        <w:t xml:space="preserve">виховання культури викривання корупції, </w:t>
      </w:r>
      <w:r w:rsidRPr="00E719FF">
        <w:rPr>
          <w:rFonts w:ascii="Times New Roman" w:hAnsi="Times New Roman" w:cs="Times New Roman"/>
          <w:sz w:val="28"/>
          <w:szCs w:val="28"/>
        </w:rPr>
        <w:t xml:space="preserve">прийняття в Україні та імплементація заходів профілактики, попередження і викорінення корупційних явищ, вселяє надію на якісні зміни в суспільстві гідному кращого життя. </w:t>
      </w:r>
    </w:p>
    <w:p w14:paraId="1C91951D" w14:textId="77777777" w:rsidR="00002AF2" w:rsidRDefault="00002AF2" w:rsidP="009B6A56">
      <w:pPr>
        <w:spacing w:after="0" w:line="360" w:lineRule="auto"/>
        <w:jc w:val="center"/>
        <w:rPr>
          <w:rFonts w:ascii="Times New Roman" w:hAnsi="Times New Roman" w:cs="Times New Roman"/>
          <w:sz w:val="28"/>
          <w:szCs w:val="28"/>
        </w:rPr>
      </w:pPr>
    </w:p>
    <w:p w14:paraId="18123E06" w14:textId="77777777" w:rsidR="009B6A56" w:rsidRPr="00CC096D" w:rsidRDefault="009B6A56" w:rsidP="009B6A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Література:</w:t>
      </w:r>
    </w:p>
    <w:p w14:paraId="0EE22068" w14:textId="77777777" w:rsidR="002D29EC" w:rsidRPr="002D29EC" w:rsidRDefault="002D29EC" w:rsidP="002D29EC">
      <w:pPr>
        <w:pStyle w:val="ad"/>
        <w:numPr>
          <w:ilvl w:val="0"/>
          <w:numId w:val="16"/>
        </w:numPr>
        <w:tabs>
          <w:tab w:val="left" w:pos="1276"/>
        </w:tabs>
        <w:ind w:left="0" w:firstLine="851"/>
        <w:rPr>
          <w:rStyle w:val="a5"/>
          <w:rFonts w:eastAsia="PMingLiU-ExtB"/>
          <w:color w:val="auto"/>
          <w:u w:val="none"/>
        </w:rPr>
      </w:pPr>
      <w:r w:rsidRPr="00E41EF3">
        <w:t xml:space="preserve">«Про запобігання корупції» Закон України від 14.10.2014 №1700-VII. Офіційний </w:t>
      </w:r>
      <w:proofErr w:type="spellStart"/>
      <w:r>
        <w:t>вебпортал</w:t>
      </w:r>
      <w:proofErr w:type="spellEnd"/>
      <w:r>
        <w:t xml:space="preserve"> парламент</w:t>
      </w:r>
      <w:r w:rsidRPr="00E41EF3">
        <w:t xml:space="preserve">у України </w:t>
      </w:r>
      <w:r w:rsidRPr="006B5D2B">
        <w:rPr>
          <w:rFonts w:eastAsia="PMingLiU-ExtB"/>
        </w:rPr>
        <w:t xml:space="preserve">«Законодавство України». URL: </w:t>
      </w:r>
      <w:hyperlink r:id="rId7" w:anchor="top" w:history="1">
        <w:r w:rsidRPr="006B5D2B">
          <w:rPr>
            <w:rStyle w:val="a5"/>
            <w:rFonts w:eastAsia="PMingLiU-ExtB"/>
          </w:rPr>
          <w:t>https://zakon.rada.gov.ua/laws/show/1700-18#top</w:t>
        </w:r>
      </w:hyperlink>
    </w:p>
    <w:p w14:paraId="1402006A" w14:textId="77777777" w:rsidR="002D29EC" w:rsidRDefault="002D29EC" w:rsidP="002D29EC">
      <w:pPr>
        <w:pStyle w:val="ad"/>
        <w:numPr>
          <w:ilvl w:val="0"/>
          <w:numId w:val="16"/>
        </w:numPr>
        <w:tabs>
          <w:tab w:val="left" w:pos="1276"/>
        </w:tabs>
        <w:ind w:left="0" w:firstLine="851"/>
      </w:pPr>
      <w:proofErr w:type="spellStart"/>
      <w:r>
        <w:t>Пентєгов</w:t>
      </w:r>
      <w:proofErr w:type="spellEnd"/>
      <w:r>
        <w:t xml:space="preserve"> В.А.</w:t>
      </w:r>
      <w:r w:rsidRPr="00E41EF3">
        <w:t xml:space="preserve"> Механізм </w:t>
      </w:r>
      <w:r>
        <w:t>формування в суспільстві нетер</w:t>
      </w:r>
      <w:r w:rsidRPr="00E41EF3">
        <w:t>пимості</w:t>
      </w:r>
      <w:r>
        <w:t xml:space="preserve"> до виявів корупції.</w:t>
      </w:r>
      <w:r w:rsidRPr="00E41EF3">
        <w:t xml:space="preserve"> Роль інституту викривачів у запобіганні та протидії корупції [Текст]: матеріали круглого столу (Київ, 2.11.2018р.) /[</w:t>
      </w:r>
      <w:proofErr w:type="spellStart"/>
      <w:r w:rsidRPr="00E41EF3">
        <w:t>редкол</w:t>
      </w:r>
      <w:proofErr w:type="spellEnd"/>
      <w:r w:rsidRPr="00E41EF3">
        <w:t xml:space="preserve">: </w:t>
      </w:r>
      <w:proofErr w:type="spellStart"/>
      <w:r w:rsidRPr="00E41EF3">
        <w:t>В.Чернєй</w:t>
      </w:r>
      <w:proofErr w:type="spellEnd"/>
      <w:r>
        <w:t xml:space="preserve">, </w:t>
      </w:r>
      <w:proofErr w:type="spellStart"/>
      <w:r>
        <w:t>К.Ланчінскас</w:t>
      </w:r>
      <w:proofErr w:type="spellEnd"/>
      <w:r>
        <w:t xml:space="preserve">, </w:t>
      </w:r>
      <w:proofErr w:type="spellStart"/>
      <w:r>
        <w:t>А.Фодчук</w:t>
      </w:r>
      <w:proofErr w:type="spellEnd"/>
      <w:r>
        <w:t xml:space="preserve"> та ін.</w:t>
      </w:r>
      <w:r w:rsidRPr="00E41EF3">
        <w:t xml:space="preserve">] Київ: </w:t>
      </w:r>
      <w:proofErr w:type="spellStart"/>
      <w:r w:rsidRPr="00E41EF3">
        <w:t>Н</w:t>
      </w:r>
      <w:r>
        <w:t>ац.акад</w:t>
      </w:r>
      <w:proofErr w:type="spellEnd"/>
      <w:r>
        <w:t xml:space="preserve">. </w:t>
      </w:r>
      <w:proofErr w:type="spellStart"/>
      <w:r>
        <w:t>вн</w:t>
      </w:r>
      <w:proofErr w:type="spellEnd"/>
      <w:r>
        <w:t>. справ, 2018. С.126-</w:t>
      </w:r>
      <w:r w:rsidRPr="00E41EF3">
        <w:t>128.</w:t>
      </w:r>
    </w:p>
    <w:p w14:paraId="2BD692B0" w14:textId="77777777" w:rsidR="00504029" w:rsidRPr="006B5D2B" w:rsidRDefault="00504029" w:rsidP="00504029">
      <w:pPr>
        <w:pStyle w:val="ad"/>
        <w:numPr>
          <w:ilvl w:val="0"/>
          <w:numId w:val="16"/>
        </w:numPr>
        <w:tabs>
          <w:tab w:val="left" w:pos="1276"/>
        </w:tabs>
        <w:ind w:left="0" w:firstLine="851"/>
        <w:rPr>
          <w:color w:val="000000"/>
        </w:rPr>
      </w:pPr>
      <w:r w:rsidRPr="00E41EF3">
        <w:t xml:space="preserve">«Про забезпечення </w:t>
      </w:r>
      <w:r>
        <w:t xml:space="preserve">безпеки </w:t>
      </w:r>
      <w:r w:rsidRPr="00E41EF3">
        <w:t>осіб, які беруть участь у кримінальному судочинстві</w:t>
      </w:r>
      <w:r w:rsidRPr="006B5D2B">
        <w:rPr>
          <w:color w:val="000000"/>
        </w:rPr>
        <w:t>»</w:t>
      </w:r>
      <w:r w:rsidRPr="00E41EF3">
        <w:t>: Закон України від 23.12.1993р. №3782-XII. URL: https:// zakon.rada.gov.ua/</w:t>
      </w:r>
      <w:proofErr w:type="spellStart"/>
      <w:r w:rsidRPr="00E41EF3">
        <w:t>laws</w:t>
      </w:r>
      <w:proofErr w:type="spellEnd"/>
      <w:r w:rsidRPr="00E41EF3">
        <w:t>/</w:t>
      </w:r>
      <w:proofErr w:type="spellStart"/>
      <w:r w:rsidRPr="00E41EF3">
        <w:t>show</w:t>
      </w:r>
      <w:proofErr w:type="spellEnd"/>
      <w:r w:rsidRPr="00E41EF3">
        <w:t>/3782-12#Text</w:t>
      </w:r>
    </w:p>
    <w:p w14:paraId="61C63BE8" w14:textId="77777777" w:rsidR="00504029" w:rsidRPr="006B5D2B" w:rsidRDefault="00504029" w:rsidP="00504029">
      <w:pPr>
        <w:pStyle w:val="ad"/>
        <w:numPr>
          <w:ilvl w:val="0"/>
          <w:numId w:val="16"/>
        </w:numPr>
        <w:tabs>
          <w:tab w:val="left" w:pos="1276"/>
        </w:tabs>
        <w:autoSpaceDE w:val="0"/>
        <w:autoSpaceDN w:val="0"/>
        <w:adjustRightInd w:val="0"/>
        <w:ind w:left="0" w:firstLine="851"/>
        <w:rPr>
          <w:rFonts w:eastAsia="Times New Roman"/>
          <w:lang w:eastAsia="uk-UA"/>
        </w:rPr>
      </w:pPr>
      <w:r w:rsidRPr="006B5D2B">
        <w:rPr>
          <w:rFonts w:eastAsia="Times New Roman"/>
          <w:lang w:eastAsia="uk-UA"/>
        </w:rPr>
        <w:t xml:space="preserve">Конвенція Організації Об’єднаних Націй проти корупції від 31 жовтня 2003 р. URL: </w:t>
      </w:r>
      <w:hyperlink r:id="rId8" w:anchor="Text" w:history="1">
        <w:r w:rsidRPr="006B5D2B">
          <w:rPr>
            <w:rStyle w:val="a5"/>
            <w:lang w:eastAsia="uk-UA"/>
          </w:rPr>
          <w:t>https://zakon.rada.gov.ua/laws/show/995_c16#Text</w:t>
        </w:r>
      </w:hyperlink>
    </w:p>
    <w:p w14:paraId="0CF5288C" w14:textId="77777777" w:rsidR="00504029" w:rsidRPr="006B5D2B" w:rsidRDefault="00504029" w:rsidP="00504029">
      <w:pPr>
        <w:pStyle w:val="ad"/>
        <w:numPr>
          <w:ilvl w:val="0"/>
          <w:numId w:val="16"/>
        </w:numPr>
        <w:tabs>
          <w:tab w:val="left" w:pos="1276"/>
        </w:tabs>
        <w:autoSpaceDE w:val="0"/>
        <w:autoSpaceDN w:val="0"/>
        <w:adjustRightInd w:val="0"/>
        <w:ind w:left="0" w:firstLine="851"/>
        <w:rPr>
          <w:rFonts w:eastAsia="Times New Roman"/>
          <w:lang w:eastAsia="uk-UA"/>
        </w:rPr>
      </w:pPr>
      <w:r w:rsidRPr="006B5D2B">
        <w:rPr>
          <w:rFonts w:eastAsia="Times New Roman"/>
          <w:lang w:eastAsia="uk-UA"/>
        </w:rPr>
        <w:t xml:space="preserve">Кримінальна конвенція Ради Європи про боротьбу з корупцією. URL: </w:t>
      </w:r>
      <w:hyperlink r:id="rId9" w:anchor="Text" w:history="1">
        <w:r w:rsidRPr="006B5D2B">
          <w:rPr>
            <w:rStyle w:val="a5"/>
            <w:lang w:eastAsia="uk-UA"/>
          </w:rPr>
          <w:t>https://zakon.rada.gov.ua/laws/show/994_101#Text</w:t>
        </w:r>
      </w:hyperlink>
    </w:p>
    <w:p w14:paraId="3421409A" w14:textId="77777777" w:rsidR="00504029" w:rsidRPr="006B5D2B" w:rsidRDefault="00504029" w:rsidP="00504029">
      <w:pPr>
        <w:pStyle w:val="ad"/>
        <w:numPr>
          <w:ilvl w:val="0"/>
          <w:numId w:val="16"/>
        </w:numPr>
        <w:shd w:val="clear" w:color="auto" w:fill="FFFFFF"/>
        <w:tabs>
          <w:tab w:val="left" w:pos="1276"/>
        </w:tabs>
        <w:ind w:left="0" w:firstLine="851"/>
        <w:rPr>
          <w:rFonts w:eastAsia="Times New Roman"/>
          <w:lang w:eastAsia="uk-UA"/>
        </w:rPr>
      </w:pPr>
      <w:r w:rsidRPr="006B5D2B">
        <w:rPr>
          <w:rFonts w:eastAsia="Times New Roman"/>
          <w:lang w:eastAsia="uk-UA"/>
        </w:rPr>
        <w:t xml:space="preserve">Цивільна конвенція Ради Європи про боротьбу з корупцією. URL: https://zakon.rada.gov.ua/laws/show/994_102#Text </w:t>
      </w:r>
    </w:p>
    <w:p w14:paraId="7AB82131" w14:textId="77777777" w:rsidR="00504029" w:rsidRDefault="00504029" w:rsidP="00504029">
      <w:pPr>
        <w:pStyle w:val="ad"/>
        <w:numPr>
          <w:ilvl w:val="0"/>
          <w:numId w:val="16"/>
        </w:numPr>
        <w:tabs>
          <w:tab w:val="left" w:pos="1276"/>
        </w:tabs>
        <w:autoSpaceDE w:val="0"/>
        <w:autoSpaceDN w:val="0"/>
        <w:adjustRightInd w:val="0"/>
        <w:ind w:left="0" w:firstLine="851"/>
      </w:pPr>
      <w:r w:rsidRPr="00E41EF3">
        <w:t>Директива про захист осіб, які повідомляють про порушення законодавства Європейського Союзу</w:t>
      </w:r>
      <w:r>
        <w:t xml:space="preserve">. </w:t>
      </w:r>
      <w:r w:rsidRPr="00E41EF3">
        <w:t xml:space="preserve">2019. URL: </w:t>
      </w:r>
      <w:hyperlink w:history="1">
        <w:r w:rsidRPr="000A0394">
          <w:rPr>
            <w:rStyle w:val="a5"/>
          </w:rPr>
          <w:t>https://www.europarl. europa.eu/</w:t>
        </w:r>
        <w:proofErr w:type="spellStart"/>
      </w:hyperlink>
      <w:r w:rsidRPr="00E41EF3">
        <w:t>doceo</w:t>
      </w:r>
      <w:proofErr w:type="spellEnd"/>
      <w:r w:rsidRPr="00E41EF3">
        <w:t>/</w:t>
      </w:r>
      <w:proofErr w:type="spellStart"/>
      <w:r w:rsidRPr="00E41EF3">
        <w:t>document</w:t>
      </w:r>
      <w:proofErr w:type="spellEnd"/>
      <w:r w:rsidRPr="00E41EF3">
        <w:t>/TA-8-2019-0366_EN.html#title</w:t>
      </w:r>
    </w:p>
    <w:p w14:paraId="04DE5F6C" w14:textId="77777777" w:rsidR="00504029" w:rsidRDefault="00504029" w:rsidP="00504029">
      <w:pPr>
        <w:pStyle w:val="ad"/>
        <w:tabs>
          <w:tab w:val="left" w:pos="1276"/>
        </w:tabs>
        <w:ind w:left="851" w:firstLine="0"/>
      </w:pPr>
    </w:p>
    <w:p w14:paraId="61FF6735" w14:textId="77777777" w:rsidR="002D29EC" w:rsidRPr="006B5D2B" w:rsidRDefault="002D29EC" w:rsidP="00504029">
      <w:pPr>
        <w:pStyle w:val="ad"/>
        <w:tabs>
          <w:tab w:val="left" w:pos="1276"/>
        </w:tabs>
        <w:ind w:left="851" w:firstLine="0"/>
        <w:rPr>
          <w:rFonts w:eastAsia="PMingLiU-ExtB"/>
        </w:rPr>
      </w:pPr>
    </w:p>
    <w:p w14:paraId="1E274634" w14:textId="77777777" w:rsidR="00365233" w:rsidRPr="00854E5C" w:rsidRDefault="00365233" w:rsidP="00854E5C">
      <w:pPr>
        <w:spacing w:after="0" w:line="360" w:lineRule="auto"/>
        <w:rPr>
          <w:rFonts w:ascii="Times New Roman" w:hAnsi="Times New Roman" w:cs="Times New Roman"/>
          <w:sz w:val="28"/>
          <w:szCs w:val="28"/>
        </w:rPr>
      </w:pPr>
    </w:p>
    <w:sectPr w:rsidR="00365233" w:rsidRPr="00854E5C" w:rsidSect="002D5E06">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1D91" w14:textId="77777777" w:rsidR="00194A65" w:rsidRDefault="00194A65" w:rsidP="00CC096D">
      <w:pPr>
        <w:spacing w:after="0" w:line="240" w:lineRule="auto"/>
      </w:pPr>
      <w:r>
        <w:separator/>
      </w:r>
    </w:p>
  </w:endnote>
  <w:endnote w:type="continuationSeparator" w:id="0">
    <w:p w14:paraId="6672EEC8" w14:textId="77777777" w:rsidR="00194A65" w:rsidRDefault="00194A65" w:rsidP="00CC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ED6C" w14:textId="77777777" w:rsidR="00194A65" w:rsidRDefault="00194A65" w:rsidP="00CC096D">
      <w:pPr>
        <w:spacing w:after="0" w:line="240" w:lineRule="auto"/>
      </w:pPr>
      <w:r>
        <w:separator/>
      </w:r>
    </w:p>
  </w:footnote>
  <w:footnote w:type="continuationSeparator" w:id="0">
    <w:p w14:paraId="20B644D6" w14:textId="77777777" w:rsidR="00194A65" w:rsidRDefault="00194A65" w:rsidP="00CC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83528"/>
      <w:docPartObj>
        <w:docPartGallery w:val="Page Numbers (Top of Page)"/>
        <w:docPartUnique/>
      </w:docPartObj>
    </w:sdtPr>
    <w:sdtEndPr>
      <w:rPr>
        <w:rFonts w:ascii="Times New Roman" w:hAnsi="Times New Roman" w:cs="Times New Roman"/>
      </w:rPr>
    </w:sdtEndPr>
    <w:sdtContent>
      <w:p w14:paraId="0A02B89D" w14:textId="77777777" w:rsidR="00CC096D" w:rsidRPr="00CC096D" w:rsidRDefault="00CC096D">
        <w:pPr>
          <w:pStyle w:val="a7"/>
          <w:jc w:val="center"/>
          <w:rPr>
            <w:rFonts w:ascii="Times New Roman" w:hAnsi="Times New Roman" w:cs="Times New Roman"/>
          </w:rPr>
        </w:pPr>
        <w:r w:rsidRPr="00CC096D">
          <w:rPr>
            <w:rFonts w:ascii="Times New Roman" w:hAnsi="Times New Roman" w:cs="Times New Roman"/>
          </w:rPr>
          <w:fldChar w:fldCharType="begin"/>
        </w:r>
        <w:r w:rsidRPr="00CC096D">
          <w:rPr>
            <w:rFonts w:ascii="Times New Roman" w:hAnsi="Times New Roman" w:cs="Times New Roman"/>
          </w:rPr>
          <w:instrText>PAGE   \* MERGEFORMAT</w:instrText>
        </w:r>
        <w:r w:rsidRPr="00CC096D">
          <w:rPr>
            <w:rFonts w:ascii="Times New Roman" w:hAnsi="Times New Roman" w:cs="Times New Roman"/>
          </w:rPr>
          <w:fldChar w:fldCharType="separate"/>
        </w:r>
        <w:r w:rsidR="00F44385" w:rsidRPr="00F44385">
          <w:rPr>
            <w:rFonts w:ascii="Times New Roman" w:hAnsi="Times New Roman" w:cs="Times New Roman"/>
            <w:noProof/>
            <w:lang w:val="ru-RU"/>
          </w:rPr>
          <w:t>6</w:t>
        </w:r>
        <w:r w:rsidRPr="00CC096D">
          <w:rPr>
            <w:rFonts w:ascii="Times New Roman" w:hAnsi="Times New Roman" w:cs="Times New Roman"/>
          </w:rPr>
          <w:fldChar w:fldCharType="end"/>
        </w:r>
      </w:p>
    </w:sdtContent>
  </w:sdt>
  <w:p w14:paraId="25710301" w14:textId="77777777" w:rsidR="00CC096D" w:rsidRDefault="00CC09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C8D"/>
    <w:multiLevelType w:val="multilevel"/>
    <w:tmpl w:val="C07E1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11F2"/>
    <w:multiLevelType w:val="multilevel"/>
    <w:tmpl w:val="2BAE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D7FB5"/>
    <w:multiLevelType w:val="multilevel"/>
    <w:tmpl w:val="34A61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63098"/>
    <w:multiLevelType w:val="hybridMultilevel"/>
    <w:tmpl w:val="C7FE0200"/>
    <w:lvl w:ilvl="0" w:tplc="0422000F">
      <w:start w:val="1"/>
      <w:numFmt w:val="decimal"/>
      <w:lvlText w:val="%1."/>
      <w:lvlJc w:val="left"/>
      <w:pPr>
        <w:ind w:left="121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2B860045"/>
    <w:multiLevelType w:val="multilevel"/>
    <w:tmpl w:val="1980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F0F01"/>
    <w:multiLevelType w:val="multilevel"/>
    <w:tmpl w:val="87C8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33CBF"/>
    <w:multiLevelType w:val="multilevel"/>
    <w:tmpl w:val="3B44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174F7"/>
    <w:multiLevelType w:val="multilevel"/>
    <w:tmpl w:val="06D09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F2429"/>
    <w:multiLevelType w:val="multilevel"/>
    <w:tmpl w:val="01F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77E63"/>
    <w:multiLevelType w:val="multilevel"/>
    <w:tmpl w:val="D56AD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248C"/>
    <w:multiLevelType w:val="multilevel"/>
    <w:tmpl w:val="83C8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C43929"/>
    <w:multiLevelType w:val="multilevel"/>
    <w:tmpl w:val="2696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B623B1"/>
    <w:multiLevelType w:val="multilevel"/>
    <w:tmpl w:val="DA90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048B1"/>
    <w:multiLevelType w:val="multilevel"/>
    <w:tmpl w:val="083E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A5CF3"/>
    <w:multiLevelType w:val="multilevel"/>
    <w:tmpl w:val="60DC5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8183B"/>
    <w:multiLevelType w:val="multilevel"/>
    <w:tmpl w:val="893C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310472">
    <w:abstractNumId w:val="5"/>
  </w:num>
  <w:num w:numId="2" w16cid:durableId="802889364">
    <w:abstractNumId w:val="2"/>
  </w:num>
  <w:num w:numId="3" w16cid:durableId="1257715842">
    <w:abstractNumId w:val="6"/>
  </w:num>
  <w:num w:numId="4" w16cid:durableId="35662375">
    <w:abstractNumId w:val="15"/>
  </w:num>
  <w:num w:numId="5" w16cid:durableId="1370761532">
    <w:abstractNumId w:val="1"/>
  </w:num>
  <w:num w:numId="6" w16cid:durableId="130636508">
    <w:abstractNumId w:val="13"/>
  </w:num>
  <w:num w:numId="7" w16cid:durableId="1444691535">
    <w:abstractNumId w:val="0"/>
  </w:num>
  <w:num w:numId="8" w16cid:durableId="210967293">
    <w:abstractNumId w:val="11"/>
  </w:num>
  <w:num w:numId="9" w16cid:durableId="233929124">
    <w:abstractNumId w:val="8"/>
  </w:num>
  <w:num w:numId="10" w16cid:durableId="408119201">
    <w:abstractNumId w:val="10"/>
  </w:num>
  <w:num w:numId="11" w16cid:durableId="422537427">
    <w:abstractNumId w:val="7"/>
  </w:num>
  <w:num w:numId="12" w16cid:durableId="1110736376">
    <w:abstractNumId w:val="14"/>
  </w:num>
  <w:num w:numId="13" w16cid:durableId="324209240">
    <w:abstractNumId w:val="9"/>
  </w:num>
  <w:num w:numId="14" w16cid:durableId="1696693301">
    <w:abstractNumId w:val="12"/>
  </w:num>
  <w:num w:numId="15" w16cid:durableId="1562135714">
    <w:abstractNumId w:val="4"/>
  </w:num>
  <w:num w:numId="16" w16cid:durableId="59312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6D"/>
    <w:rsid w:val="00002AF2"/>
    <w:rsid w:val="00067E40"/>
    <w:rsid w:val="00147E0A"/>
    <w:rsid w:val="00194A65"/>
    <w:rsid w:val="00236198"/>
    <w:rsid w:val="002D29EC"/>
    <w:rsid w:val="002D5E06"/>
    <w:rsid w:val="002F3250"/>
    <w:rsid w:val="00365233"/>
    <w:rsid w:val="0042036B"/>
    <w:rsid w:val="004479B6"/>
    <w:rsid w:val="00504029"/>
    <w:rsid w:val="005B4EF0"/>
    <w:rsid w:val="0075524E"/>
    <w:rsid w:val="00813408"/>
    <w:rsid w:val="00854E5C"/>
    <w:rsid w:val="009B6A56"/>
    <w:rsid w:val="00AA7997"/>
    <w:rsid w:val="00AD1F0E"/>
    <w:rsid w:val="00AE5092"/>
    <w:rsid w:val="00B37EBE"/>
    <w:rsid w:val="00B7516E"/>
    <w:rsid w:val="00CC096D"/>
    <w:rsid w:val="00D6525A"/>
    <w:rsid w:val="00E374C3"/>
    <w:rsid w:val="00E569BD"/>
    <w:rsid w:val="00E719FF"/>
    <w:rsid w:val="00E8495A"/>
    <w:rsid w:val="00E93628"/>
    <w:rsid w:val="00EE74C2"/>
    <w:rsid w:val="00F4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BB02"/>
  <w15:chartTrackingRefBased/>
  <w15:docId w15:val="{057B6DA8-3EA6-4DF1-9E37-4718DAE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C0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C0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C09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CC096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096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C096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C096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CC096D"/>
    <w:rPr>
      <w:rFonts w:ascii="Times New Roman" w:eastAsia="Times New Roman" w:hAnsi="Times New Roman" w:cs="Times New Roman"/>
      <w:b/>
      <w:bCs/>
      <w:sz w:val="15"/>
      <w:szCs w:val="15"/>
    </w:rPr>
  </w:style>
  <w:style w:type="paragraph" w:styleId="a3">
    <w:name w:val="Normal (Web)"/>
    <w:basedOn w:val="a"/>
    <w:uiPriority w:val="99"/>
    <w:semiHidden/>
    <w:unhideWhenUsed/>
    <w:rsid w:val="00CC09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096D"/>
    <w:rPr>
      <w:b/>
      <w:bCs/>
    </w:rPr>
  </w:style>
  <w:style w:type="character" w:styleId="a5">
    <w:name w:val="Hyperlink"/>
    <w:basedOn w:val="a0"/>
    <w:uiPriority w:val="99"/>
    <w:semiHidden/>
    <w:unhideWhenUsed/>
    <w:rsid w:val="00CC096D"/>
    <w:rPr>
      <w:color w:val="0000FF"/>
      <w:u w:val="single"/>
    </w:rPr>
  </w:style>
  <w:style w:type="character" w:customStyle="1" w:styleId="truncate">
    <w:name w:val="truncate"/>
    <w:basedOn w:val="a0"/>
    <w:rsid w:val="00CC096D"/>
  </w:style>
  <w:style w:type="character" w:styleId="a6">
    <w:name w:val="Emphasis"/>
    <w:basedOn w:val="a0"/>
    <w:uiPriority w:val="20"/>
    <w:qFormat/>
    <w:rsid w:val="00CC096D"/>
    <w:rPr>
      <w:i/>
      <w:iCs/>
    </w:rPr>
  </w:style>
  <w:style w:type="paragraph" w:styleId="a7">
    <w:name w:val="header"/>
    <w:basedOn w:val="a"/>
    <w:link w:val="a8"/>
    <w:uiPriority w:val="99"/>
    <w:unhideWhenUsed/>
    <w:rsid w:val="00CC09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096D"/>
  </w:style>
  <w:style w:type="paragraph" w:styleId="a9">
    <w:name w:val="footer"/>
    <w:basedOn w:val="a"/>
    <w:link w:val="aa"/>
    <w:uiPriority w:val="99"/>
    <w:unhideWhenUsed/>
    <w:rsid w:val="00CC09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096D"/>
  </w:style>
  <w:style w:type="paragraph" w:styleId="ab">
    <w:name w:val="Balloon Text"/>
    <w:basedOn w:val="a"/>
    <w:link w:val="ac"/>
    <w:uiPriority w:val="99"/>
    <w:semiHidden/>
    <w:unhideWhenUsed/>
    <w:rsid w:val="009B6A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6A56"/>
    <w:rPr>
      <w:rFonts w:ascii="Segoe UI" w:hAnsi="Segoe UI" w:cs="Segoe UI"/>
      <w:sz w:val="18"/>
      <w:szCs w:val="18"/>
    </w:rPr>
  </w:style>
  <w:style w:type="paragraph" w:styleId="ad">
    <w:name w:val="List Paragraph"/>
    <w:basedOn w:val="a"/>
    <w:uiPriority w:val="34"/>
    <w:qFormat/>
    <w:rsid w:val="002D29EC"/>
    <w:pPr>
      <w:spacing w:after="0" w:line="360" w:lineRule="auto"/>
      <w:ind w:left="720" w:firstLine="709"/>
      <w:contextualSpacing/>
      <w:jc w:val="both"/>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574">
      <w:bodyDiv w:val="1"/>
      <w:marLeft w:val="0"/>
      <w:marRight w:val="0"/>
      <w:marTop w:val="0"/>
      <w:marBottom w:val="0"/>
      <w:divBdr>
        <w:top w:val="none" w:sz="0" w:space="0" w:color="auto"/>
        <w:left w:val="none" w:sz="0" w:space="0" w:color="auto"/>
        <w:bottom w:val="none" w:sz="0" w:space="0" w:color="auto"/>
        <w:right w:val="none" w:sz="0" w:space="0" w:color="auto"/>
      </w:divBdr>
      <w:divsChild>
        <w:div w:id="2025478834">
          <w:marLeft w:val="0"/>
          <w:marRight w:val="0"/>
          <w:marTop w:val="0"/>
          <w:marBottom w:val="0"/>
          <w:divBdr>
            <w:top w:val="none" w:sz="0" w:space="0" w:color="auto"/>
            <w:left w:val="none" w:sz="0" w:space="0" w:color="auto"/>
            <w:bottom w:val="none" w:sz="0" w:space="0" w:color="auto"/>
            <w:right w:val="none" w:sz="0" w:space="0" w:color="auto"/>
          </w:divBdr>
          <w:divsChild>
            <w:div w:id="2018144344">
              <w:marLeft w:val="0"/>
              <w:marRight w:val="0"/>
              <w:marTop w:val="0"/>
              <w:marBottom w:val="0"/>
              <w:divBdr>
                <w:top w:val="none" w:sz="0" w:space="0" w:color="auto"/>
                <w:left w:val="none" w:sz="0" w:space="0" w:color="auto"/>
                <w:bottom w:val="none" w:sz="0" w:space="0" w:color="auto"/>
                <w:right w:val="none" w:sz="0" w:space="0" w:color="auto"/>
              </w:divBdr>
              <w:divsChild>
                <w:div w:id="1748454251">
                  <w:marLeft w:val="0"/>
                  <w:marRight w:val="0"/>
                  <w:marTop w:val="0"/>
                  <w:marBottom w:val="0"/>
                  <w:divBdr>
                    <w:top w:val="none" w:sz="0" w:space="0" w:color="auto"/>
                    <w:left w:val="none" w:sz="0" w:space="0" w:color="auto"/>
                    <w:bottom w:val="none" w:sz="0" w:space="0" w:color="auto"/>
                    <w:right w:val="none" w:sz="0" w:space="0" w:color="auto"/>
                  </w:divBdr>
                  <w:divsChild>
                    <w:div w:id="1912153971">
                      <w:marLeft w:val="0"/>
                      <w:marRight w:val="0"/>
                      <w:marTop w:val="0"/>
                      <w:marBottom w:val="0"/>
                      <w:divBdr>
                        <w:top w:val="none" w:sz="0" w:space="0" w:color="auto"/>
                        <w:left w:val="none" w:sz="0" w:space="0" w:color="auto"/>
                        <w:bottom w:val="none" w:sz="0" w:space="0" w:color="auto"/>
                        <w:right w:val="none" w:sz="0" w:space="0" w:color="auto"/>
                      </w:divBdr>
                      <w:divsChild>
                        <w:div w:id="975791040">
                          <w:marLeft w:val="0"/>
                          <w:marRight w:val="0"/>
                          <w:marTop w:val="0"/>
                          <w:marBottom w:val="0"/>
                          <w:divBdr>
                            <w:top w:val="none" w:sz="0" w:space="0" w:color="auto"/>
                            <w:left w:val="none" w:sz="0" w:space="0" w:color="auto"/>
                            <w:bottom w:val="none" w:sz="0" w:space="0" w:color="auto"/>
                            <w:right w:val="none" w:sz="0" w:space="0" w:color="auto"/>
                          </w:divBdr>
                          <w:divsChild>
                            <w:div w:id="1098402836">
                              <w:marLeft w:val="0"/>
                              <w:marRight w:val="0"/>
                              <w:marTop w:val="0"/>
                              <w:marBottom w:val="0"/>
                              <w:divBdr>
                                <w:top w:val="none" w:sz="0" w:space="0" w:color="auto"/>
                                <w:left w:val="none" w:sz="0" w:space="0" w:color="auto"/>
                                <w:bottom w:val="none" w:sz="0" w:space="0" w:color="auto"/>
                                <w:right w:val="none" w:sz="0" w:space="0" w:color="auto"/>
                              </w:divBdr>
                              <w:divsChild>
                                <w:div w:id="2033920642">
                                  <w:marLeft w:val="0"/>
                                  <w:marRight w:val="0"/>
                                  <w:marTop w:val="0"/>
                                  <w:marBottom w:val="0"/>
                                  <w:divBdr>
                                    <w:top w:val="none" w:sz="0" w:space="0" w:color="auto"/>
                                    <w:left w:val="none" w:sz="0" w:space="0" w:color="auto"/>
                                    <w:bottom w:val="none" w:sz="0" w:space="0" w:color="auto"/>
                                    <w:right w:val="none" w:sz="0" w:space="0" w:color="auto"/>
                                  </w:divBdr>
                                  <w:divsChild>
                                    <w:div w:id="2141070922">
                                      <w:marLeft w:val="0"/>
                                      <w:marRight w:val="0"/>
                                      <w:marTop w:val="0"/>
                                      <w:marBottom w:val="0"/>
                                      <w:divBdr>
                                        <w:top w:val="none" w:sz="0" w:space="0" w:color="auto"/>
                                        <w:left w:val="none" w:sz="0" w:space="0" w:color="auto"/>
                                        <w:bottom w:val="none" w:sz="0" w:space="0" w:color="auto"/>
                                        <w:right w:val="none" w:sz="0" w:space="0" w:color="auto"/>
                                      </w:divBdr>
                                      <w:divsChild>
                                        <w:div w:id="1750342331">
                                          <w:marLeft w:val="0"/>
                                          <w:marRight w:val="0"/>
                                          <w:marTop w:val="0"/>
                                          <w:marBottom w:val="0"/>
                                          <w:divBdr>
                                            <w:top w:val="none" w:sz="0" w:space="0" w:color="auto"/>
                                            <w:left w:val="none" w:sz="0" w:space="0" w:color="auto"/>
                                            <w:bottom w:val="none" w:sz="0" w:space="0" w:color="auto"/>
                                            <w:right w:val="none" w:sz="0" w:space="0" w:color="auto"/>
                                          </w:divBdr>
                                          <w:divsChild>
                                            <w:div w:id="878514146">
                                              <w:marLeft w:val="0"/>
                                              <w:marRight w:val="0"/>
                                              <w:marTop w:val="0"/>
                                              <w:marBottom w:val="0"/>
                                              <w:divBdr>
                                                <w:top w:val="none" w:sz="0" w:space="0" w:color="auto"/>
                                                <w:left w:val="none" w:sz="0" w:space="0" w:color="auto"/>
                                                <w:bottom w:val="none" w:sz="0" w:space="0" w:color="auto"/>
                                                <w:right w:val="none" w:sz="0" w:space="0" w:color="auto"/>
                                              </w:divBdr>
                                              <w:divsChild>
                                                <w:div w:id="921136998">
                                                  <w:marLeft w:val="0"/>
                                                  <w:marRight w:val="0"/>
                                                  <w:marTop w:val="0"/>
                                                  <w:marBottom w:val="0"/>
                                                  <w:divBdr>
                                                    <w:top w:val="none" w:sz="0" w:space="0" w:color="auto"/>
                                                    <w:left w:val="none" w:sz="0" w:space="0" w:color="auto"/>
                                                    <w:bottom w:val="none" w:sz="0" w:space="0" w:color="auto"/>
                                                    <w:right w:val="none" w:sz="0" w:space="0" w:color="auto"/>
                                                  </w:divBdr>
                                                  <w:divsChild>
                                                    <w:div w:id="359280">
                                                      <w:marLeft w:val="0"/>
                                                      <w:marRight w:val="0"/>
                                                      <w:marTop w:val="0"/>
                                                      <w:marBottom w:val="0"/>
                                                      <w:divBdr>
                                                        <w:top w:val="none" w:sz="0" w:space="0" w:color="auto"/>
                                                        <w:left w:val="none" w:sz="0" w:space="0" w:color="auto"/>
                                                        <w:bottom w:val="none" w:sz="0" w:space="0" w:color="auto"/>
                                                        <w:right w:val="none" w:sz="0" w:space="0" w:color="auto"/>
                                                      </w:divBdr>
                                                      <w:divsChild>
                                                        <w:div w:id="3410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785719">
      <w:bodyDiv w:val="1"/>
      <w:marLeft w:val="0"/>
      <w:marRight w:val="0"/>
      <w:marTop w:val="0"/>
      <w:marBottom w:val="0"/>
      <w:divBdr>
        <w:top w:val="none" w:sz="0" w:space="0" w:color="auto"/>
        <w:left w:val="none" w:sz="0" w:space="0" w:color="auto"/>
        <w:bottom w:val="none" w:sz="0" w:space="0" w:color="auto"/>
        <w:right w:val="none" w:sz="0" w:space="0" w:color="auto"/>
      </w:divBdr>
      <w:divsChild>
        <w:div w:id="1511018360">
          <w:marLeft w:val="0"/>
          <w:marRight w:val="0"/>
          <w:marTop w:val="0"/>
          <w:marBottom w:val="0"/>
          <w:divBdr>
            <w:top w:val="none" w:sz="0" w:space="0" w:color="auto"/>
            <w:left w:val="none" w:sz="0" w:space="0" w:color="auto"/>
            <w:bottom w:val="none" w:sz="0" w:space="0" w:color="auto"/>
            <w:right w:val="none" w:sz="0" w:space="0" w:color="auto"/>
          </w:divBdr>
          <w:divsChild>
            <w:div w:id="1447702110">
              <w:marLeft w:val="0"/>
              <w:marRight w:val="0"/>
              <w:marTop w:val="0"/>
              <w:marBottom w:val="0"/>
              <w:divBdr>
                <w:top w:val="none" w:sz="0" w:space="0" w:color="auto"/>
                <w:left w:val="none" w:sz="0" w:space="0" w:color="auto"/>
                <w:bottom w:val="none" w:sz="0" w:space="0" w:color="auto"/>
                <w:right w:val="none" w:sz="0" w:space="0" w:color="auto"/>
              </w:divBdr>
              <w:divsChild>
                <w:div w:id="1675765478">
                  <w:marLeft w:val="0"/>
                  <w:marRight w:val="0"/>
                  <w:marTop w:val="0"/>
                  <w:marBottom w:val="0"/>
                  <w:divBdr>
                    <w:top w:val="none" w:sz="0" w:space="0" w:color="auto"/>
                    <w:left w:val="none" w:sz="0" w:space="0" w:color="auto"/>
                    <w:bottom w:val="none" w:sz="0" w:space="0" w:color="auto"/>
                    <w:right w:val="none" w:sz="0" w:space="0" w:color="auto"/>
                  </w:divBdr>
                  <w:divsChild>
                    <w:div w:id="979849094">
                      <w:marLeft w:val="0"/>
                      <w:marRight w:val="0"/>
                      <w:marTop w:val="0"/>
                      <w:marBottom w:val="0"/>
                      <w:divBdr>
                        <w:top w:val="none" w:sz="0" w:space="0" w:color="auto"/>
                        <w:left w:val="none" w:sz="0" w:space="0" w:color="auto"/>
                        <w:bottom w:val="none" w:sz="0" w:space="0" w:color="auto"/>
                        <w:right w:val="none" w:sz="0" w:space="0" w:color="auto"/>
                      </w:divBdr>
                      <w:divsChild>
                        <w:div w:id="222714594">
                          <w:marLeft w:val="0"/>
                          <w:marRight w:val="0"/>
                          <w:marTop w:val="0"/>
                          <w:marBottom w:val="0"/>
                          <w:divBdr>
                            <w:top w:val="none" w:sz="0" w:space="0" w:color="auto"/>
                            <w:left w:val="none" w:sz="0" w:space="0" w:color="auto"/>
                            <w:bottom w:val="none" w:sz="0" w:space="0" w:color="auto"/>
                            <w:right w:val="none" w:sz="0" w:space="0" w:color="auto"/>
                          </w:divBdr>
                          <w:divsChild>
                            <w:div w:id="520243479">
                              <w:marLeft w:val="0"/>
                              <w:marRight w:val="0"/>
                              <w:marTop w:val="0"/>
                              <w:marBottom w:val="0"/>
                              <w:divBdr>
                                <w:top w:val="none" w:sz="0" w:space="0" w:color="auto"/>
                                <w:left w:val="none" w:sz="0" w:space="0" w:color="auto"/>
                                <w:bottom w:val="none" w:sz="0" w:space="0" w:color="auto"/>
                                <w:right w:val="none" w:sz="0" w:space="0" w:color="auto"/>
                              </w:divBdr>
                              <w:divsChild>
                                <w:div w:id="1736001315">
                                  <w:marLeft w:val="0"/>
                                  <w:marRight w:val="0"/>
                                  <w:marTop w:val="0"/>
                                  <w:marBottom w:val="0"/>
                                  <w:divBdr>
                                    <w:top w:val="none" w:sz="0" w:space="0" w:color="auto"/>
                                    <w:left w:val="none" w:sz="0" w:space="0" w:color="auto"/>
                                    <w:bottom w:val="none" w:sz="0" w:space="0" w:color="auto"/>
                                    <w:right w:val="none" w:sz="0" w:space="0" w:color="auto"/>
                                  </w:divBdr>
                                  <w:divsChild>
                                    <w:div w:id="1267427531">
                                      <w:marLeft w:val="0"/>
                                      <w:marRight w:val="0"/>
                                      <w:marTop w:val="0"/>
                                      <w:marBottom w:val="0"/>
                                      <w:divBdr>
                                        <w:top w:val="none" w:sz="0" w:space="0" w:color="auto"/>
                                        <w:left w:val="none" w:sz="0" w:space="0" w:color="auto"/>
                                        <w:bottom w:val="none" w:sz="0" w:space="0" w:color="auto"/>
                                        <w:right w:val="none" w:sz="0" w:space="0" w:color="auto"/>
                                      </w:divBdr>
                                      <w:divsChild>
                                        <w:div w:id="2173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57558">
          <w:marLeft w:val="0"/>
          <w:marRight w:val="0"/>
          <w:marTop w:val="0"/>
          <w:marBottom w:val="0"/>
          <w:divBdr>
            <w:top w:val="none" w:sz="0" w:space="0" w:color="auto"/>
            <w:left w:val="none" w:sz="0" w:space="0" w:color="auto"/>
            <w:bottom w:val="none" w:sz="0" w:space="0" w:color="auto"/>
            <w:right w:val="none" w:sz="0" w:space="0" w:color="auto"/>
          </w:divBdr>
          <w:divsChild>
            <w:div w:id="415176416">
              <w:marLeft w:val="0"/>
              <w:marRight w:val="0"/>
              <w:marTop w:val="0"/>
              <w:marBottom w:val="0"/>
              <w:divBdr>
                <w:top w:val="none" w:sz="0" w:space="0" w:color="auto"/>
                <w:left w:val="none" w:sz="0" w:space="0" w:color="auto"/>
                <w:bottom w:val="none" w:sz="0" w:space="0" w:color="auto"/>
                <w:right w:val="none" w:sz="0" w:space="0" w:color="auto"/>
              </w:divBdr>
              <w:divsChild>
                <w:div w:id="1011493765">
                  <w:marLeft w:val="0"/>
                  <w:marRight w:val="0"/>
                  <w:marTop w:val="0"/>
                  <w:marBottom w:val="0"/>
                  <w:divBdr>
                    <w:top w:val="none" w:sz="0" w:space="0" w:color="auto"/>
                    <w:left w:val="none" w:sz="0" w:space="0" w:color="auto"/>
                    <w:bottom w:val="none" w:sz="0" w:space="0" w:color="auto"/>
                    <w:right w:val="none" w:sz="0" w:space="0" w:color="auto"/>
                  </w:divBdr>
                  <w:divsChild>
                    <w:div w:id="1453985247">
                      <w:marLeft w:val="0"/>
                      <w:marRight w:val="0"/>
                      <w:marTop w:val="0"/>
                      <w:marBottom w:val="0"/>
                      <w:divBdr>
                        <w:top w:val="none" w:sz="0" w:space="0" w:color="auto"/>
                        <w:left w:val="none" w:sz="0" w:space="0" w:color="auto"/>
                        <w:bottom w:val="none" w:sz="0" w:space="0" w:color="auto"/>
                        <w:right w:val="none" w:sz="0" w:space="0" w:color="auto"/>
                      </w:divBdr>
                      <w:divsChild>
                        <w:div w:id="963078220">
                          <w:marLeft w:val="0"/>
                          <w:marRight w:val="0"/>
                          <w:marTop w:val="0"/>
                          <w:marBottom w:val="0"/>
                          <w:divBdr>
                            <w:top w:val="none" w:sz="0" w:space="0" w:color="auto"/>
                            <w:left w:val="none" w:sz="0" w:space="0" w:color="auto"/>
                            <w:bottom w:val="none" w:sz="0" w:space="0" w:color="auto"/>
                            <w:right w:val="none" w:sz="0" w:space="0" w:color="auto"/>
                          </w:divBdr>
                          <w:divsChild>
                            <w:div w:id="1470435507">
                              <w:marLeft w:val="0"/>
                              <w:marRight w:val="0"/>
                              <w:marTop w:val="0"/>
                              <w:marBottom w:val="0"/>
                              <w:divBdr>
                                <w:top w:val="none" w:sz="0" w:space="0" w:color="auto"/>
                                <w:left w:val="none" w:sz="0" w:space="0" w:color="auto"/>
                                <w:bottom w:val="none" w:sz="0" w:space="0" w:color="auto"/>
                                <w:right w:val="none" w:sz="0" w:space="0" w:color="auto"/>
                              </w:divBdr>
                              <w:divsChild>
                                <w:div w:id="2001960898">
                                  <w:marLeft w:val="0"/>
                                  <w:marRight w:val="0"/>
                                  <w:marTop w:val="0"/>
                                  <w:marBottom w:val="0"/>
                                  <w:divBdr>
                                    <w:top w:val="none" w:sz="0" w:space="0" w:color="auto"/>
                                    <w:left w:val="none" w:sz="0" w:space="0" w:color="auto"/>
                                    <w:bottom w:val="none" w:sz="0" w:space="0" w:color="auto"/>
                                    <w:right w:val="none" w:sz="0" w:space="0" w:color="auto"/>
                                  </w:divBdr>
                                  <w:divsChild>
                                    <w:div w:id="12986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7357">
                  <w:marLeft w:val="0"/>
                  <w:marRight w:val="0"/>
                  <w:marTop w:val="0"/>
                  <w:marBottom w:val="0"/>
                  <w:divBdr>
                    <w:top w:val="none" w:sz="0" w:space="0" w:color="auto"/>
                    <w:left w:val="none" w:sz="0" w:space="0" w:color="auto"/>
                    <w:bottom w:val="none" w:sz="0" w:space="0" w:color="auto"/>
                    <w:right w:val="none" w:sz="0" w:space="0" w:color="auto"/>
                  </w:divBdr>
                  <w:divsChild>
                    <w:div w:id="2010331875">
                      <w:marLeft w:val="0"/>
                      <w:marRight w:val="0"/>
                      <w:marTop w:val="0"/>
                      <w:marBottom w:val="0"/>
                      <w:divBdr>
                        <w:top w:val="none" w:sz="0" w:space="0" w:color="auto"/>
                        <w:left w:val="none" w:sz="0" w:space="0" w:color="auto"/>
                        <w:bottom w:val="none" w:sz="0" w:space="0" w:color="auto"/>
                        <w:right w:val="none" w:sz="0" w:space="0" w:color="auto"/>
                      </w:divBdr>
                      <w:divsChild>
                        <w:div w:id="590702582">
                          <w:marLeft w:val="0"/>
                          <w:marRight w:val="0"/>
                          <w:marTop w:val="0"/>
                          <w:marBottom w:val="0"/>
                          <w:divBdr>
                            <w:top w:val="none" w:sz="0" w:space="0" w:color="auto"/>
                            <w:left w:val="none" w:sz="0" w:space="0" w:color="auto"/>
                            <w:bottom w:val="none" w:sz="0" w:space="0" w:color="auto"/>
                            <w:right w:val="none" w:sz="0" w:space="0" w:color="auto"/>
                          </w:divBdr>
                          <w:divsChild>
                            <w:div w:id="1974290568">
                              <w:marLeft w:val="0"/>
                              <w:marRight w:val="0"/>
                              <w:marTop w:val="0"/>
                              <w:marBottom w:val="0"/>
                              <w:divBdr>
                                <w:top w:val="none" w:sz="0" w:space="0" w:color="auto"/>
                                <w:left w:val="none" w:sz="0" w:space="0" w:color="auto"/>
                                <w:bottom w:val="none" w:sz="0" w:space="0" w:color="auto"/>
                                <w:right w:val="none" w:sz="0" w:space="0" w:color="auto"/>
                              </w:divBdr>
                              <w:divsChild>
                                <w:div w:id="2043051607">
                                  <w:marLeft w:val="0"/>
                                  <w:marRight w:val="0"/>
                                  <w:marTop w:val="0"/>
                                  <w:marBottom w:val="0"/>
                                  <w:divBdr>
                                    <w:top w:val="none" w:sz="0" w:space="0" w:color="auto"/>
                                    <w:left w:val="none" w:sz="0" w:space="0" w:color="auto"/>
                                    <w:bottom w:val="none" w:sz="0" w:space="0" w:color="auto"/>
                                    <w:right w:val="none" w:sz="0" w:space="0" w:color="auto"/>
                                  </w:divBdr>
                                  <w:divsChild>
                                    <w:div w:id="934285149">
                                      <w:marLeft w:val="0"/>
                                      <w:marRight w:val="0"/>
                                      <w:marTop w:val="0"/>
                                      <w:marBottom w:val="0"/>
                                      <w:divBdr>
                                        <w:top w:val="none" w:sz="0" w:space="0" w:color="auto"/>
                                        <w:left w:val="none" w:sz="0" w:space="0" w:color="auto"/>
                                        <w:bottom w:val="none" w:sz="0" w:space="0" w:color="auto"/>
                                        <w:right w:val="none" w:sz="0" w:space="0" w:color="auto"/>
                                      </w:divBdr>
                                      <w:divsChild>
                                        <w:div w:id="2052995370">
                                          <w:marLeft w:val="0"/>
                                          <w:marRight w:val="0"/>
                                          <w:marTop w:val="0"/>
                                          <w:marBottom w:val="0"/>
                                          <w:divBdr>
                                            <w:top w:val="none" w:sz="0" w:space="0" w:color="auto"/>
                                            <w:left w:val="none" w:sz="0" w:space="0" w:color="auto"/>
                                            <w:bottom w:val="none" w:sz="0" w:space="0" w:color="auto"/>
                                            <w:right w:val="none" w:sz="0" w:space="0" w:color="auto"/>
                                          </w:divBdr>
                                        </w:div>
                                        <w:div w:id="215698920">
                                          <w:marLeft w:val="0"/>
                                          <w:marRight w:val="0"/>
                                          <w:marTop w:val="0"/>
                                          <w:marBottom w:val="0"/>
                                          <w:divBdr>
                                            <w:top w:val="none" w:sz="0" w:space="0" w:color="auto"/>
                                            <w:left w:val="none" w:sz="0" w:space="0" w:color="auto"/>
                                            <w:bottom w:val="none" w:sz="0" w:space="0" w:color="auto"/>
                                            <w:right w:val="none" w:sz="0" w:space="0" w:color="auto"/>
                                          </w:divBdr>
                                        </w:div>
                                        <w:div w:id="1840467239">
                                          <w:marLeft w:val="0"/>
                                          <w:marRight w:val="0"/>
                                          <w:marTop w:val="0"/>
                                          <w:marBottom w:val="0"/>
                                          <w:divBdr>
                                            <w:top w:val="none" w:sz="0" w:space="0" w:color="auto"/>
                                            <w:left w:val="none" w:sz="0" w:space="0" w:color="auto"/>
                                            <w:bottom w:val="none" w:sz="0" w:space="0" w:color="auto"/>
                                            <w:right w:val="none" w:sz="0" w:space="0" w:color="auto"/>
                                          </w:divBdr>
                                        </w:div>
                                        <w:div w:id="1825702499">
                                          <w:marLeft w:val="0"/>
                                          <w:marRight w:val="0"/>
                                          <w:marTop w:val="0"/>
                                          <w:marBottom w:val="0"/>
                                          <w:divBdr>
                                            <w:top w:val="none" w:sz="0" w:space="0" w:color="auto"/>
                                            <w:left w:val="none" w:sz="0" w:space="0" w:color="auto"/>
                                            <w:bottom w:val="none" w:sz="0" w:space="0" w:color="auto"/>
                                            <w:right w:val="none" w:sz="0" w:space="0" w:color="auto"/>
                                          </w:divBdr>
                                        </w:div>
                                        <w:div w:id="730032983">
                                          <w:marLeft w:val="0"/>
                                          <w:marRight w:val="0"/>
                                          <w:marTop w:val="0"/>
                                          <w:marBottom w:val="0"/>
                                          <w:divBdr>
                                            <w:top w:val="none" w:sz="0" w:space="0" w:color="auto"/>
                                            <w:left w:val="none" w:sz="0" w:space="0" w:color="auto"/>
                                            <w:bottom w:val="none" w:sz="0" w:space="0" w:color="auto"/>
                                            <w:right w:val="none" w:sz="0" w:space="0" w:color="auto"/>
                                          </w:divBdr>
                                        </w:div>
                                        <w:div w:id="515114834">
                                          <w:marLeft w:val="0"/>
                                          <w:marRight w:val="0"/>
                                          <w:marTop w:val="0"/>
                                          <w:marBottom w:val="0"/>
                                          <w:divBdr>
                                            <w:top w:val="none" w:sz="0" w:space="0" w:color="auto"/>
                                            <w:left w:val="none" w:sz="0" w:space="0" w:color="auto"/>
                                            <w:bottom w:val="none" w:sz="0" w:space="0" w:color="auto"/>
                                            <w:right w:val="none" w:sz="0" w:space="0" w:color="auto"/>
                                          </w:divBdr>
                                        </w:div>
                                        <w:div w:id="1629776362">
                                          <w:marLeft w:val="0"/>
                                          <w:marRight w:val="0"/>
                                          <w:marTop w:val="0"/>
                                          <w:marBottom w:val="0"/>
                                          <w:divBdr>
                                            <w:top w:val="none" w:sz="0" w:space="0" w:color="auto"/>
                                            <w:left w:val="none" w:sz="0" w:space="0" w:color="auto"/>
                                            <w:bottom w:val="none" w:sz="0" w:space="0" w:color="auto"/>
                                            <w:right w:val="none" w:sz="0" w:space="0" w:color="auto"/>
                                          </w:divBdr>
                                        </w:div>
                                        <w:div w:id="527334236">
                                          <w:marLeft w:val="0"/>
                                          <w:marRight w:val="0"/>
                                          <w:marTop w:val="0"/>
                                          <w:marBottom w:val="0"/>
                                          <w:divBdr>
                                            <w:top w:val="none" w:sz="0" w:space="0" w:color="auto"/>
                                            <w:left w:val="none" w:sz="0" w:space="0" w:color="auto"/>
                                            <w:bottom w:val="none" w:sz="0" w:space="0" w:color="auto"/>
                                            <w:right w:val="none" w:sz="0" w:space="0" w:color="auto"/>
                                          </w:divBdr>
                                          <w:divsChild>
                                            <w:div w:id="17738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08350">
          <w:marLeft w:val="0"/>
          <w:marRight w:val="0"/>
          <w:marTop w:val="0"/>
          <w:marBottom w:val="0"/>
          <w:divBdr>
            <w:top w:val="none" w:sz="0" w:space="0" w:color="auto"/>
            <w:left w:val="none" w:sz="0" w:space="0" w:color="auto"/>
            <w:bottom w:val="none" w:sz="0" w:space="0" w:color="auto"/>
            <w:right w:val="none" w:sz="0" w:space="0" w:color="auto"/>
          </w:divBdr>
          <w:divsChild>
            <w:div w:id="1244337818">
              <w:marLeft w:val="0"/>
              <w:marRight w:val="0"/>
              <w:marTop w:val="0"/>
              <w:marBottom w:val="0"/>
              <w:divBdr>
                <w:top w:val="none" w:sz="0" w:space="0" w:color="auto"/>
                <w:left w:val="none" w:sz="0" w:space="0" w:color="auto"/>
                <w:bottom w:val="none" w:sz="0" w:space="0" w:color="auto"/>
                <w:right w:val="none" w:sz="0" w:space="0" w:color="auto"/>
              </w:divBdr>
              <w:divsChild>
                <w:div w:id="47337433">
                  <w:marLeft w:val="0"/>
                  <w:marRight w:val="0"/>
                  <w:marTop w:val="0"/>
                  <w:marBottom w:val="0"/>
                  <w:divBdr>
                    <w:top w:val="none" w:sz="0" w:space="0" w:color="auto"/>
                    <w:left w:val="none" w:sz="0" w:space="0" w:color="auto"/>
                    <w:bottom w:val="none" w:sz="0" w:space="0" w:color="auto"/>
                    <w:right w:val="none" w:sz="0" w:space="0" w:color="auto"/>
                  </w:divBdr>
                  <w:divsChild>
                    <w:div w:id="2040281269">
                      <w:marLeft w:val="0"/>
                      <w:marRight w:val="0"/>
                      <w:marTop w:val="0"/>
                      <w:marBottom w:val="0"/>
                      <w:divBdr>
                        <w:top w:val="none" w:sz="0" w:space="0" w:color="auto"/>
                        <w:left w:val="none" w:sz="0" w:space="0" w:color="auto"/>
                        <w:bottom w:val="none" w:sz="0" w:space="0" w:color="auto"/>
                        <w:right w:val="none" w:sz="0" w:space="0" w:color="auto"/>
                      </w:divBdr>
                      <w:divsChild>
                        <w:div w:id="1669399765">
                          <w:marLeft w:val="0"/>
                          <w:marRight w:val="0"/>
                          <w:marTop w:val="0"/>
                          <w:marBottom w:val="0"/>
                          <w:divBdr>
                            <w:top w:val="none" w:sz="0" w:space="0" w:color="auto"/>
                            <w:left w:val="none" w:sz="0" w:space="0" w:color="auto"/>
                            <w:bottom w:val="none" w:sz="0" w:space="0" w:color="auto"/>
                            <w:right w:val="none" w:sz="0" w:space="0" w:color="auto"/>
                          </w:divBdr>
                          <w:divsChild>
                            <w:div w:id="1620837349">
                              <w:marLeft w:val="0"/>
                              <w:marRight w:val="0"/>
                              <w:marTop w:val="0"/>
                              <w:marBottom w:val="0"/>
                              <w:divBdr>
                                <w:top w:val="none" w:sz="0" w:space="0" w:color="auto"/>
                                <w:left w:val="none" w:sz="0" w:space="0" w:color="auto"/>
                                <w:bottom w:val="none" w:sz="0" w:space="0" w:color="auto"/>
                                <w:right w:val="none" w:sz="0" w:space="0" w:color="auto"/>
                              </w:divBdr>
                              <w:divsChild>
                                <w:div w:id="1122461105">
                                  <w:marLeft w:val="0"/>
                                  <w:marRight w:val="0"/>
                                  <w:marTop w:val="0"/>
                                  <w:marBottom w:val="0"/>
                                  <w:divBdr>
                                    <w:top w:val="none" w:sz="0" w:space="0" w:color="auto"/>
                                    <w:left w:val="none" w:sz="0" w:space="0" w:color="auto"/>
                                    <w:bottom w:val="none" w:sz="0" w:space="0" w:color="auto"/>
                                    <w:right w:val="none" w:sz="0" w:space="0" w:color="auto"/>
                                  </w:divBdr>
                                  <w:divsChild>
                                    <w:div w:id="1848593865">
                                      <w:marLeft w:val="0"/>
                                      <w:marRight w:val="0"/>
                                      <w:marTop w:val="0"/>
                                      <w:marBottom w:val="0"/>
                                      <w:divBdr>
                                        <w:top w:val="none" w:sz="0" w:space="0" w:color="auto"/>
                                        <w:left w:val="none" w:sz="0" w:space="0" w:color="auto"/>
                                        <w:bottom w:val="none" w:sz="0" w:space="0" w:color="auto"/>
                                        <w:right w:val="none" w:sz="0" w:space="0" w:color="auto"/>
                                      </w:divBdr>
                                      <w:divsChild>
                                        <w:div w:id="1196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9615">
          <w:marLeft w:val="0"/>
          <w:marRight w:val="0"/>
          <w:marTop w:val="0"/>
          <w:marBottom w:val="0"/>
          <w:divBdr>
            <w:top w:val="none" w:sz="0" w:space="0" w:color="auto"/>
            <w:left w:val="none" w:sz="0" w:space="0" w:color="auto"/>
            <w:bottom w:val="none" w:sz="0" w:space="0" w:color="auto"/>
            <w:right w:val="none" w:sz="0" w:space="0" w:color="auto"/>
          </w:divBdr>
          <w:divsChild>
            <w:div w:id="2022396163">
              <w:marLeft w:val="0"/>
              <w:marRight w:val="0"/>
              <w:marTop w:val="0"/>
              <w:marBottom w:val="0"/>
              <w:divBdr>
                <w:top w:val="none" w:sz="0" w:space="0" w:color="auto"/>
                <w:left w:val="none" w:sz="0" w:space="0" w:color="auto"/>
                <w:bottom w:val="none" w:sz="0" w:space="0" w:color="auto"/>
                <w:right w:val="none" w:sz="0" w:space="0" w:color="auto"/>
              </w:divBdr>
              <w:divsChild>
                <w:div w:id="1686320860">
                  <w:marLeft w:val="0"/>
                  <w:marRight w:val="0"/>
                  <w:marTop w:val="0"/>
                  <w:marBottom w:val="0"/>
                  <w:divBdr>
                    <w:top w:val="none" w:sz="0" w:space="0" w:color="auto"/>
                    <w:left w:val="none" w:sz="0" w:space="0" w:color="auto"/>
                    <w:bottom w:val="none" w:sz="0" w:space="0" w:color="auto"/>
                    <w:right w:val="none" w:sz="0" w:space="0" w:color="auto"/>
                  </w:divBdr>
                  <w:divsChild>
                    <w:div w:id="248926093">
                      <w:marLeft w:val="0"/>
                      <w:marRight w:val="0"/>
                      <w:marTop w:val="0"/>
                      <w:marBottom w:val="0"/>
                      <w:divBdr>
                        <w:top w:val="none" w:sz="0" w:space="0" w:color="auto"/>
                        <w:left w:val="none" w:sz="0" w:space="0" w:color="auto"/>
                        <w:bottom w:val="none" w:sz="0" w:space="0" w:color="auto"/>
                        <w:right w:val="none" w:sz="0" w:space="0" w:color="auto"/>
                      </w:divBdr>
                      <w:divsChild>
                        <w:div w:id="862941966">
                          <w:marLeft w:val="0"/>
                          <w:marRight w:val="0"/>
                          <w:marTop w:val="0"/>
                          <w:marBottom w:val="0"/>
                          <w:divBdr>
                            <w:top w:val="none" w:sz="0" w:space="0" w:color="auto"/>
                            <w:left w:val="none" w:sz="0" w:space="0" w:color="auto"/>
                            <w:bottom w:val="none" w:sz="0" w:space="0" w:color="auto"/>
                            <w:right w:val="none" w:sz="0" w:space="0" w:color="auto"/>
                          </w:divBdr>
                          <w:divsChild>
                            <w:div w:id="559945344">
                              <w:marLeft w:val="0"/>
                              <w:marRight w:val="0"/>
                              <w:marTop w:val="0"/>
                              <w:marBottom w:val="0"/>
                              <w:divBdr>
                                <w:top w:val="none" w:sz="0" w:space="0" w:color="auto"/>
                                <w:left w:val="none" w:sz="0" w:space="0" w:color="auto"/>
                                <w:bottom w:val="none" w:sz="0" w:space="0" w:color="auto"/>
                                <w:right w:val="none" w:sz="0" w:space="0" w:color="auto"/>
                              </w:divBdr>
                              <w:divsChild>
                                <w:div w:id="799423590">
                                  <w:marLeft w:val="0"/>
                                  <w:marRight w:val="0"/>
                                  <w:marTop w:val="0"/>
                                  <w:marBottom w:val="0"/>
                                  <w:divBdr>
                                    <w:top w:val="none" w:sz="0" w:space="0" w:color="auto"/>
                                    <w:left w:val="none" w:sz="0" w:space="0" w:color="auto"/>
                                    <w:bottom w:val="none" w:sz="0" w:space="0" w:color="auto"/>
                                    <w:right w:val="none" w:sz="0" w:space="0" w:color="auto"/>
                                  </w:divBdr>
                                  <w:divsChild>
                                    <w:div w:id="1842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68418">
                  <w:marLeft w:val="0"/>
                  <w:marRight w:val="0"/>
                  <w:marTop w:val="0"/>
                  <w:marBottom w:val="0"/>
                  <w:divBdr>
                    <w:top w:val="none" w:sz="0" w:space="0" w:color="auto"/>
                    <w:left w:val="none" w:sz="0" w:space="0" w:color="auto"/>
                    <w:bottom w:val="none" w:sz="0" w:space="0" w:color="auto"/>
                    <w:right w:val="none" w:sz="0" w:space="0" w:color="auto"/>
                  </w:divBdr>
                  <w:divsChild>
                    <w:div w:id="847673825">
                      <w:marLeft w:val="0"/>
                      <w:marRight w:val="0"/>
                      <w:marTop w:val="0"/>
                      <w:marBottom w:val="0"/>
                      <w:divBdr>
                        <w:top w:val="none" w:sz="0" w:space="0" w:color="auto"/>
                        <w:left w:val="none" w:sz="0" w:space="0" w:color="auto"/>
                        <w:bottom w:val="none" w:sz="0" w:space="0" w:color="auto"/>
                        <w:right w:val="none" w:sz="0" w:space="0" w:color="auto"/>
                      </w:divBdr>
                      <w:divsChild>
                        <w:div w:id="2080901058">
                          <w:marLeft w:val="0"/>
                          <w:marRight w:val="0"/>
                          <w:marTop w:val="0"/>
                          <w:marBottom w:val="0"/>
                          <w:divBdr>
                            <w:top w:val="none" w:sz="0" w:space="0" w:color="auto"/>
                            <w:left w:val="none" w:sz="0" w:space="0" w:color="auto"/>
                            <w:bottom w:val="none" w:sz="0" w:space="0" w:color="auto"/>
                            <w:right w:val="none" w:sz="0" w:space="0" w:color="auto"/>
                          </w:divBdr>
                          <w:divsChild>
                            <w:div w:id="1140344590">
                              <w:marLeft w:val="0"/>
                              <w:marRight w:val="0"/>
                              <w:marTop w:val="0"/>
                              <w:marBottom w:val="0"/>
                              <w:divBdr>
                                <w:top w:val="none" w:sz="0" w:space="0" w:color="auto"/>
                                <w:left w:val="none" w:sz="0" w:space="0" w:color="auto"/>
                                <w:bottom w:val="none" w:sz="0" w:space="0" w:color="auto"/>
                                <w:right w:val="none" w:sz="0" w:space="0" w:color="auto"/>
                              </w:divBdr>
                              <w:divsChild>
                                <w:div w:id="1619289257">
                                  <w:marLeft w:val="0"/>
                                  <w:marRight w:val="0"/>
                                  <w:marTop w:val="0"/>
                                  <w:marBottom w:val="0"/>
                                  <w:divBdr>
                                    <w:top w:val="none" w:sz="0" w:space="0" w:color="auto"/>
                                    <w:left w:val="none" w:sz="0" w:space="0" w:color="auto"/>
                                    <w:bottom w:val="none" w:sz="0" w:space="0" w:color="auto"/>
                                    <w:right w:val="none" w:sz="0" w:space="0" w:color="auto"/>
                                  </w:divBdr>
                                  <w:divsChild>
                                    <w:div w:id="1162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860988">
      <w:bodyDiv w:val="1"/>
      <w:marLeft w:val="0"/>
      <w:marRight w:val="0"/>
      <w:marTop w:val="0"/>
      <w:marBottom w:val="0"/>
      <w:divBdr>
        <w:top w:val="none" w:sz="0" w:space="0" w:color="auto"/>
        <w:left w:val="none" w:sz="0" w:space="0" w:color="auto"/>
        <w:bottom w:val="none" w:sz="0" w:space="0" w:color="auto"/>
        <w:right w:val="none" w:sz="0" w:space="0" w:color="auto"/>
      </w:divBdr>
    </w:div>
    <w:div w:id="1711228355">
      <w:bodyDiv w:val="1"/>
      <w:marLeft w:val="0"/>
      <w:marRight w:val="0"/>
      <w:marTop w:val="0"/>
      <w:marBottom w:val="0"/>
      <w:divBdr>
        <w:top w:val="none" w:sz="0" w:space="0" w:color="auto"/>
        <w:left w:val="none" w:sz="0" w:space="0" w:color="auto"/>
        <w:bottom w:val="none" w:sz="0" w:space="0" w:color="auto"/>
        <w:right w:val="none" w:sz="0" w:space="0" w:color="auto"/>
      </w:divBdr>
    </w:div>
    <w:div w:id="17882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c16" TargetMode="External"/><Relationship Id="rId3" Type="http://schemas.openxmlformats.org/officeDocument/2006/relationships/settings" Target="settings.xml"/><Relationship Id="rId7" Type="http://schemas.openxmlformats.org/officeDocument/2006/relationships/hyperlink" Target="https://zakon.rada.gov.ua/laws/show/170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94_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1167</Words>
  <Characters>6652</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Залізняк Віталій Анатолійович</dc:creator>
  <cp:keywords/>
  <dc:description/>
  <cp:lastModifiedBy>Ірина Жємсєля</cp:lastModifiedBy>
  <cp:revision>7</cp:revision>
  <cp:lastPrinted>2025-01-10T09:24:00Z</cp:lastPrinted>
  <dcterms:created xsi:type="dcterms:W3CDTF">2025-01-10T09:25:00Z</dcterms:created>
  <dcterms:modified xsi:type="dcterms:W3CDTF">2025-01-14T15:58:00Z</dcterms:modified>
</cp:coreProperties>
</file>