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5801" w14:textId="458553B6" w:rsidR="0C8E623A" w:rsidRDefault="0C8E623A" w:rsidP="2B9C2DBB">
      <w:pPr>
        <w:ind w:firstLine="709"/>
        <w:jc w:val="right"/>
        <w:rPr>
          <w:sz w:val="24"/>
        </w:rPr>
      </w:pPr>
      <w:r w:rsidRPr="2B9C2DBB">
        <w:rPr>
          <w:sz w:val="24"/>
        </w:rPr>
        <w:t>Заволодько Ганна Едвардівна, к.т.н., доцент</w:t>
      </w:r>
    </w:p>
    <w:p w14:paraId="694923DF" w14:textId="6F9D4074" w:rsidR="0C8E623A" w:rsidRDefault="0C8E623A" w:rsidP="2B9C2DBB">
      <w:pPr>
        <w:ind w:firstLine="709"/>
        <w:jc w:val="right"/>
        <w:rPr>
          <w:sz w:val="24"/>
        </w:rPr>
      </w:pPr>
      <w:r w:rsidRPr="2B9C2DBB">
        <w:rPr>
          <w:sz w:val="24"/>
        </w:rPr>
        <w:t xml:space="preserve">Національний технічний університет «Харківський політехнічний інститут» </w:t>
      </w:r>
    </w:p>
    <w:p w14:paraId="63420831" w14:textId="2487E028" w:rsidR="0C8E623A" w:rsidRDefault="0C8E623A" w:rsidP="2B9C2DBB">
      <w:pPr>
        <w:ind w:firstLine="709"/>
        <w:jc w:val="right"/>
        <w:rPr>
          <w:rFonts w:eastAsia="Times New Roman"/>
          <w:sz w:val="24"/>
        </w:rPr>
      </w:pPr>
      <w:r w:rsidRPr="00881040">
        <w:rPr>
          <w:rFonts w:eastAsia="Times New Roman"/>
          <w:sz w:val="24"/>
          <w:lang w:val="ru-RU"/>
        </w:rPr>
        <w:t>0000-0003-0000-8910</w:t>
      </w:r>
    </w:p>
    <w:p w14:paraId="40284660" w14:textId="61C9EEA8" w:rsidR="2B9C2DBB" w:rsidRDefault="2B9C2DBB" w:rsidP="2B9C2DBB">
      <w:pPr>
        <w:jc w:val="right"/>
        <w:rPr>
          <w:sz w:val="24"/>
        </w:rPr>
      </w:pPr>
    </w:p>
    <w:p w14:paraId="20D277B1" w14:textId="77777777" w:rsidR="45718496" w:rsidRDefault="45718496" w:rsidP="2B9C2DBB">
      <w:pPr>
        <w:jc w:val="right"/>
        <w:rPr>
          <w:sz w:val="24"/>
        </w:rPr>
      </w:pPr>
      <w:r w:rsidRPr="7CB2616C">
        <w:rPr>
          <w:sz w:val="24"/>
        </w:rPr>
        <w:t>Глєбов Євгеній Володимирович, магістрант</w:t>
      </w:r>
    </w:p>
    <w:p w14:paraId="38F1BF38" w14:textId="77777777" w:rsidR="45718496" w:rsidRDefault="45718496" w:rsidP="7CB2616C">
      <w:pPr>
        <w:ind w:firstLine="709"/>
        <w:jc w:val="right"/>
        <w:rPr>
          <w:sz w:val="24"/>
        </w:rPr>
      </w:pPr>
      <w:r w:rsidRPr="7CB2616C">
        <w:rPr>
          <w:sz w:val="24"/>
        </w:rPr>
        <w:t>Національний технічний університет «Харківський політехнічний інститут»</w:t>
      </w:r>
    </w:p>
    <w:p w14:paraId="7A4B938A" w14:textId="77777777" w:rsidR="45718496" w:rsidRDefault="45718496" w:rsidP="7CB2616C">
      <w:pPr>
        <w:ind w:firstLine="709"/>
        <w:jc w:val="right"/>
        <w:rPr>
          <w:sz w:val="24"/>
        </w:rPr>
      </w:pPr>
      <w:r w:rsidRPr="7CB2616C">
        <w:rPr>
          <w:sz w:val="24"/>
        </w:rPr>
        <w:t>Харків</w:t>
      </w:r>
    </w:p>
    <w:p w14:paraId="67030512" w14:textId="77777777" w:rsidR="45718496" w:rsidRDefault="45718496" w:rsidP="7CB2616C">
      <w:pPr>
        <w:ind w:firstLine="709"/>
        <w:jc w:val="right"/>
      </w:pPr>
      <w:r w:rsidRPr="7CB2616C">
        <w:rPr>
          <w:sz w:val="24"/>
        </w:rPr>
        <w:t>0009-0009-9211-6943</w:t>
      </w:r>
    </w:p>
    <w:p w14:paraId="009FF644" w14:textId="51D1217E" w:rsidR="2B9C2DBB" w:rsidRDefault="2B9C2DBB" w:rsidP="2B9C2DBB">
      <w:pPr>
        <w:ind w:firstLine="709"/>
        <w:jc w:val="right"/>
        <w:rPr>
          <w:sz w:val="24"/>
        </w:rPr>
      </w:pPr>
    </w:p>
    <w:p w14:paraId="07690FDC" w14:textId="77777777" w:rsidR="7CB2616C" w:rsidRDefault="7CB2616C" w:rsidP="7CB2616C">
      <w:pPr>
        <w:ind w:firstLine="709"/>
        <w:jc w:val="both"/>
      </w:pPr>
    </w:p>
    <w:p w14:paraId="4C9404F7" w14:textId="67F49CBB" w:rsidR="3F1BAF9A" w:rsidRDefault="3F1BAF9A" w:rsidP="2D7379F4">
      <w:pPr>
        <w:jc w:val="center"/>
      </w:pPr>
      <w:r w:rsidRPr="2D7379F4">
        <w:rPr>
          <w:rFonts w:eastAsia="Times New Roman"/>
          <w:szCs w:val="28"/>
        </w:rPr>
        <w:t>ФУНКЦІОНАЛЬНІ МОЖЛИВОСТІ ЦИФРОВИХ ІНСТРУМЕНТІВ ДЛЯ ВИВЧЕННЯ АНГЛІЙСЬКОЇ ЛЕКСИКИ</w:t>
      </w:r>
    </w:p>
    <w:p w14:paraId="754FBC06" w14:textId="6BCDDDE7" w:rsidR="7CB2616C" w:rsidRDefault="7CB2616C" w:rsidP="7CB2616C">
      <w:pPr>
        <w:pStyle w:val="NormalwithSpecialFirstLine"/>
      </w:pPr>
    </w:p>
    <w:p w14:paraId="5FA998C8" w14:textId="4BE00C87" w:rsidR="09F1947A" w:rsidRDefault="09F1947A" w:rsidP="7CB2616C">
      <w:pPr>
        <w:ind w:firstLine="709"/>
        <w:jc w:val="both"/>
      </w:pPr>
      <w:r w:rsidRPr="7CB2616C">
        <w:t>У сучасному світі знання іноземних мов є невід'ємною складовою професійного та особистого розвитку. Однак процес вивчення мов часто стає викликом, особливо для тих, хто має обмежений час або доступ до якісних навчальних матеріалів. Одним із ключових аспектів у цьому процесі є поповнення словникового запасу, який відіграє важливу роль у впевненому володінні мовою. Водночас багато людей стикаються з проблемою швидкого забування нового матеріалу.</w:t>
      </w:r>
    </w:p>
    <w:p w14:paraId="6759D8C6" w14:textId="7E748DB5" w:rsidR="09F1947A" w:rsidRDefault="09F1947A" w:rsidP="7CB2616C">
      <w:pPr>
        <w:pStyle w:val="NormalwithSpecialFirstLine"/>
      </w:pPr>
      <w:r w:rsidRPr="7CB2616C">
        <w:t xml:space="preserve">Метою цієї статті є аналіз функціональних можливостей </w:t>
      </w:r>
      <w:r w:rsidR="6D3760C6" w:rsidRPr="7CB2616C">
        <w:t>існуючих засобів</w:t>
      </w:r>
      <w:r w:rsidRPr="7CB2616C">
        <w:t>,</w:t>
      </w:r>
      <w:r w:rsidR="7D7FC9C6" w:rsidRPr="7CB2616C">
        <w:t xml:space="preserve"> які пришвидшують та полегшують процес вивчення лексики англійської мови</w:t>
      </w:r>
      <w:r w:rsidRPr="7CB2616C">
        <w:t>.</w:t>
      </w:r>
    </w:p>
    <w:p w14:paraId="5D0E492D" w14:textId="02D76E1E" w:rsidR="4F73389E" w:rsidRDefault="4F73389E" w:rsidP="7CB2616C">
      <w:pPr>
        <w:pStyle w:val="NormalwithSpecialFirstLine"/>
      </w:pPr>
      <w:r>
        <w:t>Сьогодні якість мультимедійних пристроїв</w:t>
      </w:r>
      <w:r w:rsidR="00F864F9">
        <w:t xml:space="preserve"> забезпечу</w:t>
      </w:r>
      <w:r w:rsidR="6FB4B98D">
        <w:t>є</w:t>
      </w:r>
      <w:r w:rsidR="00F864F9">
        <w:t xml:space="preserve"> доступ до великої кількості ресурсів, різноманітних методик та інтерактивного контенту. Застосунки, веб-сайти та платформи мовного обміну пропонують широкий спектр можливостей</w:t>
      </w:r>
      <w:r w:rsidR="003C0CB9">
        <w:t xml:space="preserve"> –</w:t>
      </w:r>
      <w:r w:rsidR="00F864F9">
        <w:t xml:space="preserve"> від вивчення граматики до практики мовлення з носіями. </w:t>
      </w:r>
      <w:r w:rsidR="00273620">
        <w:t>О</w:t>
      </w:r>
      <w:r w:rsidR="00F864F9">
        <w:t xml:space="preserve">сновні види цифрових засобів для вивчення мови, які стали частиною нової </w:t>
      </w:r>
      <w:r w:rsidR="00273620" w:rsidRPr="7CB2616C">
        <w:rPr>
          <w:color w:val="000000" w:themeColor="text1"/>
        </w:rPr>
        <w:t>концепції,</w:t>
      </w:r>
      <w:r w:rsidR="501E0716" w:rsidRPr="7CB2616C">
        <w:rPr>
          <w:color w:val="000000" w:themeColor="text1"/>
        </w:rPr>
        <w:t xml:space="preserve"> поповнення словникового запасу</w:t>
      </w:r>
      <w:r w:rsidR="2EE0E4F3" w:rsidRPr="7CB2616C">
        <w:t>. Такі інструменти забезпечують зручність, гнучкість та інтерактивність, що значно підвищує ефективність навчання.</w:t>
      </w:r>
    </w:p>
    <w:p w14:paraId="1733606D" w14:textId="7977AF27" w:rsidR="2EE0E4F3" w:rsidRDefault="2EE0E4F3" w:rsidP="7CB2616C">
      <w:pPr>
        <w:pStyle w:val="NormalwithSpecialFirstLine"/>
      </w:pPr>
      <w:r w:rsidRPr="7CB2616C">
        <w:lastRenderedPageBreak/>
        <w:t>На ринку представлені різні категорії цифрових засобів, які можуть задовольнити потреби</w:t>
      </w:r>
      <w:r w:rsidR="0577A510" w:rsidRPr="7CB2616C">
        <w:t xml:space="preserve"> </w:t>
      </w:r>
      <w:r w:rsidRPr="7CB2616C">
        <w:t>користувачів із різними цілями та рівнем знань. Від програмного забезпечення з інтерактивними уроками до платформ для мовного обміну — кожен може знайти інструмент, який відповідає його стилю навчання. Особливо популярними стали застосунки з флешкартками, які допомагають закріпити словниковий запас та повторювати матеріал у зручному форматі.</w:t>
      </w:r>
    </w:p>
    <w:p w14:paraId="1941D6BC" w14:textId="068BD0FF" w:rsidR="2EE0E4F3" w:rsidRDefault="2EE0E4F3" w:rsidP="7CB2616C">
      <w:pPr>
        <w:pStyle w:val="NormalwithSpecialFirstLine"/>
      </w:pPr>
      <w:r w:rsidRPr="60517E48">
        <w:t xml:space="preserve">Нижче представлено таблицю, яка класифікує основні види цифрових інструментів для вивчення мов, їхні особливості та </w:t>
      </w:r>
      <w:r w:rsidR="0D7ACFF0" w:rsidRPr="60517E48">
        <w:t>короткий опис функціональності</w:t>
      </w:r>
      <w:r w:rsidRPr="60517E48">
        <w:t>.</w:t>
      </w:r>
    </w:p>
    <w:p w14:paraId="5C9E88E8" w14:textId="4771F3A5" w:rsidR="00936FD6" w:rsidRPr="0039078E" w:rsidRDefault="00936FD6" w:rsidP="7CB2616C">
      <w:pPr>
        <w:pStyle w:val="a0"/>
        <w:rPr>
          <w:color w:val="000000"/>
        </w:rPr>
      </w:pPr>
      <w:r w:rsidRPr="7CB2616C">
        <w:rPr>
          <w:color w:val="000000" w:themeColor="text1"/>
        </w:rPr>
        <w:t xml:space="preserve">Таблиця 1 – </w:t>
      </w:r>
      <w:r>
        <w:t>Основні види цифрових засобів для вивчення мови</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5918"/>
        <w:gridCol w:w="2208"/>
      </w:tblGrid>
      <w:tr w:rsidR="00DE4313" w:rsidRPr="0039078E" w14:paraId="56E23D91" w14:textId="77777777" w:rsidTr="60517E48">
        <w:trPr>
          <w:trHeight w:val="308"/>
        </w:trPr>
        <w:tc>
          <w:tcPr>
            <w:tcW w:w="1664" w:type="dxa"/>
            <w:shd w:val="clear" w:color="auto" w:fill="auto"/>
            <w:hideMark/>
          </w:tcPr>
          <w:p w14:paraId="602BC67D" w14:textId="77777777" w:rsidR="00DE4313" w:rsidRPr="0039078E" w:rsidRDefault="06CA222F" w:rsidP="7CB2616C">
            <w:pPr>
              <w:ind w:hanging="90"/>
              <w:jc w:val="both"/>
              <w:rPr>
                <w:color w:val="000000"/>
                <w:sz w:val="24"/>
              </w:rPr>
            </w:pPr>
            <w:r w:rsidRPr="7CB2616C">
              <w:rPr>
                <w:color w:val="000000" w:themeColor="text1"/>
                <w:sz w:val="24"/>
              </w:rPr>
              <w:t>Вид</w:t>
            </w:r>
          </w:p>
        </w:tc>
        <w:tc>
          <w:tcPr>
            <w:tcW w:w="5918" w:type="dxa"/>
            <w:shd w:val="clear" w:color="auto" w:fill="auto"/>
          </w:tcPr>
          <w:p w14:paraId="5768138E" w14:textId="77777777" w:rsidR="00DE4313" w:rsidRPr="0039078E" w:rsidRDefault="06CA222F" w:rsidP="7CB2616C">
            <w:pPr>
              <w:ind w:hanging="90"/>
              <w:jc w:val="both"/>
              <w:rPr>
                <w:color w:val="000000"/>
                <w:sz w:val="24"/>
              </w:rPr>
            </w:pPr>
            <w:r w:rsidRPr="7CB2616C">
              <w:rPr>
                <w:color w:val="000000" w:themeColor="text1"/>
                <w:sz w:val="24"/>
              </w:rPr>
              <w:t>Опис</w:t>
            </w:r>
          </w:p>
        </w:tc>
        <w:tc>
          <w:tcPr>
            <w:tcW w:w="2208" w:type="dxa"/>
            <w:shd w:val="clear" w:color="auto" w:fill="auto"/>
            <w:hideMark/>
          </w:tcPr>
          <w:p w14:paraId="52B8DD52" w14:textId="77777777" w:rsidR="00DE4313" w:rsidRPr="0039078E" w:rsidRDefault="06CA222F" w:rsidP="7CB2616C">
            <w:pPr>
              <w:ind w:hanging="90"/>
              <w:jc w:val="both"/>
              <w:rPr>
                <w:color w:val="000000"/>
                <w:sz w:val="24"/>
              </w:rPr>
            </w:pPr>
            <w:r w:rsidRPr="7CB2616C">
              <w:rPr>
                <w:color w:val="000000" w:themeColor="text1"/>
                <w:sz w:val="24"/>
              </w:rPr>
              <w:t>Приклад</w:t>
            </w:r>
          </w:p>
        </w:tc>
      </w:tr>
      <w:tr w:rsidR="00DE4313" w:rsidRPr="0039078E" w14:paraId="5A92B6E4" w14:textId="77777777" w:rsidTr="60517E48">
        <w:trPr>
          <w:trHeight w:val="817"/>
        </w:trPr>
        <w:tc>
          <w:tcPr>
            <w:tcW w:w="1664" w:type="dxa"/>
            <w:shd w:val="clear" w:color="auto" w:fill="auto"/>
            <w:hideMark/>
          </w:tcPr>
          <w:p w14:paraId="4E8C4CF5" w14:textId="77777777"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Програмне забезпечення</w:t>
            </w:r>
          </w:p>
        </w:tc>
        <w:tc>
          <w:tcPr>
            <w:tcW w:w="5918" w:type="dxa"/>
            <w:shd w:val="clear" w:color="auto" w:fill="auto"/>
          </w:tcPr>
          <w:p w14:paraId="673700F3" w14:textId="77777777"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Інтерактивні уроки, розширення словникового запасу, вправи для тренування вимови, граматичні пояснення.</w:t>
            </w:r>
          </w:p>
        </w:tc>
        <w:tc>
          <w:tcPr>
            <w:tcW w:w="2208" w:type="dxa"/>
            <w:shd w:val="clear" w:color="auto" w:fill="auto"/>
            <w:hideMark/>
          </w:tcPr>
          <w:p w14:paraId="2008A00A" w14:textId="4FE42875"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Duolingo,</w:t>
            </w:r>
            <w:r w:rsidR="1F4AA966" w:rsidRPr="60517E48">
              <w:rPr>
                <w:color w:val="000000" w:themeColor="text1"/>
                <w:sz w:val="24"/>
              </w:rPr>
              <w:t xml:space="preserve"> </w:t>
            </w:r>
            <w:r w:rsidRPr="60517E48">
              <w:rPr>
                <w:color w:val="000000" w:themeColor="text1"/>
                <w:sz w:val="24"/>
              </w:rPr>
              <w:t>Babbel</w:t>
            </w:r>
          </w:p>
        </w:tc>
      </w:tr>
      <w:tr w:rsidR="00DE4313" w:rsidRPr="0039078E" w14:paraId="04E84730" w14:textId="77777777" w:rsidTr="60517E48">
        <w:trPr>
          <w:trHeight w:val="763"/>
        </w:trPr>
        <w:tc>
          <w:tcPr>
            <w:tcW w:w="1664" w:type="dxa"/>
            <w:shd w:val="clear" w:color="auto" w:fill="auto"/>
            <w:hideMark/>
          </w:tcPr>
          <w:p w14:paraId="392E2F00" w14:textId="77777777"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 xml:space="preserve">Веб-сайти </w:t>
            </w:r>
          </w:p>
        </w:tc>
        <w:tc>
          <w:tcPr>
            <w:tcW w:w="5918" w:type="dxa"/>
            <w:shd w:val="clear" w:color="auto" w:fill="auto"/>
          </w:tcPr>
          <w:p w14:paraId="1397354C" w14:textId="77777777"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Організовані уроки, інтерактивні завдання, вікторини, форуми для обміну досвідом серед тих, хто вивчає мову.</w:t>
            </w:r>
          </w:p>
        </w:tc>
        <w:tc>
          <w:tcPr>
            <w:tcW w:w="2208" w:type="dxa"/>
            <w:shd w:val="clear" w:color="auto" w:fill="auto"/>
            <w:hideMark/>
          </w:tcPr>
          <w:p w14:paraId="7BB74075" w14:textId="4E607464" w:rsidR="00DE4313" w:rsidRPr="0039078E" w:rsidRDefault="2DCE599A" w:rsidP="00881040">
            <w:pPr>
              <w:spacing w:before="120" w:after="120" w:line="240" w:lineRule="auto"/>
              <w:ind w:left="91" w:hanging="91"/>
              <w:jc w:val="both"/>
              <w:rPr>
                <w:noProof/>
                <w:color w:val="000000"/>
                <w:sz w:val="24"/>
              </w:rPr>
            </w:pPr>
            <w:r w:rsidRPr="60517E48">
              <w:rPr>
                <w:noProof/>
                <w:color w:val="000000" w:themeColor="text1"/>
                <w:sz w:val="24"/>
              </w:rPr>
              <w:t>Memrise</w:t>
            </w:r>
            <w:r w:rsidR="289BB598" w:rsidRPr="60517E48">
              <w:rPr>
                <w:noProof/>
                <w:color w:val="000000" w:themeColor="text1"/>
                <w:sz w:val="24"/>
              </w:rPr>
              <w:t xml:space="preserve"> </w:t>
            </w:r>
            <w:r w:rsidR="00DE4313">
              <w:br/>
            </w:r>
            <w:r w:rsidRPr="60517E48">
              <w:rPr>
                <w:noProof/>
                <w:color w:val="000000" w:themeColor="text1"/>
                <w:sz w:val="24"/>
              </w:rPr>
              <w:t>EnglishDom</w:t>
            </w:r>
            <w:r w:rsidR="00DE4313">
              <w:br/>
            </w:r>
          </w:p>
        </w:tc>
      </w:tr>
      <w:tr w:rsidR="00DE4313" w:rsidRPr="0039078E" w14:paraId="592AC3B0" w14:textId="77777777" w:rsidTr="60517E48">
        <w:trPr>
          <w:trHeight w:val="1500"/>
        </w:trPr>
        <w:tc>
          <w:tcPr>
            <w:tcW w:w="1664" w:type="dxa"/>
            <w:shd w:val="clear" w:color="auto" w:fill="auto"/>
            <w:hideMark/>
          </w:tcPr>
          <w:p w14:paraId="4AF71AA7" w14:textId="77777777"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Сайти для мовного обміну</w:t>
            </w:r>
          </w:p>
        </w:tc>
        <w:tc>
          <w:tcPr>
            <w:tcW w:w="5918" w:type="dxa"/>
            <w:shd w:val="clear" w:color="auto" w:fill="auto"/>
          </w:tcPr>
          <w:p w14:paraId="742630ED" w14:textId="77777777" w:rsidR="00DE4313" w:rsidRPr="0039078E" w:rsidRDefault="76552F53" w:rsidP="00881040">
            <w:pPr>
              <w:spacing w:before="120" w:after="120" w:line="240" w:lineRule="auto"/>
              <w:ind w:left="91" w:hanging="91"/>
              <w:jc w:val="both"/>
              <w:rPr>
                <w:color w:val="000000"/>
                <w:sz w:val="24"/>
              </w:rPr>
            </w:pPr>
            <w:r w:rsidRPr="60517E48">
              <w:rPr>
                <w:color w:val="000000" w:themeColor="text1"/>
                <w:sz w:val="24"/>
              </w:rPr>
              <w:t>Платформи для спілкування між користувачами через текстові повідомлення, відео- та голосові дзвінки, обмін культурним досвідом.</w:t>
            </w:r>
          </w:p>
        </w:tc>
        <w:tc>
          <w:tcPr>
            <w:tcW w:w="2208" w:type="dxa"/>
            <w:shd w:val="clear" w:color="auto" w:fill="auto"/>
            <w:hideMark/>
          </w:tcPr>
          <w:p w14:paraId="39275260" w14:textId="505F52FD" w:rsidR="00DE4313" w:rsidRPr="0039078E" w:rsidRDefault="2DCE599A" w:rsidP="00881040">
            <w:pPr>
              <w:spacing w:before="120" w:after="120" w:line="240" w:lineRule="auto"/>
              <w:ind w:left="91" w:hanging="91"/>
              <w:jc w:val="both"/>
              <w:rPr>
                <w:noProof/>
                <w:color w:val="000000"/>
                <w:sz w:val="24"/>
              </w:rPr>
            </w:pPr>
            <w:r w:rsidRPr="60517E48">
              <w:rPr>
                <w:noProof/>
                <w:color w:val="000000" w:themeColor="text1"/>
                <w:sz w:val="24"/>
              </w:rPr>
              <w:t>Tandem,</w:t>
            </w:r>
            <w:r w:rsidR="7B68302F" w:rsidRPr="60517E48">
              <w:rPr>
                <w:noProof/>
                <w:color w:val="000000" w:themeColor="text1"/>
                <w:sz w:val="24"/>
              </w:rPr>
              <w:t xml:space="preserve"> </w:t>
            </w:r>
            <w:r w:rsidRPr="60517E48">
              <w:rPr>
                <w:noProof/>
                <w:color w:val="000000" w:themeColor="text1"/>
                <w:sz w:val="24"/>
              </w:rPr>
              <w:t>HelloTalk,</w:t>
            </w:r>
            <w:r w:rsidR="00DE4313">
              <w:br/>
            </w:r>
            <w:r w:rsidRPr="60517E48">
              <w:rPr>
                <w:noProof/>
                <w:color w:val="000000" w:themeColor="text1"/>
                <w:sz w:val="24"/>
              </w:rPr>
              <w:t>EnglishDom,</w:t>
            </w:r>
            <w:r w:rsidR="00DE4313">
              <w:br/>
            </w:r>
            <w:r w:rsidRPr="60517E48">
              <w:rPr>
                <w:noProof/>
                <w:color w:val="000000" w:themeColor="text1"/>
                <w:sz w:val="24"/>
              </w:rPr>
              <w:t>Preply</w:t>
            </w:r>
          </w:p>
        </w:tc>
      </w:tr>
      <w:tr w:rsidR="00DE4313" w:rsidRPr="0039078E" w14:paraId="053C8344" w14:textId="77777777" w:rsidTr="60517E48">
        <w:trPr>
          <w:trHeight w:val="1147"/>
        </w:trPr>
        <w:tc>
          <w:tcPr>
            <w:tcW w:w="1664" w:type="dxa"/>
            <w:shd w:val="clear" w:color="auto" w:fill="auto"/>
          </w:tcPr>
          <w:p w14:paraId="00A89F77" w14:textId="5EB7E2CF" w:rsidR="00DE4313" w:rsidRPr="0039078E" w:rsidRDefault="7DA00BEA" w:rsidP="00881040">
            <w:pPr>
              <w:spacing w:before="120" w:after="120" w:line="240" w:lineRule="auto"/>
              <w:ind w:left="91" w:hanging="91"/>
              <w:jc w:val="both"/>
              <w:rPr>
                <w:color w:val="000000"/>
                <w:sz w:val="24"/>
              </w:rPr>
            </w:pPr>
            <w:r w:rsidRPr="60517E48">
              <w:rPr>
                <w:color w:val="000000" w:themeColor="text1"/>
                <w:sz w:val="24"/>
              </w:rPr>
              <w:t>Мережевий-з</w:t>
            </w:r>
            <w:r w:rsidR="2DCE599A" w:rsidRPr="60517E48">
              <w:rPr>
                <w:color w:val="000000" w:themeColor="text1"/>
                <w:sz w:val="24"/>
              </w:rPr>
              <w:t>астосунок з флеш картками</w:t>
            </w:r>
          </w:p>
        </w:tc>
        <w:tc>
          <w:tcPr>
            <w:tcW w:w="5918" w:type="dxa"/>
            <w:shd w:val="clear" w:color="auto" w:fill="auto"/>
          </w:tcPr>
          <w:p w14:paraId="7DECD929" w14:textId="77777777" w:rsidR="00DE4313" w:rsidRPr="0039078E" w:rsidRDefault="76552F53" w:rsidP="00881040">
            <w:pPr>
              <w:spacing w:before="120" w:after="120" w:line="240" w:lineRule="auto"/>
              <w:ind w:left="91" w:hanging="91"/>
              <w:jc w:val="both"/>
              <w:rPr>
                <w:color w:val="000000"/>
                <w:sz w:val="24"/>
              </w:rPr>
            </w:pPr>
            <w:r w:rsidRPr="60517E48">
              <w:rPr>
                <w:color w:val="000000" w:themeColor="text1"/>
                <w:sz w:val="24"/>
              </w:rPr>
              <w:t>Програми для використання готових або створення власних наборів карток для тренування пам'яті та повторення вивченого матеріалу.</w:t>
            </w:r>
          </w:p>
        </w:tc>
        <w:tc>
          <w:tcPr>
            <w:tcW w:w="2208" w:type="dxa"/>
            <w:shd w:val="clear" w:color="auto" w:fill="auto"/>
          </w:tcPr>
          <w:p w14:paraId="1F4D0F4F" w14:textId="328D310A"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Anki,</w:t>
            </w:r>
            <w:r w:rsidR="41FC11D7" w:rsidRPr="60517E48">
              <w:rPr>
                <w:color w:val="000000" w:themeColor="text1"/>
                <w:sz w:val="24"/>
              </w:rPr>
              <w:t xml:space="preserve"> </w:t>
            </w:r>
            <w:r w:rsidRPr="60517E48">
              <w:rPr>
                <w:color w:val="000000" w:themeColor="text1"/>
                <w:sz w:val="24"/>
              </w:rPr>
              <w:t>Memrise</w:t>
            </w:r>
          </w:p>
          <w:p w14:paraId="7394E322" w14:textId="112DC405" w:rsidR="00DE4313" w:rsidRPr="0039078E" w:rsidRDefault="2DCE599A" w:rsidP="00881040">
            <w:pPr>
              <w:spacing w:before="120" w:after="120" w:line="240" w:lineRule="auto"/>
              <w:ind w:left="91" w:hanging="91"/>
              <w:jc w:val="both"/>
              <w:rPr>
                <w:color w:val="000000"/>
                <w:sz w:val="24"/>
              </w:rPr>
            </w:pPr>
            <w:r w:rsidRPr="60517E48">
              <w:rPr>
                <w:color w:val="000000" w:themeColor="text1"/>
                <w:sz w:val="24"/>
              </w:rPr>
              <w:t>Quizlet,</w:t>
            </w:r>
            <w:r w:rsidR="47679903" w:rsidRPr="60517E48">
              <w:rPr>
                <w:color w:val="000000" w:themeColor="text1"/>
                <w:sz w:val="24"/>
              </w:rPr>
              <w:t xml:space="preserve"> </w:t>
            </w:r>
            <w:r w:rsidRPr="60517E48">
              <w:rPr>
                <w:color w:val="000000" w:themeColor="text1"/>
                <w:sz w:val="24"/>
              </w:rPr>
              <w:t xml:space="preserve">Bright, </w:t>
            </w:r>
            <w:r w:rsidR="00DE4313">
              <w:br/>
            </w:r>
            <w:r w:rsidRPr="60517E48">
              <w:rPr>
                <w:color w:val="000000" w:themeColor="text1"/>
                <w:sz w:val="24"/>
              </w:rPr>
              <w:t>WRD</w:t>
            </w:r>
          </w:p>
        </w:tc>
      </w:tr>
    </w:tbl>
    <w:p w14:paraId="2A096227" w14:textId="615C9E60" w:rsidR="4781DC8F" w:rsidRDefault="07EA428C" w:rsidP="7CB2616C">
      <w:pPr>
        <w:pStyle w:val="NormalwithSpecialFirstLine"/>
      </w:pPr>
      <w:r w:rsidRPr="2B9C2DBB">
        <w:t>Загалом</w:t>
      </w:r>
      <w:r>
        <w:t xml:space="preserve"> основні види</w:t>
      </w:r>
      <w:r w:rsidR="38E122BC" w:rsidRPr="7CB2616C">
        <w:t xml:space="preserve"> цифрових засобів для вивчення </w:t>
      </w:r>
      <w:r>
        <w:t>мови дозволяють</w:t>
      </w:r>
      <w:r w:rsidR="3B34CA21">
        <w:t xml:space="preserve"> </w:t>
      </w:r>
      <w:r w:rsidR="38E122BC" w:rsidRPr="2B9C2DBB">
        <w:t>охоп</w:t>
      </w:r>
      <w:r w:rsidR="08E6627F" w:rsidRPr="2B9C2DBB">
        <w:t>ити</w:t>
      </w:r>
      <w:r w:rsidR="38E122BC" w:rsidRPr="7CB2616C">
        <w:t xml:space="preserve"> широкий спектр функціональних можливостей</w:t>
      </w:r>
      <w:r w:rsidR="337C4F33" w:rsidRPr="2B9C2DBB">
        <w:t xml:space="preserve"> ц</w:t>
      </w:r>
      <w:r w:rsidR="38E122BC" w:rsidRPr="2B9C2DBB">
        <w:t>е</w:t>
      </w:r>
      <w:r w:rsidR="38E122BC" w:rsidRPr="7CB2616C">
        <w:t xml:space="preserve"> свідчить про адаптивність таких засобів до різних стилів і методів навчання. Програмне забезпечення та веб-сайти сприяють більш активній участі користувача в навчальному процесі через інтерактивні завдання, вікторини та форуми</w:t>
      </w:r>
      <w:r w:rsidR="10916586" w:rsidRPr="2B9C2DBB">
        <w:t>, що</w:t>
      </w:r>
      <w:r w:rsidR="6B94A5BF" w:rsidRPr="7CB2616C">
        <w:t xml:space="preserve"> повинно </w:t>
      </w:r>
      <w:r w:rsidR="38E122BC" w:rsidRPr="7CB2616C">
        <w:t xml:space="preserve"> підвищу</w:t>
      </w:r>
      <w:r w:rsidR="74CB992F" w:rsidRPr="7CB2616C">
        <w:t>вати</w:t>
      </w:r>
      <w:r w:rsidR="38E122BC" w:rsidRPr="7CB2616C">
        <w:t xml:space="preserve"> мотивацію до навчання та покращу</w:t>
      </w:r>
      <w:r w:rsidR="75FCEECB" w:rsidRPr="7CB2616C">
        <w:t>вати</w:t>
      </w:r>
      <w:r w:rsidR="38E122BC" w:rsidRPr="7CB2616C">
        <w:t xml:space="preserve"> результати засвоєння матеріалу.</w:t>
      </w:r>
    </w:p>
    <w:p w14:paraId="41480F43" w14:textId="74BE51AC" w:rsidR="38E122BC" w:rsidRDefault="38E122BC" w:rsidP="7CB2616C">
      <w:pPr>
        <w:pStyle w:val="NormalwithSpecialFirstLine"/>
      </w:pPr>
      <w:r w:rsidRPr="7CB2616C">
        <w:t xml:space="preserve">Сайти для мовного обміну надають можливість індивідуалізувати процес навчання через пряме спілкування з носіями мови, враховуючи культурні та </w:t>
      </w:r>
      <w:r w:rsidRPr="7CB2616C">
        <w:lastRenderedPageBreak/>
        <w:t>соціальні аспекти, що є важливим фактором для формування комунікативних навичок. Існуючі цифрові засоби адаптовані для початківців, забезпечуючи доступ до якісного навчання незалежно від рівня підготовки чи географічного положення. Застосування кількох видів цифрових засобів, наприклад, програмного забезпечення для інтерактивних уроків і флешкарток для закріплення знань, дозволяє створити більш ефективну навчальну екосистему.</w:t>
      </w:r>
      <w:r w:rsidR="1683D262" w:rsidRPr="2B9C2DBB">
        <w:t xml:space="preserve"> </w:t>
      </w:r>
      <w:r w:rsidRPr="7CB2616C">
        <w:t>Таким чином, цифрові засоби є важливим елементом у системі навчання іноземних мов. Їх використання сприяє розвитку інтерактивного, персоналізованого та ефективного підходу до навчання, що відповідає сучасним тенденціям цифровізації освіти.</w:t>
      </w:r>
    </w:p>
    <w:p w14:paraId="1ECBF839" w14:textId="0D8A96D4" w:rsidR="66AA469A" w:rsidRDefault="6061128A" w:rsidP="7CB2616C">
      <w:pPr>
        <w:pStyle w:val="NormalwithSpecialFirstLine"/>
      </w:pPr>
      <w:r>
        <w:t>Аналіз особливостей</w:t>
      </w:r>
      <w:r w:rsidRPr="2B9C2DBB">
        <w:t xml:space="preserve"> </w:t>
      </w:r>
      <w:r w:rsidR="66AA469A" w:rsidRPr="2B9C2DBB">
        <w:t>найвідоміш</w:t>
      </w:r>
      <w:r w:rsidR="1038FD60" w:rsidRPr="2B9C2DBB">
        <w:t>их</w:t>
      </w:r>
      <w:r w:rsidR="66AA469A" w:rsidRPr="2B9C2DBB">
        <w:t xml:space="preserve"> платформ</w:t>
      </w:r>
      <w:r w:rsidR="66AA469A" w:rsidRPr="60517E48">
        <w:t>, їх функціональність, сильні сторони та можливості</w:t>
      </w:r>
      <w:r w:rsidR="3DEEBEEA">
        <w:t xml:space="preserve"> наведено  у таблиці </w:t>
      </w:r>
      <w:r w:rsidR="00D202D9">
        <w:rPr>
          <w:lang w:val="ru-RU"/>
        </w:rPr>
        <w:t>2</w:t>
      </w:r>
      <w:r w:rsidR="3DEEBEEA">
        <w:t>.</w:t>
      </w:r>
    </w:p>
    <w:p w14:paraId="5549E5AC" w14:textId="18C9094D" w:rsidR="003F4D28" w:rsidRPr="003F0115" w:rsidRDefault="003F4D28" w:rsidP="7CB2616C">
      <w:pPr>
        <w:pStyle w:val="NormalwithSpecialFirstLine"/>
      </w:pPr>
      <w:r>
        <w:t xml:space="preserve">Таблиця </w:t>
      </w:r>
      <w:r w:rsidR="1D3E6ECC">
        <w:t>2</w:t>
      </w:r>
      <w:r w:rsidR="0010412A">
        <w:t xml:space="preserve"> –</w:t>
      </w:r>
      <w:r>
        <w:t xml:space="preserve"> </w:t>
      </w:r>
      <w:r w:rsidR="00FD023D">
        <w:t>Порівняння методів навчання</w:t>
      </w:r>
    </w:p>
    <w:tbl>
      <w:tblPr>
        <w:tblW w:w="5000" w:type="pct"/>
        <w:tblLook w:val="04A0" w:firstRow="1" w:lastRow="0" w:firstColumn="1" w:lastColumn="0" w:noHBand="0" w:noVBand="1"/>
      </w:tblPr>
      <w:tblGrid>
        <w:gridCol w:w="2969"/>
        <w:gridCol w:w="1331"/>
        <w:gridCol w:w="1331"/>
        <w:gridCol w:w="1333"/>
        <w:gridCol w:w="1331"/>
        <w:gridCol w:w="1333"/>
      </w:tblGrid>
      <w:tr w:rsidR="00FD023D" w:rsidRPr="0039078E" w14:paraId="7AD57B6D"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39C90"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Параметр</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0566271"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Anki</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71DB2B6"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Memrise</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4EDA7512"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Quizlet</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B168364"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Bright</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D6C4BF3"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WRD</w:t>
            </w:r>
          </w:p>
        </w:tc>
      </w:tr>
      <w:tr w:rsidR="00FD023D" w:rsidRPr="0039078E" w14:paraId="263B17B0"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C78C0"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Ігрові елементи</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CC18285"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365FD1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026D643F"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4AD468DF"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F82264C"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6E57D3CB"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A01CE"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Флеш-картки</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6096592"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3C8123E"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EEB9A8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AEA760C"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FBB5F15"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r>
      <w:tr w:rsidR="00FD023D" w:rsidRPr="0039078E" w14:paraId="1112F5B3"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16320"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Візуальні елементи</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4E4CCF03"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A473C11"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34127B7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E24C24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C3B8E1F"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r>
      <w:tr w:rsidR="00FD023D" w:rsidRPr="0039078E" w14:paraId="66093E24"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CB94D"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Аудіо елементи</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D7698B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3F07578"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2F5E471B"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339D385"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3F0453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r>
      <w:tr w:rsidR="00FD023D" w:rsidRPr="0039078E" w14:paraId="01A38CBC"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FD483"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Інтервальні повторення</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17C8CE8"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EBF9BB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C2ACC28"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0495F11"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4B8BEEA8"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r>
      <w:tr w:rsidR="00FD023D" w:rsidRPr="0039078E" w14:paraId="498328CA"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3F833"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Практика зі ШІ</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F7A795F"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50E3803"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27E8099A"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44B3727"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0B5534A3"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0BA0F4AD"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C0F15"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Режим Live</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3DD18FC"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3DE9683"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BAC93F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1D32570"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4291413E"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7FF4631C"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2DFAF"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Тестування знань</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8AD24FB"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B5A2CF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0F1DE522"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EDAA067"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39A65D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33A9AD4B"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03D50"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Створення карток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272F29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5D040BD0"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3AD1EF1A"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46E36DE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7440E71"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5C03783F"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04093"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Налаштування карток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9934FFE"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505A11A"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22E350F"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7FE29A0"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E9FB5E3"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59BFD8F1"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4A89A" w14:textId="77777777" w:rsidR="00FD023D" w:rsidRPr="00112346" w:rsidRDefault="00FD023D" w:rsidP="7CB2616C">
            <w:pPr>
              <w:ind w:firstLine="90"/>
              <w:jc w:val="both"/>
              <w:rPr>
                <w:rFonts w:eastAsia="Times New Roman"/>
                <w:b/>
                <w:bCs/>
                <w:color w:val="000000"/>
                <w:kern w:val="0"/>
                <w:sz w:val="24"/>
                <w:lang w:eastAsia="uk-UA"/>
              </w:rPr>
            </w:pPr>
            <w:r w:rsidRPr="7CB2616C">
              <w:rPr>
                <w:rFonts w:eastAsia="Times New Roman"/>
                <w:b/>
                <w:bCs/>
                <w:color w:val="000000"/>
                <w:kern w:val="0"/>
                <w:sz w:val="24"/>
                <w:lang w:eastAsia="uk-UA"/>
              </w:rPr>
              <w:t>Групування карток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87DB3DD"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4689DF1D"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74B59469"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19508F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6B551B36" w14:textId="77777777" w:rsidR="00FD023D" w:rsidRPr="00112346" w:rsidRDefault="00FD023D" w:rsidP="7CB2616C">
            <w:pPr>
              <w:ind w:firstLine="90"/>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FD023D" w:rsidRPr="0039078E" w14:paraId="210A397D"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C1327DC" w14:textId="77777777" w:rsidR="00FD023D" w:rsidRPr="005E5FC8" w:rsidRDefault="00FD023D" w:rsidP="7CB2616C">
            <w:pPr>
              <w:ind w:firstLine="90"/>
              <w:jc w:val="both"/>
              <w:rPr>
                <w:rFonts w:eastAsia="Times New Roman"/>
                <w:b/>
                <w:bCs/>
                <w:color w:val="000000"/>
                <w:kern w:val="0"/>
                <w:sz w:val="24"/>
                <w:lang w:eastAsia="uk-UA"/>
              </w:rPr>
            </w:pPr>
            <w:r w:rsidRPr="7CB2616C">
              <w:rPr>
                <w:b/>
                <w:bCs/>
                <w:color w:val="000000" w:themeColor="text1"/>
                <w:sz w:val="24"/>
              </w:rPr>
              <w:t>Синхронізація</w:t>
            </w:r>
          </w:p>
        </w:tc>
        <w:tc>
          <w:tcPr>
            <w:tcW w:w="691" w:type="pct"/>
            <w:tcBorders>
              <w:top w:val="single" w:sz="4" w:space="0" w:color="auto"/>
              <w:left w:val="nil"/>
              <w:bottom w:val="single" w:sz="4" w:space="0" w:color="auto"/>
              <w:right w:val="single" w:sz="4" w:space="0" w:color="auto"/>
            </w:tcBorders>
            <w:shd w:val="clear" w:color="auto" w:fill="auto"/>
            <w:vAlign w:val="center"/>
          </w:tcPr>
          <w:p w14:paraId="3F03483C"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1" w:type="pct"/>
            <w:tcBorders>
              <w:top w:val="single" w:sz="4" w:space="0" w:color="auto"/>
              <w:left w:val="nil"/>
              <w:bottom w:val="single" w:sz="4" w:space="0" w:color="auto"/>
              <w:right w:val="single" w:sz="4" w:space="0" w:color="auto"/>
            </w:tcBorders>
            <w:shd w:val="clear" w:color="auto" w:fill="auto"/>
            <w:vAlign w:val="center"/>
          </w:tcPr>
          <w:p w14:paraId="1A4EE5AE"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2" w:type="pct"/>
            <w:tcBorders>
              <w:top w:val="single" w:sz="4" w:space="0" w:color="auto"/>
              <w:left w:val="nil"/>
              <w:bottom w:val="single" w:sz="4" w:space="0" w:color="auto"/>
              <w:right w:val="single" w:sz="4" w:space="0" w:color="auto"/>
            </w:tcBorders>
            <w:shd w:val="clear" w:color="auto" w:fill="auto"/>
            <w:vAlign w:val="center"/>
          </w:tcPr>
          <w:p w14:paraId="6E1CEA4D"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1" w:type="pct"/>
            <w:tcBorders>
              <w:top w:val="single" w:sz="4" w:space="0" w:color="auto"/>
              <w:left w:val="nil"/>
              <w:bottom w:val="single" w:sz="4" w:space="0" w:color="auto"/>
              <w:right w:val="single" w:sz="4" w:space="0" w:color="auto"/>
            </w:tcBorders>
            <w:shd w:val="clear" w:color="auto" w:fill="auto"/>
            <w:vAlign w:val="center"/>
          </w:tcPr>
          <w:p w14:paraId="7904429E"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2" w:type="pct"/>
            <w:tcBorders>
              <w:top w:val="single" w:sz="4" w:space="0" w:color="auto"/>
              <w:left w:val="nil"/>
              <w:bottom w:val="single" w:sz="4" w:space="0" w:color="auto"/>
              <w:right w:val="single" w:sz="4" w:space="0" w:color="auto"/>
            </w:tcBorders>
            <w:shd w:val="clear" w:color="auto" w:fill="auto"/>
            <w:vAlign w:val="center"/>
          </w:tcPr>
          <w:p w14:paraId="60936F03"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r>
      <w:tr w:rsidR="00FD023D" w:rsidRPr="0039078E" w14:paraId="5F356810"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1A00A11" w14:textId="77777777" w:rsidR="00FD023D" w:rsidRPr="005E5FC8" w:rsidRDefault="00FD023D" w:rsidP="7CB2616C">
            <w:pPr>
              <w:ind w:firstLine="90"/>
              <w:jc w:val="both"/>
              <w:rPr>
                <w:rFonts w:eastAsia="Times New Roman"/>
                <w:b/>
                <w:bCs/>
                <w:color w:val="000000"/>
                <w:kern w:val="0"/>
                <w:sz w:val="24"/>
                <w:lang w:eastAsia="uk-UA"/>
              </w:rPr>
            </w:pPr>
            <w:r w:rsidRPr="7CB2616C">
              <w:rPr>
                <w:b/>
                <w:bCs/>
                <w:color w:val="000000" w:themeColor="text1"/>
                <w:sz w:val="24"/>
              </w:rPr>
              <w:t>Експорт/Імпорт карток</w:t>
            </w:r>
          </w:p>
        </w:tc>
        <w:tc>
          <w:tcPr>
            <w:tcW w:w="691" w:type="pct"/>
            <w:tcBorders>
              <w:top w:val="single" w:sz="4" w:space="0" w:color="auto"/>
              <w:left w:val="nil"/>
              <w:bottom w:val="single" w:sz="4" w:space="0" w:color="auto"/>
              <w:right w:val="single" w:sz="4" w:space="0" w:color="auto"/>
            </w:tcBorders>
            <w:shd w:val="clear" w:color="auto" w:fill="auto"/>
            <w:vAlign w:val="center"/>
          </w:tcPr>
          <w:p w14:paraId="1A95D71E"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1" w:type="pct"/>
            <w:tcBorders>
              <w:top w:val="single" w:sz="4" w:space="0" w:color="auto"/>
              <w:left w:val="nil"/>
              <w:bottom w:val="single" w:sz="4" w:space="0" w:color="auto"/>
              <w:right w:val="single" w:sz="4" w:space="0" w:color="auto"/>
            </w:tcBorders>
            <w:shd w:val="clear" w:color="auto" w:fill="auto"/>
            <w:vAlign w:val="center"/>
          </w:tcPr>
          <w:p w14:paraId="7B371EA9"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c>
          <w:tcPr>
            <w:tcW w:w="692" w:type="pct"/>
            <w:tcBorders>
              <w:top w:val="single" w:sz="4" w:space="0" w:color="auto"/>
              <w:left w:val="nil"/>
              <w:bottom w:val="single" w:sz="4" w:space="0" w:color="auto"/>
              <w:right w:val="single" w:sz="4" w:space="0" w:color="auto"/>
            </w:tcBorders>
            <w:shd w:val="clear" w:color="auto" w:fill="auto"/>
            <w:vAlign w:val="center"/>
          </w:tcPr>
          <w:p w14:paraId="4069A1EC"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c>
          <w:tcPr>
            <w:tcW w:w="691" w:type="pct"/>
            <w:tcBorders>
              <w:top w:val="single" w:sz="4" w:space="0" w:color="auto"/>
              <w:left w:val="nil"/>
              <w:bottom w:val="single" w:sz="4" w:space="0" w:color="auto"/>
              <w:right w:val="single" w:sz="4" w:space="0" w:color="auto"/>
            </w:tcBorders>
            <w:shd w:val="clear" w:color="auto" w:fill="auto"/>
            <w:vAlign w:val="center"/>
          </w:tcPr>
          <w:p w14:paraId="3BA71FF6"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c>
          <w:tcPr>
            <w:tcW w:w="692" w:type="pct"/>
            <w:tcBorders>
              <w:top w:val="single" w:sz="4" w:space="0" w:color="auto"/>
              <w:left w:val="nil"/>
              <w:bottom w:val="single" w:sz="4" w:space="0" w:color="auto"/>
              <w:right w:val="single" w:sz="4" w:space="0" w:color="auto"/>
            </w:tcBorders>
            <w:shd w:val="clear" w:color="auto" w:fill="auto"/>
            <w:vAlign w:val="center"/>
          </w:tcPr>
          <w:p w14:paraId="09D1F630"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r>
      <w:tr w:rsidR="00FD023D" w:rsidRPr="0039078E" w14:paraId="4C20C407" w14:textId="77777777" w:rsidTr="7CB2616C">
        <w:trPr>
          <w:trHeight w:val="340"/>
        </w:trPr>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AD1E492" w14:textId="77777777" w:rsidR="00FD023D" w:rsidRPr="005E5FC8" w:rsidRDefault="00FD023D" w:rsidP="7CB2616C">
            <w:pPr>
              <w:ind w:firstLine="90"/>
              <w:jc w:val="both"/>
              <w:rPr>
                <w:rFonts w:eastAsia="Times New Roman"/>
                <w:b/>
                <w:bCs/>
                <w:color w:val="000000"/>
                <w:kern w:val="0"/>
                <w:sz w:val="24"/>
                <w:lang w:eastAsia="uk-UA"/>
              </w:rPr>
            </w:pPr>
            <w:r w:rsidRPr="7CB2616C">
              <w:rPr>
                <w:b/>
                <w:bCs/>
                <w:color w:val="000000" w:themeColor="text1"/>
                <w:sz w:val="24"/>
              </w:rPr>
              <w:t>Перегляд словника</w:t>
            </w:r>
          </w:p>
        </w:tc>
        <w:tc>
          <w:tcPr>
            <w:tcW w:w="691" w:type="pct"/>
            <w:tcBorders>
              <w:top w:val="single" w:sz="4" w:space="0" w:color="auto"/>
              <w:left w:val="nil"/>
              <w:bottom w:val="single" w:sz="4" w:space="0" w:color="auto"/>
              <w:right w:val="single" w:sz="4" w:space="0" w:color="auto"/>
            </w:tcBorders>
            <w:shd w:val="clear" w:color="auto" w:fill="auto"/>
            <w:vAlign w:val="center"/>
          </w:tcPr>
          <w:p w14:paraId="6494DB8C"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1" w:type="pct"/>
            <w:tcBorders>
              <w:top w:val="single" w:sz="4" w:space="0" w:color="auto"/>
              <w:left w:val="nil"/>
              <w:bottom w:val="single" w:sz="4" w:space="0" w:color="auto"/>
              <w:right w:val="single" w:sz="4" w:space="0" w:color="auto"/>
            </w:tcBorders>
            <w:shd w:val="clear" w:color="auto" w:fill="auto"/>
            <w:vAlign w:val="center"/>
          </w:tcPr>
          <w:p w14:paraId="283006A6"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c>
          <w:tcPr>
            <w:tcW w:w="692" w:type="pct"/>
            <w:tcBorders>
              <w:top w:val="single" w:sz="4" w:space="0" w:color="auto"/>
              <w:left w:val="nil"/>
              <w:bottom w:val="single" w:sz="4" w:space="0" w:color="auto"/>
              <w:right w:val="single" w:sz="4" w:space="0" w:color="auto"/>
            </w:tcBorders>
            <w:shd w:val="clear" w:color="auto" w:fill="auto"/>
            <w:vAlign w:val="center"/>
          </w:tcPr>
          <w:p w14:paraId="4F4FD37C"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Ні</w:t>
            </w:r>
          </w:p>
        </w:tc>
        <w:tc>
          <w:tcPr>
            <w:tcW w:w="691" w:type="pct"/>
            <w:tcBorders>
              <w:top w:val="single" w:sz="4" w:space="0" w:color="auto"/>
              <w:left w:val="nil"/>
              <w:bottom w:val="single" w:sz="4" w:space="0" w:color="auto"/>
              <w:right w:val="single" w:sz="4" w:space="0" w:color="auto"/>
            </w:tcBorders>
            <w:shd w:val="clear" w:color="auto" w:fill="auto"/>
            <w:vAlign w:val="center"/>
          </w:tcPr>
          <w:p w14:paraId="648E2478"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c>
          <w:tcPr>
            <w:tcW w:w="692" w:type="pct"/>
            <w:tcBorders>
              <w:top w:val="single" w:sz="4" w:space="0" w:color="auto"/>
              <w:left w:val="nil"/>
              <w:bottom w:val="single" w:sz="4" w:space="0" w:color="auto"/>
              <w:right w:val="single" w:sz="4" w:space="0" w:color="auto"/>
            </w:tcBorders>
            <w:shd w:val="clear" w:color="auto" w:fill="auto"/>
            <w:vAlign w:val="center"/>
          </w:tcPr>
          <w:p w14:paraId="6CA91BAB" w14:textId="77777777" w:rsidR="00FD023D" w:rsidRPr="005E5FC8" w:rsidRDefault="00FD023D" w:rsidP="7CB2616C">
            <w:pPr>
              <w:ind w:firstLine="90"/>
              <w:jc w:val="both"/>
              <w:rPr>
                <w:rFonts w:eastAsia="Times New Roman"/>
                <w:color w:val="000000"/>
                <w:kern w:val="0"/>
                <w:sz w:val="24"/>
                <w:lang w:eastAsia="uk-UA"/>
              </w:rPr>
            </w:pPr>
            <w:r w:rsidRPr="7CB2616C">
              <w:rPr>
                <w:color w:val="000000" w:themeColor="text1"/>
                <w:sz w:val="24"/>
              </w:rPr>
              <w:t>Так</w:t>
            </w:r>
          </w:p>
        </w:tc>
      </w:tr>
    </w:tbl>
    <w:p w14:paraId="48DE746C" w14:textId="281A0B2B" w:rsidR="00FA19BD" w:rsidRDefault="0B878B55" w:rsidP="7CB2616C">
      <w:pPr>
        <w:pStyle w:val="NormalwithSpecialFirstLine"/>
      </w:pPr>
      <w:r w:rsidRPr="60517E48">
        <w:rPr>
          <w:b/>
          <w:bCs/>
        </w:rPr>
        <w:t>Anki</w:t>
      </w:r>
      <w:r w:rsidR="570C6583" w:rsidRPr="60517E48">
        <w:rPr>
          <w:b/>
          <w:bCs/>
        </w:rPr>
        <w:t xml:space="preserve"> </w:t>
      </w:r>
      <w:r w:rsidRPr="60517E48">
        <w:t>базується на принципах активного відтворення знань і інтервального повторення. Користувачі можуть створювати та редагувати картки з текстом, зображеннями та аудіо, налаштовувати інтервали повторення, організовувати картки в тематичні колоди, синхронізувати прогрес між пристроями та переглядати статистику навчання.</w:t>
      </w:r>
    </w:p>
    <w:p w14:paraId="3AAFF1BC" w14:textId="1B7D9B71" w:rsidR="00FA19BD" w:rsidRDefault="0B878B55" w:rsidP="7CB2616C">
      <w:pPr>
        <w:pStyle w:val="NormalwithSpecialFirstLine"/>
      </w:pPr>
      <w:r w:rsidRPr="60517E48">
        <w:rPr>
          <w:b/>
          <w:bCs/>
        </w:rPr>
        <w:t>Memrise</w:t>
      </w:r>
      <w:r w:rsidR="1F2920E6" w:rsidRPr="60517E48">
        <w:rPr>
          <w:b/>
          <w:bCs/>
        </w:rPr>
        <w:t xml:space="preserve"> </w:t>
      </w:r>
      <w:r w:rsidR="3A7030AC" w:rsidRPr="60517E48">
        <w:t>п</w:t>
      </w:r>
      <w:r w:rsidRPr="60517E48">
        <w:t>оєднує флешкартки з розподіленим повторенням та розмовами зі штучним інтелектом. Memrise дозволяє користувачам навчатися через мультимедіа (зображення, відео, аудіо), а також практикувати розмовні навички через інтегрований чат із AI. Додатково платформа пропонує функції налаштування навчального процесу та перегляду статистики.</w:t>
      </w:r>
    </w:p>
    <w:p w14:paraId="453BD2FC" w14:textId="39466125" w:rsidR="00FA19BD" w:rsidRDefault="0B878B55" w:rsidP="7CB2616C">
      <w:pPr>
        <w:pStyle w:val="NormalwithSpecialFirstLine"/>
      </w:pPr>
      <w:r w:rsidRPr="60517E48">
        <w:rPr>
          <w:b/>
          <w:bCs/>
        </w:rPr>
        <w:t>Quizlet</w:t>
      </w:r>
      <w:r w:rsidR="221B11D7" w:rsidRPr="60517E48">
        <w:rPr>
          <w:b/>
          <w:bCs/>
        </w:rPr>
        <w:t xml:space="preserve"> </w:t>
      </w:r>
      <w:r w:rsidR="221B11D7" w:rsidRPr="60517E48">
        <w:t xml:space="preserve">- </w:t>
      </w:r>
      <w:r w:rsidR="68C9CCC0" w:rsidRPr="60517E48">
        <w:t>ц</w:t>
      </w:r>
      <w:r w:rsidRPr="60517E48">
        <w:t>е сервіс</w:t>
      </w:r>
      <w:r w:rsidR="60F68D71" w:rsidRPr="60517E48">
        <w:t xml:space="preserve">, </w:t>
      </w:r>
      <w:r w:rsidR="3C7D4681" w:rsidRPr="60517E48">
        <w:t>завдяки якому к</w:t>
      </w:r>
      <w:r w:rsidRPr="60517E48">
        <w:t>ористувачі можуть створювати набори флешкарток, проходити тести та брати участь у навчальних іграх. Сервіс підтримує групове навчання через режим Live, відстеження прогресу та створення окремих класів для вчителів і студентів.</w:t>
      </w:r>
    </w:p>
    <w:p w14:paraId="37CD3883" w14:textId="084C386A" w:rsidR="00FA19BD" w:rsidRDefault="0B878B55" w:rsidP="60517E48">
      <w:pPr>
        <w:pStyle w:val="NormalwithSpecialFirstLine"/>
      </w:pPr>
      <w:r w:rsidRPr="60517E48">
        <w:rPr>
          <w:b/>
          <w:bCs/>
        </w:rPr>
        <w:t>Bright</w:t>
      </w:r>
      <w:r w:rsidR="4EBB7C4D" w:rsidRPr="60517E48">
        <w:rPr>
          <w:b/>
          <w:bCs/>
        </w:rPr>
        <w:t xml:space="preserve"> </w:t>
      </w:r>
      <w:r w:rsidR="4EBB7C4D" w:rsidRPr="60517E48">
        <w:t>- це з</w:t>
      </w:r>
      <w:r w:rsidRPr="60517E48">
        <w:t xml:space="preserve">астосунок спеціалізується на вивченні слів за допомогою інтервального повторення. </w:t>
      </w:r>
      <w:r w:rsidR="191ADF5F" w:rsidRPr="60517E48">
        <w:t>Дозволяє обирати декілька мов для вивчення</w:t>
      </w:r>
      <w:r w:rsidRPr="60517E48">
        <w:t>,</w:t>
      </w:r>
      <w:r w:rsidR="3535427F" w:rsidRPr="60517E48">
        <w:t xml:space="preserve"> та має</w:t>
      </w:r>
      <w:r w:rsidRPr="60517E48">
        <w:t xml:space="preserve"> тематичні набори слів, перегляд прогресу та гнучке налаштування навчального процесу, що робить його простим і ефективним інструментом.</w:t>
      </w:r>
    </w:p>
    <w:p w14:paraId="27949119" w14:textId="29FDC5E2" w:rsidR="00FA19BD" w:rsidRDefault="0B878B55" w:rsidP="7CB2616C">
      <w:pPr>
        <w:pStyle w:val="NormalwithSpecialFirstLine"/>
      </w:pPr>
      <w:r w:rsidRPr="60517E48">
        <w:rPr>
          <w:b/>
          <w:bCs/>
        </w:rPr>
        <w:t>WRD</w:t>
      </w:r>
      <w:r w:rsidR="7E5A52EB" w:rsidRPr="60517E48">
        <w:rPr>
          <w:b/>
          <w:bCs/>
        </w:rPr>
        <w:t xml:space="preserve"> - </w:t>
      </w:r>
      <w:r w:rsidRPr="60517E48">
        <w:t>платформа</w:t>
      </w:r>
      <w:r w:rsidR="276B0ACF" w:rsidRPr="60517E48">
        <w:t xml:space="preserve">, яка </w:t>
      </w:r>
      <w:r w:rsidRPr="60517E48">
        <w:t>дозволяє вивчати картки зі словами, зображеннями та перекладами, користуватися інтегрованим словником, обирати випадкові картки для навчання.</w:t>
      </w:r>
    </w:p>
    <w:p w14:paraId="6032E159" w14:textId="3BC7115F" w:rsidR="00D202D9" w:rsidRDefault="00D202D9" w:rsidP="00D202D9">
      <w:pPr>
        <w:pStyle w:val="NormalwithSpecialFirstLine"/>
      </w:pPr>
      <w:r w:rsidRPr="2D7379F4">
        <w:t xml:space="preserve">Таблиця </w:t>
      </w:r>
      <w:r w:rsidRPr="00D202D9">
        <w:t>3</w:t>
      </w:r>
      <w:r w:rsidRPr="2D7379F4">
        <w:t xml:space="preserve"> відображає технічні характеристики</w:t>
      </w:r>
      <w:r w:rsidRPr="7CB2616C">
        <w:t xml:space="preserve"> застосунків</w:t>
      </w:r>
      <w:r w:rsidRPr="2D7379F4">
        <w:t xml:space="preserve"> для вивчення слів на основі флешкарток та</w:t>
      </w:r>
      <w:r w:rsidRPr="7CB2616C">
        <w:t xml:space="preserve"> дозволяє виділити як їх сильні сторони, так і недоліки, а також зрозуміти можливості кожного інструмента.</w:t>
      </w:r>
    </w:p>
    <w:p w14:paraId="089446A4" w14:textId="77777777" w:rsidR="00D202D9" w:rsidRDefault="00D202D9" w:rsidP="00D202D9">
      <w:pPr>
        <w:pStyle w:val="NormalwithSpecialFirstLine"/>
      </w:pPr>
      <w:r w:rsidRPr="2D7379F4">
        <w:t>Попри значний прогрес у розвитку цифрових інструментів для вивчення слів, існує низка недоліків, які обмежують їхню ефективність та застосування в різних навчальних контекстах. Більшість існуючих застосунків не враховують попередній досвід навчання користувача. Це ускладнює адаптацію матеріалів до поточного рівня знань та потреб студента. Інструменти здебільшого пропонують універсальні підходи до навчання, що не дозволяє повною мірою задовольнити індивідуальні освітні запити.</w:t>
      </w:r>
    </w:p>
    <w:p w14:paraId="6B4B68EB" w14:textId="77777777" w:rsidR="00D202D9" w:rsidRDefault="00D202D9" w:rsidP="7CB2616C">
      <w:pPr>
        <w:pStyle w:val="NormalwithSpecialFirstLine"/>
      </w:pPr>
    </w:p>
    <w:p w14:paraId="253802E0" w14:textId="77777777" w:rsidR="00D202D9" w:rsidRDefault="00D202D9" w:rsidP="7CB2616C">
      <w:pPr>
        <w:pStyle w:val="NormalwithSpecialFirstLine"/>
      </w:pPr>
    </w:p>
    <w:p w14:paraId="0C1F52EA" w14:textId="4704FBAD" w:rsidR="000C4718" w:rsidRDefault="0010412A" w:rsidP="7CB2616C">
      <w:pPr>
        <w:pStyle w:val="NormalwithSpecialFirstLine"/>
        <w:rPr>
          <w:lang w:val="en-US"/>
        </w:rPr>
      </w:pPr>
      <w:r>
        <w:t xml:space="preserve">Таблиця </w:t>
      </w:r>
      <w:r w:rsidR="00D202D9">
        <w:rPr>
          <w:lang w:val="ru-RU"/>
        </w:rPr>
        <w:t>3</w:t>
      </w:r>
      <w:r>
        <w:t xml:space="preserve"> - </w:t>
      </w:r>
      <w:r w:rsidR="00772715">
        <w:t>Технічні характеристики</w:t>
      </w:r>
    </w:p>
    <w:tbl>
      <w:tblPr>
        <w:tblW w:w="9784" w:type="dxa"/>
        <w:tblLook w:val="04A0" w:firstRow="1" w:lastRow="0" w:firstColumn="1" w:lastColumn="0" w:noHBand="0" w:noVBand="1"/>
      </w:tblPr>
      <w:tblGrid>
        <w:gridCol w:w="1599"/>
        <w:gridCol w:w="1435"/>
        <w:gridCol w:w="1855"/>
        <w:gridCol w:w="1433"/>
        <w:gridCol w:w="1701"/>
        <w:gridCol w:w="1761"/>
      </w:tblGrid>
      <w:tr w:rsidR="00772715" w:rsidRPr="0039078E" w14:paraId="522F5694" w14:textId="77777777" w:rsidTr="2B9C2DBB">
        <w:trPr>
          <w:trHeight w:val="397"/>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52F8"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Параметр</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15EADE26"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Anki</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4B008F76"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Memrise</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7B8CDEC0"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Quizlet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E86DD98"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Bright</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D0D6CFD"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WRD</w:t>
            </w:r>
          </w:p>
        </w:tc>
      </w:tr>
      <w:tr w:rsidR="00772715" w:rsidRPr="0039078E" w14:paraId="0810A9B9"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17D3175F"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Мова розробки</w:t>
            </w:r>
          </w:p>
        </w:tc>
        <w:tc>
          <w:tcPr>
            <w:tcW w:w="1704" w:type="dxa"/>
            <w:tcBorders>
              <w:top w:val="nil"/>
              <w:left w:val="nil"/>
              <w:bottom w:val="single" w:sz="4" w:space="0" w:color="auto"/>
              <w:right w:val="single" w:sz="4" w:space="0" w:color="auto"/>
            </w:tcBorders>
            <w:shd w:val="clear" w:color="auto" w:fill="auto"/>
            <w:vAlign w:val="center"/>
            <w:hideMark/>
          </w:tcPr>
          <w:p w14:paraId="0CA432CB"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Python, Rust, Typescript</w:t>
            </w:r>
          </w:p>
        </w:tc>
        <w:tc>
          <w:tcPr>
            <w:tcW w:w="1384" w:type="dxa"/>
            <w:tcBorders>
              <w:top w:val="nil"/>
              <w:left w:val="nil"/>
              <w:bottom w:val="single" w:sz="4" w:space="0" w:color="auto"/>
              <w:right w:val="single" w:sz="4" w:space="0" w:color="auto"/>
            </w:tcBorders>
            <w:shd w:val="clear" w:color="auto" w:fill="auto"/>
            <w:vAlign w:val="center"/>
            <w:hideMark/>
          </w:tcPr>
          <w:p w14:paraId="232327AA"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688" w:type="dxa"/>
            <w:tcBorders>
              <w:top w:val="nil"/>
              <w:left w:val="nil"/>
              <w:bottom w:val="single" w:sz="4" w:space="0" w:color="auto"/>
              <w:right w:val="single" w:sz="4" w:space="0" w:color="auto"/>
            </w:tcBorders>
            <w:shd w:val="clear" w:color="auto" w:fill="auto"/>
            <w:vAlign w:val="center"/>
            <w:hideMark/>
          </w:tcPr>
          <w:p w14:paraId="4BF11BA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388" w:type="dxa"/>
            <w:tcBorders>
              <w:top w:val="nil"/>
              <w:left w:val="nil"/>
              <w:bottom w:val="single" w:sz="4" w:space="0" w:color="auto"/>
              <w:right w:val="single" w:sz="4" w:space="0" w:color="auto"/>
            </w:tcBorders>
            <w:shd w:val="clear" w:color="auto" w:fill="auto"/>
            <w:vAlign w:val="center"/>
            <w:hideMark/>
          </w:tcPr>
          <w:p w14:paraId="15D4DBFA"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298" w:type="dxa"/>
            <w:tcBorders>
              <w:top w:val="nil"/>
              <w:left w:val="nil"/>
              <w:bottom w:val="single" w:sz="4" w:space="0" w:color="auto"/>
              <w:right w:val="single" w:sz="4" w:space="0" w:color="auto"/>
            </w:tcBorders>
            <w:shd w:val="clear" w:color="auto" w:fill="auto"/>
            <w:vAlign w:val="center"/>
            <w:hideMark/>
          </w:tcPr>
          <w:p w14:paraId="56509434"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r>
      <w:tr w:rsidR="00772715" w:rsidRPr="0039078E" w14:paraId="0994C796"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248109FF"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Алгоритм повторення</w:t>
            </w:r>
          </w:p>
        </w:tc>
        <w:tc>
          <w:tcPr>
            <w:tcW w:w="1704" w:type="dxa"/>
            <w:tcBorders>
              <w:top w:val="nil"/>
              <w:left w:val="nil"/>
              <w:bottom w:val="single" w:sz="4" w:space="0" w:color="auto"/>
              <w:right w:val="single" w:sz="4" w:space="0" w:color="auto"/>
            </w:tcBorders>
            <w:shd w:val="clear" w:color="auto" w:fill="auto"/>
            <w:vAlign w:val="center"/>
            <w:hideMark/>
          </w:tcPr>
          <w:p w14:paraId="4B7A3B5E"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SM-2</w:t>
            </w:r>
          </w:p>
        </w:tc>
        <w:tc>
          <w:tcPr>
            <w:tcW w:w="1384" w:type="dxa"/>
            <w:tcBorders>
              <w:top w:val="nil"/>
              <w:left w:val="nil"/>
              <w:bottom w:val="single" w:sz="4" w:space="0" w:color="auto"/>
              <w:right w:val="single" w:sz="4" w:space="0" w:color="auto"/>
            </w:tcBorders>
            <w:shd w:val="clear" w:color="auto" w:fill="auto"/>
            <w:vAlign w:val="center"/>
            <w:hideMark/>
          </w:tcPr>
          <w:p w14:paraId="4CD052C1"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688" w:type="dxa"/>
            <w:tcBorders>
              <w:top w:val="nil"/>
              <w:left w:val="nil"/>
              <w:bottom w:val="single" w:sz="4" w:space="0" w:color="auto"/>
              <w:right w:val="single" w:sz="4" w:space="0" w:color="auto"/>
            </w:tcBorders>
            <w:shd w:val="clear" w:color="auto" w:fill="auto"/>
            <w:vAlign w:val="center"/>
            <w:hideMark/>
          </w:tcPr>
          <w:p w14:paraId="6BA46D65"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Був раніше SM-2</w:t>
            </w:r>
          </w:p>
        </w:tc>
        <w:tc>
          <w:tcPr>
            <w:tcW w:w="1388" w:type="dxa"/>
            <w:tcBorders>
              <w:top w:val="nil"/>
              <w:left w:val="nil"/>
              <w:bottom w:val="single" w:sz="4" w:space="0" w:color="auto"/>
              <w:right w:val="single" w:sz="4" w:space="0" w:color="auto"/>
            </w:tcBorders>
            <w:shd w:val="clear" w:color="auto" w:fill="auto"/>
            <w:vAlign w:val="center"/>
            <w:hideMark/>
          </w:tcPr>
          <w:p w14:paraId="751653E4"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298" w:type="dxa"/>
            <w:tcBorders>
              <w:top w:val="nil"/>
              <w:left w:val="nil"/>
              <w:bottom w:val="single" w:sz="4" w:space="0" w:color="auto"/>
              <w:right w:val="single" w:sz="4" w:space="0" w:color="auto"/>
            </w:tcBorders>
            <w:shd w:val="clear" w:color="auto" w:fill="auto"/>
            <w:vAlign w:val="center"/>
            <w:hideMark/>
          </w:tcPr>
          <w:p w14:paraId="5219DEA2"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r>
      <w:tr w:rsidR="00772715" w:rsidRPr="0039078E" w14:paraId="0E6B58F1"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72E10B8B"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Відкритий код</w:t>
            </w:r>
          </w:p>
        </w:tc>
        <w:tc>
          <w:tcPr>
            <w:tcW w:w="1704" w:type="dxa"/>
            <w:tcBorders>
              <w:top w:val="nil"/>
              <w:left w:val="nil"/>
              <w:bottom w:val="single" w:sz="4" w:space="0" w:color="auto"/>
              <w:right w:val="single" w:sz="4" w:space="0" w:color="auto"/>
            </w:tcBorders>
            <w:shd w:val="clear" w:color="auto" w:fill="auto"/>
            <w:vAlign w:val="center"/>
            <w:hideMark/>
          </w:tcPr>
          <w:p w14:paraId="662CCD7B"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Так</w:t>
            </w:r>
          </w:p>
        </w:tc>
        <w:tc>
          <w:tcPr>
            <w:tcW w:w="1384" w:type="dxa"/>
            <w:tcBorders>
              <w:top w:val="nil"/>
              <w:left w:val="nil"/>
              <w:bottom w:val="single" w:sz="4" w:space="0" w:color="auto"/>
              <w:right w:val="single" w:sz="4" w:space="0" w:color="auto"/>
            </w:tcBorders>
            <w:shd w:val="clear" w:color="auto" w:fill="auto"/>
            <w:vAlign w:val="center"/>
            <w:hideMark/>
          </w:tcPr>
          <w:p w14:paraId="1A6F118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1688" w:type="dxa"/>
            <w:tcBorders>
              <w:top w:val="nil"/>
              <w:left w:val="nil"/>
              <w:bottom w:val="single" w:sz="4" w:space="0" w:color="auto"/>
              <w:right w:val="single" w:sz="4" w:space="0" w:color="auto"/>
            </w:tcBorders>
            <w:shd w:val="clear" w:color="auto" w:fill="auto"/>
            <w:vAlign w:val="center"/>
            <w:hideMark/>
          </w:tcPr>
          <w:p w14:paraId="65DF596D"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1388" w:type="dxa"/>
            <w:tcBorders>
              <w:top w:val="nil"/>
              <w:left w:val="nil"/>
              <w:bottom w:val="single" w:sz="4" w:space="0" w:color="auto"/>
              <w:right w:val="single" w:sz="4" w:space="0" w:color="auto"/>
            </w:tcBorders>
            <w:shd w:val="clear" w:color="auto" w:fill="auto"/>
            <w:vAlign w:val="center"/>
            <w:hideMark/>
          </w:tcPr>
          <w:p w14:paraId="49088AFD"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Ні</w:t>
            </w:r>
          </w:p>
        </w:tc>
        <w:tc>
          <w:tcPr>
            <w:tcW w:w="1298" w:type="dxa"/>
            <w:tcBorders>
              <w:top w:val="nil"/>
              <w:left w:val="nil"/>
              <w:bottom w:val="single" w:sz="4" w:space="0" w:color="auto"/>
              <w:right w:val="single" w:sz="4" w:space="0" w:color="auto"/>
            </w:tcBorders>
            <w:shd w:val="clear" w:color="auto" w:fill="auto"/>
            <w:vAlign w:val="center"/>
            <w:hideMark/>
          </w:tcPr>
          <w:p w14:paraId="76A25A5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Ні</w:t>
            </w:r>
          </w:p>
        </w:tc>
      </w:tr>
      <w:tr w:rsidR="00772715" w:rsidRPr="0039078E" w14:paraId="06AD28B0"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32F86AD0"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Підтримка платформ</w:t>
            </w:r>
          </w:p>
        </w:tc>
        <w:tc>
          <w:tcPr>
            <w:tcW w:w="1704" w:type="dxa"/>
            <w:tcBorders>
              <w:top w:val="nil"/>
              <w:left w:val="nil"/>
              <w:bottom w:val="single" w:sz="4" w:space="0" w:color="auto"/>
              <w:right w:val="single" w:sz="4" w:space="0" w:color="auto"/>
            </w:tcBorders>
            <w:shd w:val="clear" w:color="auto" w:fill="auto"/>
            <w:vAlign w:val="center"/>
            <w:hideMark/>
          </w:tcPr>
          <w:p w14:paraId="4E1F90C2"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Windows, macOS, Linux, Android, iOS</w:t>
            </w:r>
          </w:p>
        </w:tc>
        <w:tc>
          <w:tcPr>
            <w:tcW w:w="1384" w:type="dxa"/>
            <w:tcBorders>
              <w:top w:val="nil"/>
              <w:left w:val="nil"/>
              <w:bottom w:val="single" w:sz="4" w:space="0" w:color="auto"/>
              <w:right w:val="single" w:sz="4" w:space="0" w:color="auto"/>
            </w:tcBorders>
            <w:shd w:val="clear" w:color="auto" w:fill="auto"/>
            <w:vAlign w:val="center"/>
            <w:hideMark/>
          </w:tcPr>
          <w:p w14:paraId="0060085C"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Веб, Android, iOS</w:t>
            </w:r>
          </w:p>
        </w:tc>
        <w:tc>
          <w:tcPr>
            <w:tcW w:w="1688" w:type="dxa"/>
            <w:tcBorders>
              <w:top w:val="nil"/>
              <w:left w:val="nil"/>
              <w:bottom w:val="single" w:sz="4" w:space="0" w:color="auto"/>
              <w:right w:val="single" w:sz="4" w:space="0" w:color="auto"/>
            </w:tcBorders>
            <w:shd w:val="clear" w:color="auto" w:fill="auto"/>
            <w:vAlign w:val="center"/>
            <w:hideMark/>
          </w:tcPr>
          <w:p w14:paraId="1C3D002C"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Веб, Android, iOS</w:t>
            </w:r>
          </w:p>
        </w:tc>
        <w:tc>
          <w:tcPr>
            <w:tcW w:w="1388" w:type="dxa"/>
            <w:tcBorders>
              <w:top w:val="nil"/>
              <w:left w:val="nil"/>
              <w:bottom w:val="single" w:sz="4" w:space="0" w:color="auto"/>
              <w:right w:val="single" w:sz="4" w:space="0" w:color="auto"/>
            </w:tcBorders>
            <w:shd w:val="clear" w:color="auto" w:fill="auto"/>
            <w:vAlign w:val="center"/>
            <w:hideMark/>
          </w:tcPr>
          <w:p w14:paraId="7E54C55D"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Android, iOS</w:t>
            </w:r>
          </w:p>
        </w:tc>
        <w:tc>
          <w:tcPr>
            <w:tcW w:w="1298" w:type="dxa"/>
            <w:tcBorders>
              <w:top w:val="nil"/>
              <w:left w:val="nil"/>
              <w:bottom w:val="single" w:sz="4" w:space="0" w:color="auto"/>
              <w:right w:val="single" w:sz="4" w:space="0" w:color="auto"/>
            </w:tcBorders>
            <w:shd w:val="clear" w:color="auto" w:fill="auto"/>
            <w:vAlign w:val="center"/>
            <w:hideMark/>
          </w:tcPr>
          <w:p w14:paraId="35BE13FE"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Android, iOS</w:t>
            </w:r>
          </w:p>
        </w:tc>
      </w:tr>
      <w:tr w:rsidR="00772715" w:rsidRPr="0039078E" w14:paraId="27417C9C"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0FCB9FAD"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Цінова політика</w:t>
            </w:r>
          </w:p>
        </w:tc>
        <w:tc>
          <w:tcPr>
            <w:tcW w:w="1704" w:type="dxa"/>
            <w:tcBorders>
              <w:top w:val="nil"/>
              <w:left w:val="nil"/>
              <w:bottom w:val="single" w:sz="4" w:space="0" w:color="auto"/>
              <w:right w:val="single" w:sz="4" w:space="0" w:color="auto"/>
            </w:tcBorders>
            <w:shd w:val="clear" w:color="auto" w:fill="auto"/>
            <w:vAlign w:val="center"/>
            <w:hideMark/>
          </w:tcPr>
          <w:p w14:paraId="70E0A856"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Безкоштов</w:t>
            </w:r>
            <w:r w:rsidR="00772715" w:rsidRPr="7CB2616C">
              <w:rPr>
                <w:rFonts w:eastAsia="Times New Roman"/>
                <w:color w:val="000000"/>
                <w:kern w:val="0"/>
                <w:sz w:val="24"/>
                <w:lang w:eastAsia="uk-UA"/>
              </w:rPr>
              <w:t>-</w:t>
            </w:r>
            <w:r w:rsidRPr="7CB2616C">
              <w:rPr>
                <w:rFonts w:eastAsia="Times New Roman"/>
                <w:color w:val="000000"/>
                <w:kern w:val="0"/>
                <w:sz w:val="24"/>
                <w:lang w:eastAsia="uk-UA"/>
              </w:rPr>
              <w:t>ний</w:t>
            </w:r>
          </w:p>
        </w:tc>
        <w:tc>
          <w:tcPr>
            <w:tcW w:w="1384" w:type="dxa"/>
            <w:tcBorders>
              <w:top w:val="nil"/>
              <w:left w:val="nil"/>
              <w:bottom w:val="single" w:sz="4" w:space="0" w:color="auto"/>
              <w:right w:val="single" w:sz="4" w:space="0" w:color="auto"/>
            </w:tcBorders>
            <w:shd w:val="clear" w:color="auto" w:fill="auto"/>
            <w:vAlign w:val="center"/>
            <w:hideMark/>
          </w:tcPr>
          <w:p w14:paraId="7B96841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Безкоштовни</w:t>
            </w:r>
            <w:r w:rsidR="00772715" w:rsidRPr="7CB2616C">
              <w:rPr>
                <w:rFonts w:eastAsia="Times New Roman"/>
                <w:color w:val="000000"/>
                <w:kern w:val="0"/>
                <w:sz w:val="24"/>
                <w:lang w:eastAsia="uk-UA"/>
              </w:rPr>
              <w:t>й</w:t>
            </w:r>
            <w:r w:rsidRPr="7CB2616C">
              <w:rPr>
                <w:rFonts w:eastAsia="Times New Roman"/>
                <w:color w:val="000000"/>
                <w:kern w:val="0"/>
                <w:sz w:val="24"/>
                <w:lang w:eastAsia="uk-UA"/>
              </w:rPr>
              <w:t>, платні підписки</w:t>
            </w:r>
          </w:p>
        </w:tc>
        <w:tc>
          <w:tcPr>
            <w:tcW w:w="1688" w:type="dxa"/>
            <w:tcBorders>
              <w:top w:val="nil"/>
              <w:left w:val="nil"/>
              <w:bottom w:val="single" w:sz="4" w:space="0" w:color="auto"/>
              <w:right w:val="single" w:sz="4" w:space="0" w:color="auto"/>
            </w:tcBorders>
            <w:shd w:val="clear" w:color="auto" w:fill="auto"/>
            <w:vAlign w:val="center"/>
            <w:hideMark/>
          </w:tcPr>
          <w:p w14:paraId="266B0043"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Безкоштов</w:t>
            </w:r>
            <w:r w:rsidR="00772715" w:rsidRPr="7CB2616C">
              <w:rPr>
                <w:rFonts w:eastAsia="Times New Roman"/>
                <w:color w:val="000000"/>
                <w:kern w:val="0"/>
                <w:sz w:val="24"/>
                <w:lang w:eastAsia="uk-UA"/>
              </w:rPr>
              <w:t>-</w:t>
            </w:r>
            <w:r w:rsidRPr="7CB2616C">
              <w:rPr>
                <w:rFonts w:eastAsia="Times New Roman"/>
                <w:color w:val="000000"/>
                <w:kern w:val="0"/>
                <w:sz w:val="24"/>
                <w:lang w:eastAsia="uk-UA"/>
              </w:rPr>
              <w:t>ний</w:t>
            </w:r>
          </w:p>
        </w:tc>
        <w:tc>
          <w:tcPr>
            <w:tcW w:w="1388" w:type="dxa"/>
            <w:tcBorders>
              <w:top w:val="nil"/>
              <w:left w:val="nil"/>
              <w:bottom w:val="single" w:sz="4" w:space="0" w:color="auto"/>
              <w:right w:val="single" w:sz="4" w:space="0" w:color="auto"/>
            </w:tcBorders>
            <w:shd w:val="clear" w:color="auto" w:fill="auto"/>
            <w:vAlign w:val="center"/>
            <w:hideMark/>
          </w:tcPr>
          <w:p w14:paraId="43E8C3E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Безкоштовний (7 днів), платний</w:t>
            </w:r>
          </w:p>
        </w:tc>
        <w:tc>
          <w:tcPr>
            <w:tcW w:w="1298" w:type="dxa"/>
            <w:tcBorders>
              <w:top w:val="nil"/>
              <w:left w:val="nil"/>
              <w:bottom w:val="single" w:sz="4" w:space="0" w:color="auto"/>
              <w:right w:val="single" w:sz="4" w:space="0" w:color="auto"/>
            </w:tcBorders>
            <w:shd w:val="clear" w:color="auto" w:fill="auto"/>
            <w:vAlign w:val="center"/>
            <w:hideMark/>
          </w:tcPr>
          <w:p w14:paraId="0C58DDA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Безкоштовний, платні підписки</w:t>
            </w:r>
          </w:p>
        </w:tc>
      </w:tr>
      <w:tr w:rsidR="00772715" w:rsidRPr="0039078E" w14:paraId="537FC2BF"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54B6BCFD"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Країна виробник</w:t>
            </w:r>
          </w:p>
        </w:tc>
        <w:tc>
          <w:tcPr>
            <w:tcW w:w="1704" w:type="dxa"/>
            <w:tcBorders>
              <w:top w:val="nil"/>
              <w:left w:val="nil"/>
              <w:bottom w:val="single" w:sz="4" w:space="0" w:color="auto"/>
              <w:right w:val="single" w:sz="4" w:space="0" w:color="auto"/>
            </w:tcBorders>
            <w:shd w:val="clear" w:color="auto" w:fill="auto"/>
            <w:vAlign w:val="center"/>
            <w:hideMark/>
          </w:tcPr>
          <w:p w14:paraId="5E6E8E23"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384" w:type="dxa"/>
            <w:tcBorders>
              <w:top w:val="nil"/>
              <w:left w:val="nil"/>
              <w:bottom w:val="single" w:sz="4" w:space="0" w:color="auto"/>
              <w:right w:val="single" w:sz="4" w:space="0" w:color="auto"/>
            </w:tcBorders>
            <w:shd w:val="clear" w:color="auto" w:fill="auto"/>
            <w:vAlign w:val="center"/>
            <w:hideMark/>
          </w:tcPr>
          <w:p w14:paraId="766DE5E8"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Великобританія</w:t>
            </w:r>
          </w:p>
        </w:tc>
        <w:tc>
          <w:tcPr>
            <w:tcW w:w="1688" w:type="dxa"/>
            <w:tcBorders>
              <w:top w:val="nil"/>
              <w:left w:val="nil"/>
              <w:bottom w:val="single" w:sz="4" w:space="0" w:color="auto"/>
              <w:right w:val="single" w:sz="4" w:space="0" w:color="auto"/>
            </w:tcBorders>
            <w:shd w:val="clear" w:color="auto" w:fill="auto"/>
            <w:vAlign w:val="center"/>
            <w:hideMark/>
          </w:tcPr>
          <w:p w14:paraId="327D5C1E"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США</w:t>
            </w:r>
          </w:p>
        </w:tc>
        <w:tc>
          <w:tcPr>
            <w:tcW w:w="1388" w:type="dxa"/>
            <w:tcBorders>
              <w:top w:val="nil"/>
              <w:left w:val="nil"/>
              <w:bottom w:val="single" w:sz="4" w:space="0" w:color="auto"/>
              <w:right w:val="single" w:sz="4" w:space="0" w:color="auto"/>
            </w:tcBorders>
            <w:shd w:val="clear" w:color="auto" w:fill="auto"/>
            <w:vAlign w:val="center"/>
            <w:hideMark/>
          </w:tcPr>
          <w:p w14:paraId="71EFD6C9"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c>
          <w:tcPr>
            <w:tcW w:w="1298" w:type="dxa"/>
            <w:tcBorders>
              <w:top w:val="nil"/>
              <w:left w:val="nil"/>
              <w:bottom w:val="single" w:sz="4" w:space="0" w:color="auto"/>
              <w:right w:val="single" w:sz="4" w:space="0" w:color="auto"/>
            </w:tcBorders>
            <w:shd w:val="clear" w:color="auto" w:fill="auto"/>
            <w:vAlign w:val="center"/>
            <w:hideMark/>
          </w:tcPr>
          <w:p w14:paraId="31AC0673"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Невідомо</w:t>
            </w:r>
          </w:p>
        </w:tc>
      </w:tr>
      <w:tr w:rsidR="00772715" w:rsidRPr="0039078E" w14:paraId="404CA892" w14:textId="77777777" w:rsidTr="2B9C2DBB">
        <w:trPr>
          <w:trHeight w:val="397"/>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1985D256" w14:textId="77777777" w:rsidR="00175B2F" w:rsidRPr="00175B2F" w:rsidRDefault="4DA0361E" w:rsidP="2B9C2DBB">
            <w:pPr>
              <w:spacing w:line="240" w:lineRule="auto"/>
              <w:jc w:val="both"/>
              <w:rPr>
                <w:rFonts w:eastAsia="Times New Roman"/>
                <w:b/>
                <w:bCs/>
                <w:color w:val="000000"/>
                <w:kern w:val="0"/>
                <w:sz w:val="24"/>
                <w:lang w:eastAsia="uk-UA"/>
              </w:rPr>
            </w:pPr>
            <w:r w:rsidRPr="7CB2616C">
              <w:rPr>
                <w:rFonts w:eastAsia="Times New Roman"/>
                <w:b/>
                <w:bCs/>
                <w:color w:val="000000"/>
                <w:kern w:val="0"/>
                <w:sz w:val="24"/>
                <w:lang w:eastAsia="uk-UA"/>
              </w:rPr>
              <w:t>Рік створення</w:t>
            </w:r>
          </w:p>
        </w:tc>
        <w:tc>
          <w:tcPr>
            <w:tcW w:w="1704" w:type="dxa"/>
            <w:tcBorders>
              <w:top w:val="nil"/>
              <w:left w:val="nil"/>
              <w:bottom w:val="single" w:sz="4" w:space="0" w:color="auto"/>
              <w:right w:val="single" w:sz="4" w:space="0" w:color="auto"/>
            </w:tcBorders>
            <w:shd w:val="clear" w:color="auto" w:fill="auto"/>
            <w:vAlign w:val="center"/>
            <w:hideMark/>
          </w:tcPr>
          <w:p w14:paraId="47767A1A"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2006</w:t>
            </w:r>
          </w:p>
        </w:tc>
        <w:tc>
          <w:tcPr>
            <w:tcW w:w="1384" w:type="dxa"/>
            <w:tcBorders>
              <w:top w:val="nil"/>
              <w:left w:val="nil"/>
              <w:bottom w:val="single" w:sz="4" w:space="0" w:color="auto"/>
              <w:right w:val="single" w:sz="4" w:space="0" w:color="auto"/>
            </w:tcBorders>
            <w:shd w:val="clear" w:color="auto" w:fill="auto"/>
            <w:vAlign w:val="center"/>
            <w:hideMark/>
          </w:tcPr>
          <w:p w14:paraId="3B78EC4A"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2010</w:t>
            </w:r>
          </w:p>
        </w:tc>
        <w:tc>
          <w:tcPr>
            <w:tcW w:w="1688" w:type="dxa"/>
            <w:tcBorders>
              <w:top w:val="nil"/>
              <w:left w:val="nil"/>
              <w:bottom w:val="single" w:sz="4" w:space="0" w:color="auto"/>
              <w:right w:val="single" w:sz="4" w:space="0" w:color="auto"/>
            </w:tcBorders>
            <w:shd w:val="clear" w:color="auto" w:fill="auto"/>
            <w:vAlign w:val="center"/>
            <w:hideMark/>
          </w:tcPr>
          <w:p w14:paraId="23E11415"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2007</w:t>
            </w:r>
          </w:p>
        </w:tc>
        <w:tc>
          <w:tcPr>
            <w:tcW w:w="1388" w:type="dxa"/>
            <w:tcBorders>
              <w:top w:val="nil"/>
              <w:left w:val="nil"/>
              <w:bottom w:val="single" w:sz="4" w:space="0" w:color="auto"/>
              <w:right w:val="single" w:sz="4" w:space="0" w:color="auto"/>
            </w:tcBorders>
            <w:shd w:val="clear" w:color="auto" w:fill="auto"/>
            <w:vAlign w:val="center"/>
            <w:hideMark/>
          </w:tcPr>
          <w:p w14:paraId="5C61D62B"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2018</w:t>
            </w:r>
          </w:p>
        </w:tc>
        <w:tc>
          <w:tcPr>
            <w:tcW w:w="1298" w:type="dxa"/>
            <w:tcBorders>
              <w:top w:val="nil"/>
              <w:left w:val="nil"/>
              <w:bottom w:val="single" w:sz="4" w:space="0" w:color="auto"/>
              <w:right w:val="single" w:sz="4" w:space="0" w:color="auto"/>
            </w:tcBorders>
            <w:shd w:val="clear" w:color="auto" w:fill="auto"/>
            <w:vAlign w:val="center"/>
            <w:hideMark/>
          </w:tcPr>
          <w:p w14:paraId="1FBE425F" w14:textId="77777777" w:rsidR="00175B2F" w:rsidRPr="00175B2F" w:rsidRDefault="4DA0361E" w:rsidP="2B9C2DBB">
            <w:pPr>
              <w:spacing w:line="240" w:lineRule="auto"/>
              <w:jc w:val="both"/>
              <w:rPr>
                <w:rFonts w:eastAsia="Times New Roman"/>
                <w:color w:val="000000"/>
                <w:kern w:val="0"/>
                <w:sz w:val="24"/>
                <w:lang w:eastAsia="uk-UA"/>
              </w:rPr>
            </w:pPr>
            <w:r w:rsidRPr="7CB2616C">
              <w:rPr>
                <w:rFonts w:eastAsia="Times New Roman"/>
                <w:color w:val="000000"/>
                <w:kern w:val="0"/>
                <w:sz w:val="24"/>
                <w:lang w:eastAsia="uk-UA"/>
              </w:rPr>
              <w:t>2022</w:t>
            </w:r>
          </w:p>
        </w:tc>
      </w:tr>
    </w:tbl>
    <w:p w14:paraId="23E2DE50" w14:textId="3A4E594C" w:rsidR="25B3E460" w:rsidRDefault="25B3E460" w:rsidP="2D7379F4">
      <w:pPr>
        <w:pStyle w:val="NormalwithSpecialFirstLine"/>
      </w:pPr>
      <w:r w:rsidRPr="2D7379F4">
        <w:t>Більшість платформ не забезпечують візуалізованих метрик, які дозволяють порівнювати прогрес у навчанні.</w:t>
      </w:r>
      <w:r w:rsidR="4FEA7138" w:rsidRPr="2D7379F4">
        <w:t xml:space="preserve"> </w:t>
      </w:r>
      <w:r w:rsidRPr="2D7379F4">
        <w:t>Викладачі часто позбавлені зручного доступу до результатів навчання своїх студентів, що обмежує можливості зворотного зв’язку та корекції освітнього процесу.</w:t>
      </w:r>
    </w:p>
    <w:p w14:paraId="7F9AC423" w14:textId="52B2C540" w:rsidR="25B3E460" w:rsidRDefault="25B3E460" w:rsidP="2D7379F4">
      <w:pPr>
        <w:pStyle w:val="NormalwithSpecialFirstLine"/>
      </w:pPr>
      <w:r w:rsidRPr="2D7379F4">
        <w:t>Інструменти рідко об'єднують у собі адаптивні алгоритми, розширені налаштування карток та можливості для тестування знань.</w:t>
      </w:r>
      <w:r w:rsidR="29D84CC3" w:rsidRPr="2D7379F4">
        <w:t xml:space="preserve"> </w:t>
      </w:r>
      <w:r w:rsidRPr="2D7379F4">
        <w:t>Наприклад, окремі платформи, такі як Memrise чи WRD, не дозволяють створювати або редагувати картки, що зменшує гнучкість у навчанні.</w:t>
      </w:r>
    </w:p>
    <w:p w14:paraId="57ACBBDF" w14:textId="53830A14" w:rsidR="25B3E460" w:rsidRDefault="25B3E460" w:rsidP="2D7379F4">
      <w:pPr>
        <w:pStyle w:val="NormalwithSpecialFirstLine"/>
      </w:pPr>
      <w:r w:rsidRPr="2D7379F4">
        <w:t>Більшість популярних платформ мають закритий код, що не дає можливості розширювати функціонал або адаптувати програму до унікальних потреб користувачів чи освітніх установ.</w:t>
      </w:r>
    </w:p>
    <w:p w14:paraId="586EAB0F" w14:textId="6E2A8117" w:rsidR="25B3E460" w:rsidRDefault="25B3E460" w:rsidP="2D7379F4">
      <w:pPr>
        <w:pStyle w:val="NormalwithSpecialFirstLine"/>
      </w:pPr>
      <w:r w:rsidRPr="2D7379F4">
        <w:t>Хоча деякі платформи пропонують ігрові елементи чи чат із штучним інтелектом, їх функціональність часто є поверховою та не охоплює всього спектру завдань, необхідних для ефективного вивчення слів.</w:t>
      </w:r>
      <w:r w:rsidR="0F4B9B57" w:rsidRPr="2D7379F4">
        <w:t xml:space="preserve"> </w:t>
      </w:r>
      <w:r w:rsidRPr="2D7379F4">
        <w:t>Відсутність інтегрованих функцій для глибокого залучення користувачів обмежує мотивацію до навчання.</w:t>
      </w:r>
    </w:p>
    <w:p w14:paraId="3BD9B0C0" w14:textId="5DEF46E6" w:rsidR="25B3E460" w:rsidRDefault="25B3E460" w:rsidP="2D7379F4">
      <w:pPr>
        <w:pStyle w:val="NormalwithSpecialFirstLine"/>
      </w:pPr>
      <w:r w:rsidRPr="2D7379F4">
        <w:t>Інструменти не надають викладачам повноцінних інструментів для управління групами студентів, аналізу результатів та впровадження коректив у навчальний процес.</w:t>
      </w:r>
      <w:r w:rsidR="72252BF8" w:rsidRPr="2D7379F4">
        <w:t xml:space="preserve"> </w:t>
      </w:r>
      <w:r w:rsidRPr="2D7379F4">
        <w:t xml:space="preserve">Відсутність інтеграції з освітніми платформами та системами управління навчанням (LMS) знижує зручність їх </w:t>
      </w:r>
      <w:r w:rsidRPr="2D7379F4">
        <w:rPr>
          <w:szCs w:val="28"/>
        </w:rPr>
        <w:t>використання у формальній освіті.</w:t>
      </w:r>
    </w:p>
    <w:p w14:paraId="74E48C78" w14:textId="3100347A" w:rsidR="25B3E460" w:rsidRDefault="25B3E460" w:rsidP="2D7379F4">
      <w:pPr>
        <w:pStyle w:val="NormalwithSpecialFirstLine"/>
      </w:pPr>
      <w:r w:rsidRPr="2D7379F4">
        <w:t>Деякі застосунки, не мають механізмів перевірки знань, що унеможливлює оцінку рівня засвоєння матеріалу.</w:t>
      </w:r>
    </w:p>
    <w:p w14:paraId="14A5BADB" w14:textId="55493C2D" w:rsidR="64E18FE6" w:rsidRDefault="64E18FE6" w:rsidP="2D7379F4">
      <w:pPr>
        <w:pStyle w:val="NormalwithSpecialFirstLine"/>
      </w:pPr>
      <w:r w:rsidRPr="2D7379F4">
        <w:t>Таким чином, подальший розвиток цифрових засобів для вивчення мов повинен бути спрямований на створення інтегрованих платформ, які відповідатимуть сучасним вимогам користувачів та забезпечуватимуть максимальну ефективність навчання. Це відкриває перспективи для розробки інноваційних рішень, які дозволять значно підвищити мотивацію та результати студентів.</w:t>
      </w:r>
    </w:p>
    <w:p w14:paraId="75B5A26A" w14:textId="77777777" w:rsidR="00CE3A2F" w:rsidRDefault="00CE3A2F" w:rsidP="2D7379F4">
      <w:pPr>
        <w:pStyle w:val="NormalwithSpecialFirstLine"/>
      </w:pPr>
    </w:p>
    <w:p w14:paraId="7FFDF12A" w14:textId="77777777" w:rsidR="003E4862" w:rsidRDefault="003E4862" w:rsidP="7CB2616C">
      <w:pPr>
        <w:pStyle w:val="Heading1"/>
        <w:keepNext w:val="0"/>
        <w:keepLines w:val="0"/>
        <w:ind w:firstLine="709"/>
        <w:jc w:val="both"/>
      </w:pPr>
      <w:r>
        <w:t>Література</w:t>
      </w:r>
    </w:p>
    <w:p w14:paraId="4CE64E04" w14:textId="77777777" w:rsidR="003E4862" w:rsidRPr="00CE3A2F" w:rsidRDefault="00556930" w:rsidP="7CB2616C">
      <w:pPr>
        <w:pStyle w:val="a"/>
        <w:tabs>
          <w:tab w:val="clear" w:pos="993"/>
          <w:tab w:val="left" w:pos="1134"/>
        </w:tabs>
        <w:ind w:left="-360"/>
        <w:rPr>
          <w:sz w:val="24"/>
          <w:szCs w:val="24"/>
        </w:rPr>
      </w:pPr>
      <w:r w:rsidRPr="00CE3A2F">
        <w:rPr>
          <w:noProof/>
          <w:color w:val="000000" w:themeColor="text1"/>
          <w:sz w:val="24"/>
          <w:szCs w:val="24"/>
          <w:lang w:eastAsia="ru-RU"/>
        </w:rPr>
        <w:t xml:space="preserve">Anki Manual [Електронний ресурс] – Посилання до ресурсу: </w:t>
      </w:r>
      <w:hyperlink r:id="rId8">
        <w:r w:rsidRPr="00CE3A2F">
          <w:rPr>
            <w:rStyle w:val="Hyperlink"/>
            <w:noProof/>
            <w:color w:val="000000" w:themeColor="text1"/>
            <w:sz w:val="24"/>
            <w:szCs w:val="24"/>
            <w:lang w:eastAsia="ru-RU"/>
          </w:rPr>
          <w:t>https://docs.ankiweb.net</w:t>
        </w:r>
      </w:hyperlink>
      <w:r w:rsidRPr="00CE3A2F">
        <w:rPr>
          <w:noProof/>
          <w:color w:val="000000" w:themeColor="text1"/>
          <w:sz w:val="24"/>
          <w:szCs w:val="24"/>
          <w:lang w:eastAsia="ru-RU"/>
        </w:rPr>
        <w:t>.</w:t>
      </w:r>
    </w:p>
    <w:p w14:paraId="739FF95A" w14:textId="77777777" w:rsidR="002629CA" w:rsidRPr="00CE3A2F" w:rsidRDefault="002629CA" w:rsidP="7CB2616C">
      <w:pPr>
        <w:pStyle w:val="a"/>
        <w:ind w:left="-360"/>
        <w:rPr>
          <w:sz w:val="24"/>
          <w:szCs w:val="24"/>
        </w:rPr>
      </w:pPr>
      <w:r w:rsidRPr="00CE3A2F">
        <w:rPr>
          <w:sz w:val="24"/>
          <w:szCs w:val="24"/>
        </w:rPr>
        <w:t>Memrise: speak a new language. Google Play. [Електронний ресурс] – Посилання до ресурсу: https://play.google.com/store/apps/details?id=com.</w:t>
      </w:r>
      <w:r w:rsidRPr="00CE3A2F">
        <w:rPr>
          <w:sz w:val="24"/>
          <w:szCs w:val="24"/>
        </w:rPr>
        <w:br/>
        <w:t>memrise.android.memrisecompanion&amp;amp;hl=en.</w:t>
      </w:r>
    </w:p>
    <w:p w14:paraId="464093AA" w14:textId="77777777" w:rsidR="002629CA" w:rsidRPr="00CE3A2F" w:rsidRDefault="002629CA" w:rsidP="7CB2616C">
      <w:pPr>
        <w:pStyle w:val="a"/>
        <w:ind w:left="-360"/>
        <w:rPr>
          <w:sz w:val="24"/>
          <w:szCs w:val="24"/>
        </w:rPr>
      </w:pPr>
      <w:r w:rsidRPr="00CE3A2F">
        <w:rPr>
          <w:sz w:val="24"/>
          <w:szCs w:val="24"/>
        </w:rPr>
        <w:t>Sutherland A. Celebrating 10 Years of Quizlet.com. Quizlet. [Електронний ресурс] – Посилання до ресурсу: https://quizlet.com/blog/celebrating-10-years-of-quizletcom.</w:t>
      </w:r>
    </w:p>
    <w:p w14:paraId="43BBA16E" w14:textId="77777777" w:rsidR="00833E7E" w:rsidRPr="00CE3A2F" w:rsidRDefault="002629CA" w:rsidP="7CB2616C">
      <w:pPr>
        <w:pStyle w:val="a"/>
        <w:ind w:left="-360"/>
        <w:rPr>
          <w:sz w:val="24"/>
          <w:szCs w:val="24"/>
        </w:rPr>
      </w:pPr>
      <w:r w:rsidRPr="00CE3A2F">
        <w:rPr>
          <w:sz w:val="24"/>
          <w:szCs w:val="24"/>
        </w:rPr>
        <w:t>Happymagenta UAB. WRD – Learn Words. Google Play. [Електронний ресурс] – Посилання до ресурсу: https://play.google.com/store/apps/details?</w:t>
      </w:r>
      <w:r w:rsidRPr="00CE3A2F">
        <w:rPr>
          <w:sz w:val="24"/>
          <w:szCs w:val="24"/>
        </w:rPr>
        <w:br/>
        <w:t>id=com.incredum.wrd</w:t>
      </w:r>
    </w:p>
    <w:p w14:paraId="47CC5B02" w14:textId="77777777" w:rsidR="008124D7" w:rsidRPr="00CE3A2F" w:rsidRDefault="00197359" w:rsidP="7CB2616C">
      <w:pPr>
        <w:pStyle w:val="a"/>
        <w:ind w:left="-360"/>
        <w:rPr>
          <w:sz w:val="24"/>
          <w:szCs w:val="24"/>
        </w:rPr>
      </w:pPr>
      <w:r w:rsidRPr="00CE3A2F">
        <w:rPr>
          <w:sz w:val="24"/>
          <w:szCs w:val="24"/>
        </w:rPr>
        <w:t xml:space="preserve">Дослідження когнітивних аспектів вивчення англійської мови іт-фахівцями / Г. Заволодько та ін. Когнітивні дослідження: результати, виклики та перспективи. С. 245–252. </w:t>
      </w:r>
      <w:r w:rsidR="00CA153D" w:rsidRPr="00CE3A2F">
        <w:rPr>
          <w:sz w:val="24"/>
          <w:szCs w:val="24"/>
        </w:rPr>
        <w:t>Посилання до ресурсу:</w:t>
      </w:r>
      <w:r w:rsidRPr="00CE3A2F">
        <w:rPr>
          <w:sz w:val="24"/>
          <w:szCs w:val="24"/>
        </w:rPr>
        <w:t xml:space="preserve"> </w:t>
      </w:r>
      <w:hyperlink r:id="rId9" w:anchor="page=246">
        <w:r w:rsidR="008A13BC" w:rsidRPr="00CE3A2F">
          <w:rPr>
            <w:sz w:val="24"/>
            <w:szCs w:val="24"/>
          </w:rPr>
          <w:t>https://www.researchgate.net/</w:t>
        </w:r>
        <w:r w:rsidRPr="00CE3A2F">
          <w:rPr>
            <w:sz w:val="24"/>
            <w:szCs w:val="24"/>
          </w:rPr>
          <w:br/>
        </w:r>
        <w:r w:rsidR="008A13BC" w:rsidRPr="00CE3A2F">
          <w:rPr>
            <w:sz w:val="24"/>
            <w:szCs w:val="24"/>
          </w:rPr>
          <w:t>profile/Yurii-Prokopchuk/publication/382217123_Proc_Scientific_conference_</w:t>
        </w:r>
        <w:r w:rsidRPr="00CE3A2F">
          <w:rPr>
            <w:sz w:val="24"/>
            <w:szCs w:val="24"/>
          </w:rPr>
          <w:br/>
        </w:r>
        <w:r w:rsidR="008A13BC" w:rsidRPr="00CE3A2F">
          <w:rPr>
            <w:sz w:val="24"/>
            <w:szCs w:val="24"/>
          </w:rPr>
          <w:t>Cognitive_research_results_challenges_and_prospects/data/6691f732c1cf0d77ffd2a76b/Proc-CR-2024.pdf#page=246</w:t>
        </w:r>
      </w:hyperlink>
      <w:r w:rsidRPr="00CE3A2F">
        <w:rPr>
          <w:sz w:val="24"/>
          <w:szCs w:val="24"/>
        </w:rPr>
        <w:t xml:space="preserve">. </w:t>
      </w:r>
    </w:p>
    <w:sectPr w:rsidR="008124D7" w:rsidRPr="00CE3A2F" w:rsidSect="005E6C7B">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4C26" w14:textId="77777777" w:rsidR="008B2F5B" w:rsidRPr="00F67DBD" w:rsidRDefault="008B2F5B" w:rsidP="00A5748B">
      <w:pPr>
        <w:spacing w:line="240" w:lineRule="auto"/>
      </w:pPr>
      <w:r w:rsidRPr="00F67DBD">
        <w:separator/>
      </w:r>
    </w:p>
  </w:endnote>
  <w:endnote w:type="continuationSeparator" w:id="0">
    <w:p w14:paraId="27249794" w14:textId="77777777" w:rsidR="008B2F5B" w:rsidRPr="00F67DBD" w:rsidRDefault="008B2F5B" w:rsidP="00A5748B">
      <w:pPr>
        <w:spacing w:line="240" w:lineRule="auto"/>
      </w:pPr>
      <w:r w:rsidRPr="00F67DBD">
        <w:continuationSeparator/>
      </w:r>
    </w:p>
  </w:endnote>
  <w:endnote w:type="continuationNotice" w:id="1">
    <w:p w14:paraId="0D8E1A7D" w14:textId="77777777" w:rsidR="008B2F5B" w:rsidRDefault="008B2F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CB2616C" w14:paraId="20E8047E" w14:textId="77777777" w:rsidTr="7CB2616C">
      <w:trPr>
        <w:trHeight w:val="300"/>
      </w:trPr>
      <w:tc>
        <w:tcPr>
          <w:tcW w:w="3210" w:type="dxa"/>
        </w:tcPr>
        <w:p w14:paraId="49023118" w14:textId="5B638965" w:rsidR="7CB2616C" w:rsidRDefault="7CB2616C" w:rsidP="7CB2616C">
          <w:pPr>
            <w:pStyle w:val="Header"/>
            <w:ind w:left="-115"/>
          </w:pPr>
        </w:p>
      </w:tc>
      <w:tc>
        <w:tcPr>
          <w:tcW w:w="3210" w:type="dxa"/>
        </w:tcPr>
        <w:p w14:paraId="50385EE0" w14:textId="01CD0956" w:rsidR="7CB2616C" w:rsidRDefault="7CB2616C" w:rsidP="7CB2616C">
          <w:pPr>
            <w:pStyle w:val="Header"/>
            <w:jc w:val="center"/>
          </w:pPr>
        </w:p>
      </w:tc>
      <w:tc>
        <w:tcPr>
          <w:tcW w:w="3210" w:type="dxa"/>
        </w:tcPr>
        <w:p w14:paraId="2924BFE5" w14:textId="4F50D37A" w:rsidR="7CB2616C" w:rsidRDefault="7CB2616C" w:rsidP="7CB2616C">
          <w:pPr>
            <w:pStyle w:val="Header"/>
            <w:ind w:right="-115"/>
            <w:jc w:val="right"/>
          </w:pPr>
        </w:p>
      </w:tc>
    </w:tr>
  </w:tbl>
  <w:p w14:paraId="289D63AD" w14:textId="1CD2D10C" w:rsidR="7CB2616C" w:rsidRDefault="7CB2616C" w:rsidP="7CB2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258" w14:textId="77777777" w:rsidR="008B2F5B" w:rsidRPr="00F67DBD" w:rsidRDefault="008B2F5B" w:rsidP="00A5748B">
      <w:pPr>
        <w:spacing w:line="240" w:lineRule="auto"/>
      </w:pPr>
      <w:r w:rsidRPr="00F67DBD">
        <w:separator/>
      </w:r>
    </w:p>
  </w:footnote>
  <w:footnote w:type="continuationSeparator" w:id="0">
    <w:p w14:paraId="69FC26E7" w14:textId="77777777" w:rsidR="008B2F5B" w:rsidRPr="00F67DBD" w:rsidRDefault="008B2F5B" w:rsidP="00A5748B">
      <w:pPr>
        <w:spacing w:line="240" w:lineRule="auto"/>
      </w:pPr>
      <w:r w:rsidRPr="00F67DBD">
        <w:continuationSeparator/>
      </w:r>
    </w:p>
  </w:footnote>
  <w:footnote w:type="continuationNotice" w:id="1">
    <w:p w14:paraId="45A03585" w14:textId="77777777" w:rsidR="008B2F5B" w:rsidRDefault="008B2F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A5748B" w:rsidRPr="00F67DBD" w:rsidRDefault="00A5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56D"/>
    <w:multiLevelType w:val="multilevel"/>
    <w:tmpl w:val="3C7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BFC21"/>
    <w:multiLevelType w:val="hybridMultilevel"/>
    <w:tmpl w:val="0868C736"/>
    <w:lvl w:ilvl="0" w:tplc="073CE65A">
      <w:start w:val="1"/>
      <w:numFmt w:val="bullet"/>
      <w:lvlText w:val=""/>
      <w:lvlJc w:val="left"/>
      <w:pPr>
        <w:ind w:left="720" w:hanging="360"/>
      </w:pPr>
      <w:rPr>
        <w:rFonts w:ascii="Symbol" w:hAnsi="Symbol" w:hint="default"/>
      </w:rPr>
    </w:lvl>
    <w:lvl w:ilvl="1" w:tplc="876A702A">
      <w:start w:val="1"/>
      <w:numFmt w:val="bullet"/>
      <w:lvlText w:val="o"/>
      <w:lvlJc w:val="left"/>
      <w:pPr>
        <w:ind w:left="1440" w:hanging="360"/>
      </w:pPr>
      <w:rPr>
        <w:rFonts w:ascii="Courier New" w:hAnsi="Courier New" w:hint="default"/>
      </w:rPr>
    </w:lvl>
    <w:lvl w:ilvl="2" w:tplc="5742ED3E">
      <w:start w:val="1"/>
      <w:numFmt w:val="bullet"/>
      <w:lvlText w:val=""/>
      <w:lvlJc w:val="left"/>
      <w:pPr>
        <w:ind w:left="2160" w:hanging="360"/>
      </w:pPr>
      <w:rPr>
        <w:rFonts w:ascii="Wingdings" w:hAnsi="Wingdings" w:hint="default"/>
      </w:rPr>
    </w:lvl>
    <w:lvl w:ilvl="3" w:tplc="F3768514">
      <w:start w:val="1"/>
      <w:numFmt w:val="bullet"/>
      <w:lvlText w:val=""/>
      <w:lvlJc w:val="left"/>
      <w:pPr>
        <w:ind w:left="2880" w:hanging="360"/>
      </w:pPr>
      <w:rPr>
        <w:rFonts w:ascii="Symbol" w:hAnsi="Symbol" w:hint="default"/>
      </w:rPr>
    </w:lvl>
    <w:lvl w:ilvl="4" w:tplc="C0E80E48">
      <w:start w:val="1"/>
      <w:numFmt w:val="bullet"/>
      <w:lvlText w:val="o"/>
      <w:lvlJc w:val="left"/>
      <w:pPr>
        <w:ind w:left="3600" w:hanging="360"/>
      </w:pPr>
      <w:rPr>
        <w:rFonts w:ascii="Courier New" w:hAnsi="Courier New" w:hint="default"/>
      </w:rPr>
    </w:lvl>
    <w:lvl w:ilvl="5" w:tplc="56E40434">
      <w:start w:val="1"/>
      <w:numFmt w:val="bullet"/>
      <w:lvlText w:val=""/>
      <w:lvlJc w:val="left"/>
      <w:pPr>
        <w:ind w:left="4320" w:hanging="360"/>
      </w:pPr>
      <w:rPr>
        <w:rFonts w:ascii="Wingdings" w:hAnsi="Wingdings" w:hint="default"/>
      </w:rPr>
    </w:lvl>
    <w:lvl w:ilvl="6" w:tplc="BBFA00B4">
      <w:start w:val="1"/>
      <w:numFmt w:val="bullet"/>
      <w:lvlText w:val=""/>
      <w:lvlJc w:val="left"/>
      <w:pPr>
        <w:ind w:left="5040" w:hanging="360"/>
      </w:pPr>
      <w:rPr>
        <w:rFonts w:ascii="Symbol" w:hAnsi="Symbol" w:hint="default"/>
      </w:rPr>
    </w:lvl>
    <w:lvl w:ilvl="7" w:tplc="523067D2">
      <w:start w:val="1"/>
      <w:numFmt w:val="bullet"/>
      <w:lvlText w:val="o"/>
      <w:lvlJc w:val="left"/>
      <w:pPr>
        <w:ind w:left="5760" w:hanging="360"/>
      </w:pPr>
      <w:rPr>
        <w:rFonts w:ascii="Courier New" w:hAnsi="Courier New" w:hint="default"/>
      </w:rPr>
    </w:lvl>
    <w:lvl w:ilvl="8" w:tplc="6F6E2CCE">
      <w:start w:val="1"/>
      <w:numFmt w:val="bullet"/>
      <w:lvlText w:val=""/>
      <w:lvlJc w:val="left"/>
      <w:pPr>
        <w:ind w:left="6480" w:hanging="360"/>
      </w:pPr>
      <w:rPr>
        <w:rFonts w:ascii="Wingdings" w:hAnsi="Wingdings" w:hint="default"/>
      </w:rPr>
    </w:lvl>
  </w:abstractNum>
  <w:abstractNum w:abstractNumId="2" w15:restartNumberingAfterBreak="0">
    <w:nsid w:val="1009E189"/>
    <w:multiLevelType w:val="hybridMultilevel"/>
    <w:tmpl w:val="D32CCC62"/>
    <w:lvl w:ilvl="0" w:tplc="5414F1FC">
      <w:start w:val="1"/>
      <w:numFmt w:val="bullet"/>
      <w:lvlText w:val=""/>
      <w:lvlJc w:val="left"/>
      <w:pPr>
        <w:ind w:left="720" w:hanging="360"/>
      </w:pPr>
      <w:rPr>
        <w:rFonts w:ascii="Symbol" w:hAnsi="Symbol" w:hint="default"/>
      </w:rPr>
    </w:lvl>
    <w:lvl w:ilvl="1" w:tplc="EBE076D8">
      <w:start w:val="1"/>
      <w:numFmt w:val="bullet"/>
      <w:lvlText w:val="o"/>
      <w:lvlJc w:val="left"/>
      <w:pPr>
        <w:ind w:left="1440" w:hanging="360"/>
      </w:pPr>
      <w:rPr>
        <w:rFonts w:ascii="Courier New" w:hAnsi="Courier New" w:hint="default"/>
      </w:rPr>
    </w:lvl>
    <w:lvl w:ilvl="2" w:tplc="A8F8E10E">
      <w:start w:val="1"/>
      <w:numFmt w:val="bullet"/>
      <w:lvlText w:val=""/>
      <w:lvlJc w:val="left"/>
      <w:pPr>
        <w:ind w:left="2160" w:hanging="360"/>
      </w:pPr>
      <w:rPr>
        <w:rFonts w:ascii="Wingdings" w:hAnsi="Wingdings" w:hint="default"/>
      </w:rPr>
    </w:lvl>
    <w:lvl w:ilvl="3" w:tplc="9566ED26">
      <w:start w:val="1"/>
      <w:numFmt w:val="bullet"/>
      <w:lvlText w:val=""/>
      <w:lvlJc w:val="left"/>
      <w:pPr>
        <w:ind w:left="2880" w:hanging="360"/>
      </w:pPr>
      <w:rPr>
        <w:rFonts w:ascii="Symbol" w:hAnsi="Symbol" w:hint="default"/>
      </w:rPr>
    </w:lvl>
    <w:lvl w:ilvl="4" w:tplc="4BBCC76C">
      <w:start w:val="1"/>
      <w:numFmt w:val="bullet"/>
      <w:lvlText w:val="o"/>
      <w:lvlJc w:val="left"/>
      <w:pPr>
        <w:ind w:left="3600" w:hanging="360"/>
      </w:pPr>
      <w:rPr>
        <w:rFonts w:ascii="Courier New" w:hAnsi="Courier New" w:hint="default"/>
      </w:rPr>
    </w:lvl>
    <w:lvl w:ilvl="5" w:tplc="00D66534">
      <w:start w:val="1"/>
      <w:numFmt w:val="bullet"/>
      <w:lvlText w:val=""/>
      <w:lvlJc w:val="left"/>
      <w:pPr>
        <w:ind w:left="4320" w:hanging="360"/>
      </w:pPr>
      <w:rPr>
        <w:rFonts w:ascii="Wingdings" w:hAnsi="Wingdings" w:hint="default"/>
      </w:rPr>
    </w:lvl>
    <w:lvl w:ilvl="6" w:tplc="F8B01FBC">
      <w:start w:val="1"/>
      <w:numFmt w:val="bullet"/>
      <w:lvlText w:val=""/>
      <w:lvlJc w:val="left"/>
      <w:pPr>
        <w:ind w:left="5040" w:hanging="360"/>
      </w:pPr>
      <w:rPr>
        <w:rFonts w:ascii="Symbol" w:hAnsi="Symbol" w:hint="default"/>
      </w:rPr>
    </w:lvl>
    <w:lvl w:ilvl="7" w:tplc="EDC6657E">
      <w:start w:val="1"/>
      <w:numFmt w:val="bullet"/>
      <w:lvlText w:val="o"/>
      <w:lvlJc w:val="left"/>
      <w:pPr>
        <w:ind w:left="5760" w:hanging="360"/>
      </w:pPr>
      <w:rPr>
        <w:rFonts w:ascii="Courier New" w:hAnsi="Courier New" w:hint="default"/>
      </w:rPr>
    </w:lvl>
    <w:lvl w:ilvl="8" w:tplc="1D0E0E64">
      <w:start w:val="1"/>
      <w:numFmt w:val="bullet"/>
      <w:lvlText w:val=""/>
      <w:lvlJc w:val="left"/>
      <w:pPr>
        <w:ind w:left="6480" w:hanging="360"/>
      </w:pPr>
      <w:rPr>
        <w:rFonts w:ascii="Wingdings" w:hAnsi="Wingdings" w:hint="default"/>
      </w:rPr>
    </w:lvl>
  </w:abstractNum>
  <w:abstractNum w:abstractNumId="3" w15:restartNumberingAfterBreak="0">
    <w:nsid w:val="16B81130"/>
    <w:multiLevelType w:val="hybridMultilevel"/>
    <w:tmpl w:val="DCC86CD0"/>
    <w:lvl w:ilvl="0" w:tplc="C1F8FD1E">
      <w:start w:val="1"/>
      <w:numFmt w:val="decimal"/>
      <w:lvlText w:val="%1."/>
      <w:lvlJc w:val="left"/>
      <w:pPr>
        <w:ind w:left="720" w:hanging="360"/>
      </w:pPr>
    </w:lvl>
    <w:lvl w:ilvl="1" w:tplc="13C01414">
      <w:start w:val="1"/>
      <w:numFmt w:val="lowerLetter"/>
      <w:lvlText w:val="%2."/>
      <w:lvlJc w:val="left"/>
      <w:pPr>
        <w:ind w:left="1440" w:hanging="360"/>
      </w:pPr>
    </w:lvl>
    <w:lvl w:ilvl="2" w:tplc="A3E4DDB6">
      <w:start w:val="1"/>
      <w:numFmt w:val="lowerRoman"/>
      <w:lvlText w:val="%3."/>
      <w:lvlJc w:val="right"/>
      <w:pPr>
        <w:ind w:left="2160" w:hanging="180"/>
      </w:pPr>
    </w:lvl>
    <w:lvl w:ilvl="3" w:tplc="5144F05A">
      <w:start w:val="1"/>
      <w:numFmt w:val="decimal"/>
      <w:lvlText w:val="%4."/>
      <w:lvlJc w:val="left"/>
      <w:pPr>
        <w:ind w:left="2880" w:hanging="360"/>
      </w:pPr>
    </w:lvl>
    <w:lvl w:ilvl="4" w:tplc="74E014E4">
      <w:start w:val="1"/>
      <w:numFmt w:val="lowerLetter"/>
      <w:lvlText w:val="%5."/>
      <w:lvlJc w:val="left"/>
      <w:pPr>
        <w:ind w:left="3600" w:hanging="360"/>
      </w:pPr>
    </w:lvl>
    <w:lvl w:ilvl="5" w:tplc="D682E21E">
      <w:start w:val="1"/>
      <w:numFmt w:val="lowerRoman"/>
      <w:lvlText w:val="%6."/>
      <w:lvlJc w:val="right"/>
      <w:pPr>
        <w:ind w:left="4320" w:hanging="180"/>
      </w:pPr>
    </w:lvl>
    <w:lvl w:ilvl="6" w:tplc="1AE627D4">
      <w:start w:val="1"/>
      <w:numFmt w:val="decimal"/>
      <w:lvlText w:val="%7."/>
      <w:lvlJc w:val="left"/>
      <w:pPr>
        <w:ind w:left="5040" w:hanging="360"/>
      </w:pPr>
    </w:lvl>
    <w:lvl w:ilvl="7" w:tplc="7D2C5E78">
      <w:start w:val="1"/>
      <w:numFmt w:val="lowerLetter"/>
      <w:lvlText w:val="%8."/>
      <w:lvlJc w:val="left"/>
      <w:pPr>
        <w:ind w:left="5760" w:hanging="360"/>
      </w:pPr>
    </w:lvl>
    <w:lvl w:ilvl="8" w:tplc="97D443A4">
      <w:start w:val="1"/>
      <w:numFmt w:val="lowerRoman"/>
      <w:lvlText w:val="%9."/>
      <w:lvlJc w:val="right"/>
      <w:pPr>
        <w:ind w:left="6480" w:hanging="180"/>
      </w:pPr>
    </w:lvl>
  </w:abstractNum>
  <w:abstractNum w:abstractNumId="4" w15:restartNumberingAfterBreak="0">
    <w:nsid w:val="1B7446AF"/>
    <w:multiLevelType w:val="hybridMultilevel"/>
    <w:tmpl w:val="8556B052"/>
    <w:lvl w:ilvl="0" w:tplc="B72A7A82">
      <w:start w:val="1"/>
      <w:numFmt w:val="bullet"/>
      <w:lvlText w:val=""/>
      <w:lvlJc w:val="left"/>
      <w:pPr>
        <w:ind w:left="720" w:hanging="360"/>
      </w:pPr>
      <w:rPr>
        <w:rFonts w:ascii="Symbol" w:hAnsi="Symbol" w:hint="default"/>
      </w:rPr>
    </w:lvl>
    <w:lvl w:ilvl="1" w:tplc="519050D8">
      <w:start w:val="1"/>
      <w:numFmt w:val="bullet"/>
      <w:lvlText w:val="o"/>
      <w:lvlJc w:val="left"/>
      <w:pPr>
        <w:ind w:left="1440" w:hanging="360"/>
      </w:pPr>
      <w:rPr>
        <w:rFonts w:ascii="Courier New" w:hAnsi="Courier New" w:hint="default"/>
      </w:rPr>
    </w:lvl>
    <w:lvl w:ilvl="2" w:tplc="FE9AF76E">
      <w:start w:val="1"/>
      <w:numFmt w:val="bullet"/>
      <w:lvlText w:val=""/>
      <w:lvlJc w:val="left"/>
      <w:pPr>
        <w:ind w:left="2160" w:hanging="360"/>
      </w:pPr>
      <w:rPr>
        <w:rFonts w:ascii="Wingdings" w:hAnsi="Wingdings" w:hint="default"/>
      </w:rPr>
    </w:lvl>
    <w:lvl w:ilvl="3" w:tplc="00228E6E">
      <w:start w:val="1"/>
      <w:numFmt w:val="bullet"/>
      <w:lvlText w:val=""/>
      <w:lvlJc w:val="left"/>
      <w:pPr>
        <w:ind w:left="2880" w:hanging="360"/>
      </w:pPr>
      <w:rPr>
        <w:rFonts w:ascii="Symbol" w:hAnsi="Symbol" w:hint="default"/>
      </w:rPr>
    </w:lvl>
    <w:lvl w:ilvl="4" w:tplc="865CFCFA">
      <w:start w:val="1"/>
      <w:numFmt w:val="bullet"/>
      <w:lvlText w:val="o"/>
      <w:lvlJc w:val="left"/>
      <w:pPr>
        <w:ind w:left="3600" w:hanging="360"/>
      </w:pPr>
      <w:rPr>
        <w:rFonts w:ascii="Courier New" w:hAnsi="Courier New" w:hint="default"/>
      </w:rPr>
    </w:lvl>
    <w:lvl w:ilvl="5" w:tplc="A5A2AAEE">
      <w:start w:val="1"/>
      <w:numFmt w:val="bullet"/>
      <w:lvlText w:val=""/>
      <w:lvlJc w:val="left"/>
      <w:pPr>
        <w:ind w:left="4320" w:hanging="360"/>
      </w:pPr>
      <w:rPr>
        <w:rFonts w:ascii="Wingdings" w:hAnsi="Wingdings" w:hint="default"/>
      </w:rPr>
    </w:lvl>
    <w:lvl w:ilvl="6" w:tplc="2084E204">
      <w:start w:val="1"/>
      <w:numFmt w:val="bullet"/>
      <w:lvlText w:val=""/>
      <w:lvlJc w:val="left"/>
      <w:pPr>
        <w:ind w:left="5040" w:hanging="360"/>
      </w:pPr>
      <w:rPr>
        <w:rFonts w:ascii="Symbol" w:hAnsi="Symbol" w:hint="default"/>
      </w:rPr>
    </w:lvl>
    <w:lvl w:ilvl="7" w:tplc="6CEE40F2">
      <w:start w:val="1"/>
      <w:numFmt w:val="bullet"/>
      <w:lvlText w:val="o"/>
      <w:lvlJc w:val="left"/>
      <w:pPr>
        <w:ind w:left="5760" w:hanging="360"/>
      </w:pPr>
      <w:rPr>
        <w:rFonts w:ascii="Courier New" w:hAnsi="Courier New" w:hint="default"/>
      </w:rPr>
    </w:lvl>
    <w:lvl w:ilvl="8" w:tplc="D37E11B0">
      <w:start w:val="1"/>
      <w:numFmt w:val="bullet"/>
      <w:lvlText w:val=""/>
      <w:lvlJc w:val="left"/>
      <w:pPr>
        <w:ind w:left="6480" w:hanging="360"/>
      </w:pPr>
      <w:rPr>
        <w:rFonts w:ascii="Wingdings" w:hAnsi="Wingdings" w:hint="default"/>
      </w:rPr>
    </w:lvl>
  </w:abstractNum>
  <w:abstractNum w:abstractNumId="5" w15:restartNumberingAfterBreak="0">
    <w:nsid w:val="220B46D2"/>
    <w:multiLevelType w:val="hybridMultilevel"/>
    <w:tmpl w:val="6608DF7A"/>
    <w:lvl w:ilvl="0" w:tplc="D5C8D912">
      <w:start w:val="1"/>
      <w:numFmt w:val="decimal"/>
      <w:pStyle w:val="SourceList"/>
      <w:lvlText w:val="%1"/>
      <w:lvlJc w:val="left"/>
      <w:pPr>
        <w:ind w:left="1429" w:hanging="360"/>
      </w:pPr>
      <w:rPr>
        <w:rFonts w:ascii="Times New Roman" w:hAnsi="Times New Roman" w:hint="default"/>
        <w:b w:val="0"/>
        <w:i w:val="0"/>
        <w:caps w:val="0"/>
        <w:color w:val="000000"/>
        <w:sz w:val="28"/>
        <w:u w:val="no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F737B00"/>
    <w:multiLevelType w:val="hybridMultilevel"/>
    <w:tmpl w:val="6450AFF0"/>
    <w:lvl w:ilvl="0" w:tplc="FFFFFFFF">
      <w:start w:val="1"/>
      <w:numFmt w:val="bullet"/>
      <w:pStyle w:val="DashLis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BBE439"/>
    <w:multiLevelType w:val="hybridMultilevel"/>
    <w:tmpl w:val="736A1AF0"/>
    <w:lvl w:ilvl="0" w:tplc="BB1E0612">
      <w:start w:val="1"/>
      <w:numFmt w:val="bullet"/>
      <w:lvlText w:val=""/>
      <w:lvlJc w:val="left"/>
      <w:pPr>
        <w:ind w:left="720" w:hanging="360"/>
      </w:pPr>
      <w:rPr>
        <w:rFonts w:ascii="Symbol" w:hAnsi="Symbol" w:hint="default"/>
      </w:rPr>
    </w:lvl>
    <w:lvl w:ilvl="1" w:tplc="3FCA8638">
      <w:start w:val="1"/>
      <w:numFmt w:val="bullet"/>
      <w:lvlText w:val="o"/>
      <w:lvlJc w:val="left"/>
      <w:pPr>
        <w:ind w:left="1440" w:hanging="360"/>
      </w:pPr>
      <w:rPr>
        <w:rFonts w:ascii="Courier New" w:hAnsi="Courier New" w:hint="default"/>
      </w:rPr>
    </w:lvl>
    <w:lvl w:ilvl="2" w:tplc="8406592E">
      <w:start w:val="1"/>
      <w:numFmt w:val="bullet"/>
      <w:lvlText w:val=""/>
      <w:lvlJc w:val="left"/>
      <w:pPr>
        <w:ind w:left="2160" w:hanging="360"/>
      </w:pPr>
      <w:rPr>
        <w:rFonts w:ascii="Wingdings" w:hAnsi="Wingdings" w:hint="default"/>
      </w:rPr>
    </w:lvl>
    <w:lvl w:ilvl="3" w:tplc="ABDA436A">
      <w:start w:val="1"/>
      <w:numFmt w:val="bullet"/>
      <w:lvlText w:val=""/>
      <w:lvlJc w:val="left"/>
      <w:pPr>
        <w:ind w:left="2880" w:hanging="360"/>
      </w:pPr>
      <w:rPr>
        <w:rFonts w:ascii="Symbol" w:hAnsi="Symbol" w:hint="default"/>
      </w:rPr>
    </w:lvl>
    <w:lvl w:ilvl="4" w:tplc="AF34CFF0">
      <w:start w:val="1"/>
      <w:numFmt w:val="bullet"/>
      <w:lvlText w:val="o"/>
      <w:lvlJc w:val="left"/>
      <w:pPr>
        <w:ind w:left="3600" w:hanging="360"/>
      </w:pPr>
      <w:rPr>
        <w:rFonts w:ascii="Courier New" w:hAnsi="Courier New" w:hint="default"/>
      </w:rPr>
    </w:lvl>
    <w:lvl w:ilvl="5" w:tplc="CCA43180">
      <w:start w:val="1"/>
      <w:numFmt w:val="bullet"/>
      <w:lvlText w:val=""/>
      <w:lvlJc w:val="left"/>
      <w:pPr>
        <w:ind w:left="4320" w:hanging="360"/>
      </w:pPr>
      <w:rPr>
        <w:rFonts w:ascii="Wingdings" w:hAnsi="Wingdings" w:hint="default"/>
      </w:rPr>
    </w:lvl>
    <w:lvl w:ilvl="6" w:tplc="5DF4D90A">
      <w:start w:val="1"/>
      <w:numFmt w:val="bullet"/>
      <w:lvlText w:val=""/>
      <w:lvlJc w:val="left"/>
      <w:pPr>
        <w:ind w:left="5040" w:hanging="360"/>
      </w:pPr>
      <w:rPr>
        <w:rFonts w:ascii="Symbol" w:hAnsi="Symbol" w:hint="default"/>
      </w:rPr>
    </w:lvl>
    <w:lvl w:ilvl="7" w:tplc="101C4792">
      <w:start w:val="1"/>
      <w:numFmt w:val="bullet"/>
      <w:lvlText w:val="o"/>
      <w:lvlJc w:val="left"/>
      <w:pPr>
        <w:ind w:left="5760" w:hanging="360"/>
      </w:pPr>
      <w:rPr>
        <w:rFonts w:ascii="Courier New" w:hAnsi="Courier New" w:hint="default"/>
      </w:rPr>
    </w:lvl>
    <w:lvl w:ilvl="8" w:tplc="34C26688">
      <w:start w:val="1"/>
      <w:numFmt w:val="bullet"/>
      <w:lvlText w:val=""/>
      <w:lvlJc w:val="left"/>
      <w:pPr>
        <w:ind w:left="6480" w:hanging="360"/>
      </w:pPr>
      <w:rPr>
        <w:rFonts w:ascii="Wingdings" w:hAnsi="Wingdings" w:hint="default"/>
      </w:rPr>
    </w:lvl>
  </w:abstractNum>
  <w:abstractNum w:abstractNumId="8" w15:restartNumberingAfterBreak="0">
    <w:nsid w:val="32F2705F"/>
    <w:multiLevelType w:val="hybridMultilevel"/>
    <w:tmpl w:val="E402B06A"/>
    <w:lvl w:ilvl="0" w:tplc="495CAE2C">
      <w:start w:val="1"/>
      <w:numFmt w:val="bullet"/>
      <w:lvlText w:val=""/>
      <w:lvlJc w:val="left"/>
      <w:pPr>
        <w:ind w:left="720" w:hanging="360"/>
      </w:pPr>
      <w:rPr>
        <w:rFonts w:ascii="Symbol" w:hAnsi="Symbol" w:hint="default"/>
      </w:rPr>
    </w:lvl>
    <w:lvl w:ilvl="1" w:tplc="5A862416">
      <w:start w:val="1"/>
      <w:numFmt w:val="bullet"/>
      <w:lvlText w:val="o"/>
      <w:lvlJc w:val="left"/>
      <w:pPr>
        <w:ind w:left="1440" w:hanging="360"/>
      </w:pPr>
      <w:rPr>
        <w:rFonts w:ascii="Courier New" w:hAnsi="Courier New" w:hint="default"/>
      </w:rPr>
    </w:lvl>
    <w:lvl w:ilvl="2" w:tplc="C18C9CD0">
      <w:start w:val="1"/>
      <w:numFmt w:val="bullet"/>
      <w:lvlText w:val=""/>
      <w:lvlJc w:val="left"/>
      <w:pPr>
        <w:ind w:left="2160" w:hanging="360"/>
      </w:pPr>
      <w:rPr>
        <w:rFonts w:ascii="Wingdings" w:hAnsi="Wingdings" w:hint="default"/>
      </w:rPr>
    </w:lvl>
    <w:lvl w:ilvl="3" w:tplc="4F1A31E4">
      <w:start w:val="1"/>
      <w:numFmt w:val="bullet"/>
      <w:lvlText w:val=""/>
      <w:lvlJc w:val="left"/>
      <w:pPr>
        <w:ind w:left="2880" w:hanging="360"/>
      </w:pPr>
      <w:rPr>
        <w:rFonts w:ascii="Symbol" w:hAnsi="Symbol" w:hint="default"/>
      </w:rPr>
    </w:lvl>
    <w:lvl w:ilvl="4" w:tplc="8950525A">
      <w:start w:val="1"/>
      <w:numFmt w:val="bullet"/>
      <w:lvlText w:val="o"/>
      <w:lvlJc w:val="left"/>
      <w:pPr>
        <w:ind w:left="3600" w:hanging="360"/>
      </w:pPr>
      <w:rPr>
        <w:rFonts w:ascii="Courier New" w:hAnsi="Courier New" w:hint="default"/>
      </w:rPr>
    </w:lvl>
    <w:lvl w:ilvl="5" w:tplc="D278C252">
      <w:start w:val="1"/>
      <w:numFmt w:val="bullet"/>
      <w:lvlText w:val=""/>
      <w:lvlJc w:val="left"/>
      <w:pPr>
        <w:ind w:left="4320" w:hanging="360"/>
      </w:pPr>
      <w:rPr>
        <w:rFonts w:ascii="Wingdings" w:hAnsi="Wingdings" w:hint="default"/>
      </w:rPr>
    </w:lvl>
    <w:lvl w:ilvl="6" w:tplc="4754D102">
      <w:start w:val="1"/>
      <w:numFmt w:val="bullet"/>
      <w:lvlText w:val=""/>
      <w:lvlJc w:val="left"/>
      <w:pPr>
        <w:ind w:left="5040" w:hanging="360"/>
      </w:pPr>
      <w:rPr>
        <w:rFonts w:ascii="Symbol" w:hAnsi="Symbol" w:hint="default"/>
      </w:rPr>
    </w:lvl>
    <w:lvl w:ilvl="7" w:tplc="D03289F4">
      <w:start w:val="1"/>
      <w:numFmt w:val="bullet"/>
      <w:lvlText w:val="o"/>
      <w:lvlJc w:val="left"/>
      <w:pPr>
        <w:ind w:left="5760" w:hanging="360"/>
      </w:pPr>
      <w:rPr>
        <w:rFonts w:ascii="Courier New" w:hAnsi="Courier New" w:hint="default"/>
      </w:rPr>
    </w:lvl>
    <w:lvl w:ilvl="8" w:tplc="BD1091A2">
      <w:start w:val="1"/>
      <w:numFmt w:val="bullet"/>
      <w:lvlText w:val=""/>
      <w:lvlJc w:val="left"/>
      <w:pPr>
        <w:ind w:left="6480" w:hanging="360"/>
      </w:pPr>
      <w:rPr>
        <w:rFonts w:ascii="Wingdings" w:hAnsi="Wingdings" w:hint="default"/>
      </w:rPr>
    </w:lvl>
  </w:abstractNum>
  <w:abstractNum w:abstractNumId="9" w15:restartNumberingAfterBreak="0">
    <w:nsid w:val="43C5860E"/>
    <w:multiLevelType w:val="hybridMultilevel"/>
    <w:tmpl w:val="343411E0"/>
    <w:lvl w:ilvl="0" w:tplc="1C08D882">
      <w:start w:val="1"/>
      <w:numFmt w:val="decimal"/>
      <w:lvlText w:val="%1."/>
      <w:lvlJc w:val="left"/>
      <w:pPr>
        <w:ind w:left="720" w:hanging="360"/>
      </w:pPr>
    </w:lvl>
    <w:lvl w:ilvl="1" w:tplc="766EDEFC">
      <w:start w:val="1"/>
      <w:numFmt w:val="lowerLetter"/>
      <w:lvlText w:val="%2."/>
      <w:lvlJc w:val="left"/>
      <w:pPr>
        <w:ind w:left="1440" w:hanging="360"/>
      </w:pPr>
    </w:lvl>
    <w:lvl w:ilvl="2" w:tplc="08563B1E">
      <w:start w:val="1"/>
      <w:numFmt w:val="lowerRoman"/>
      <w:lvlText w:val="%3."/>
      <w:lvlJc w:val="right"/>
      <w:pPr>
        <w:ind w:left="2160" w:hanging="180"/>
      </w:pPr>
    </w:lvl>
    <w:lvl w:ilvl="3" w:tplc="78804784">
      <w:start w:val="1"/>
      <w:numFmt w:val="decimal"/>
      <w:lvlText w:val="%4."/>
      <w:lvlJc w:val="left"/>
      <w:pPr>
        <w:ind w:left="2880" w:hanging="360"/>
      </w:pPr>
    </w:lvl>
    <w:lvl w:ilvl="4" w:tplc="24229B98">
      <w:start w:val="1"/>
      <w:numFmt w:val="lowerLetter"/>
      <w:lvlText w:val="%5."/>
      <w:lvlJc w:val="left"/>
      <w:pPr>
        <w:ind w:left="3600" w:hanging="360"/>
      </w:pPr>
    </w:lvl>
    <w:lvl w:ilvl="5" w:tplc="9CCA90CE">
      <w:start w:val="1"/>
      <w:numFmt w:val="lowerRoman"/>
      <w:lvlText w:val="%6."/>
      <w:lvlJc w:val="right"/>
      <w:pPr>
        <w:ind w:left="4320" w:hanging="180"/>
      </w:pPr>
    </w:lvl>
    <w:lvl w:ilvl="6" w:tplc="9442105C">
      <w:start w:val="1"/>
      <w:numFmt w:val="decimal"/>
      <w:lvlText w:val="%7."/>
      <w:lvlJc w:val="left"/>
      <w:pPr>
        <w:ind w:left="5040" w:hanging="360"/>
      </w:pPr>
    </w:lvl>
    <w:lvl w:ilvl="7" w:tplc="1C7AC740">
      <w:start w:val="1"/>
      <w:numFmt w:val="lowerLetter"/>
      <w:lvlText w:val="%8."/>
      <w:lvlJc w:val="left"/>
      <w:pPr>
        <w:ind w:left="5760" w:hanging="360"/>
      </w:pPr>
    </w:lvl>
    <w:lvl w:ilvl="8" w:tplc="8E246DD0">
      <w:start w:val="1"/>
      <w:numFmt w:val="lowerRoman"/>
      <w:lvlText w:val="%9."/>
      <w:lvlJc w:val="right"/>
      <w:pPr>
        <w:ind w:left="6480" w:hanging="180"/>
      </w:pPr>
    </w:lvl>
  </w:abstractNum>
  <w:abstractNum w:abstractNumId="10" w15:restartNumberingAfterBreak="0">
    <w:nsid w:val="4B4FE727"/>
    <w:multiLevelType w:val="hybridMultilevel"/>
    <w:tmpl w:val="845C613A"/>
    <w:lvl w:ilvl="0" w:tplc="7E7A9372">
      <w:start w:val="1"/>
      <w:numFmt w:val="bullet"/>
      <w:lvlText w:val=""/>
      <w:lvlJc w:val="left"/>
      <w:pPr>
        <w:ind w:left="720" w:hanging="360"/>
      </w:pPr>
      <w:rPr>
        <w:rFonts w:ascii="Symbol" w:hAnsi="Symbol" w:hint="default"/>
      </w:rPr>
    </w:lvl>
    <w:lvl w:ilvl="1" w:tplc="0378936C">
      <w:start w:val="1"/>
      <w:numFmt w:val="bullet"/>
      <w:lvlText w:val="o"/>
      <w:lvlJc w:val="left"/>
      <w:pPr>
        <w:ind w:left="1440" w:hanging="360"/>
      </w:pPr>
      <w:rPr>
        <w:rFonts w:ascii="Courier New" w:hAnsi="Courier New" w:hint="default"/>
      </w:rPr>
    </w:lvl>
    <w:lvl w:ilvl="2" w:tplc="12CA1942">
      <w:start w:val="1"/>
      <w:numFmt w:val="bullet"/>
      <w:lvlText w:val=""/>
      <w:lvlJc w:val="left"/>
      <w:pPr>
        <w:ind w:left="2160" w:hanging="360"/>
      </w:pPr>
      <w:rPr>
        <w:rFonts w:ascii="Wingdings" w:hAnsi="Wingdings" w:hint="default"/>
      </w:rPr>
    </w:lvl>
    <w:lvl w:ilvl="3" w:tplc="673E1A0E">
      <w:start w:val="1"/>
      <w:numFmt w:val="bullet"/>
      <w:lvlText w:val=""/>
      <w:lvlJc w:val="left"/>
      <w:pPr>
        <w:ind w:left="2880" w:hanging="360"/>
      </w:pPr>
      <w:rPr>
        <w:rFonts w:ascii="Symbol" w:hAnsi="Symbol" w:hint="default"/>
      </w:rPr>
    </w:lvl>
    <w:lvl w:ilvl="4" w:tplc="FBB85476">
      <w:start w:val="1"/>
      <w:numFmt w:val="bullet"/>
      <w:lvlText w:val="o"/>
      <w:lvlJc w:val="left"/>
      <w:pPr>
        <w:ind w:left="3600" w:hanging="360"/>
      </w:pPr>
      <w:rPr>
        <w:rFonts w:ascii="Courier New" w:hAnsi="Courier New" w:hint="default"/>
      </w:rPr>
    </w:lvl>
    <w:lvl w:ilvl="5" w:tplc="8F4E1410">
      <w:start w:val="1"/>
      <w:numFmt w:val="bullet"/>
      <w:lvlText w:val=""/>
      <w:lvlJc w:val="left"/>
      <w:pPr>
        <w:ind w:left="4320" w:hanging="360"/>
      </w:pPr>
      <w:rPr>
        <w:rFonts w:ascii="Wingdings" w:hAnsi="Wingdings" w:hint="default"/>
      </w:rPr>
    </w:lvl>
    <w:lvl w:ilvl="6" w:tplc="0CCC2C98">
      <w:start w:val="1"/>
      <w:numFmt w:val="bullet"/>
      <w:lvlText w:val=""/>
      <w:lvlJc w:val="left"/>
      <w:pPr>
        <w:ind w:left="5040" w:hanging="360"/>
      </w:pPr>
      <w:rPr>
        <w:rFonts w:ascii="Symbol" w:hAnsi="Symbol" w:hint="default"/>
      </w:rPr>
    </w:lvl>
    <w:lvl w:ilvl="7" w:tplc="4C42F984">
      <w:start w:val="1"/>
      <w:numFmt w:val="bullet"/>
      <w:lvlText w:val="o"/>
      <w:lvlJc w:val="left"/>
      <w:pPr>
        <w:ind w:left="5760" w:hanging="360"/>
      </w:pPr>
      <w:rPr>
        <w:rFonts w:ascii="Courier New" w:hAnsi="Courier New" w:hint="default"/>
      </w:rPr>
    </w:lvl>
    <w:lvl w:ilvl="8" w:tplc="CD888FEC">
      <w:start w:val="1"/>
      <w:numFmt w:val="bullet"/>
      <w:lvlText w:val=""/>
      <w:lvlJc w:val="left"/>
      <w:pPr>
        <w:ind w:left="6480" w:hanging="360"/>
      </w:pPr>
      <w:rPr>
        <w:rFonts w:ascii="Wingdings" w:hAnsi="Wingdings" w:hint="default"/>
      </w:rPr>
    </w:lvl>
  </w:abstractNum>
  <w:abstractNum w:abstractNumId="11" w15:restartNumberingAfterBreak="0">
    <w:nsid w:val="4BD8FDEB"/>
    <w:multiLevelType w:val="hybridMultilevel"/>
    <w:tmpl w:val="8C4CE4A8"/>
    <w:lvl w:ilvl="0" w:tplc="8B40AB2C">
      <w:start w:val="1"/>
      <w:numFmt w:val="decimal"/>
      <w:lvlText w:val="%1."/>
      <w:lvlJc w:val="left"/>
      <w:pPr>
        <w:ind w:left="720" w:hanging="360"/>
      </w:pPr>
    </w:lvl>
    <w:lvl w:ilvl="1" w:tplc="48429AD0">
      <w:start w:val="1"/>
      <w:numFmt w:val="lowerLetter"/>
      <w:lvlText w:val="%2."/>
      <w:lvlJc w:val="left"/>
      <w:pPr>
        <w:ind w:left="1440" w:hanging="360"/>
      </w:pPr>
    </w:lvl>
    <w:lvl w:ilvl="2" w:tplc="96E42B50">
      <w:start w:val="1"/>
      <w:numFmt w:val="lowerRoman"/>
      <w:lvlText w:val="%3."/>
      <w:lvlJc w:val="right"/>
      <w:pPr>
        <w:ind w:left="2160" w:hanging="180"/>
      </w:pPr>
    </w:lvl>
    <w:lvl w:ilvl="3" w:tplc="250202A2">
      <w:start w:val="1"/>
      <w:numFmt w:val="decimal"/>
      <w:lvlText w:val="%4."/>
      <w:lvlJc w:val="left"/>
      <w:pPr>
        <w:ind w:left="2880" w:hanging="360"/>
      </w:pPr>
    </w:lvl>
    <w:lvl w:ilvl="4" w:tplc="7FDCC126">
      <w:start w:val="1"/>
      <w:numFmt w:val="lowerLetter"/>
      <w:lvlText w:val="%5."/>
      <w:lvlJc w:val="left"/>
      <w:pPr>
        <w:ind w:left="3600" w:hanging="360"/>
      </w:pPr>
    </w:lvl>
    <w:lvl w:ilvl="5" w:tplc="4FE09FC8">
      <w:start w:val="1"/>
      <w:numFmt w:val="lowerRoman"/>
      <w:lvlText w:val="%6."/>
      <w:lvlJc w:val="right"/>
      <w:pPr>
        <w:ind w:left="4320" w:hanging="180"/>
      </w:pPr>
    </w:lvl>
    <w:lvl w:ilvl="6" w:tplc="6E3A41AE">
      <w:start w:val="1"/>
      <w:numFmt w:val="decimal"/>
      <w:lvlText w:val="%7."/>
      <w:lvlJc w:val="left"/>
      <w:pPr>
        <w:ind w:left="5040" w:hanging="360"/>
      </w:pPr>
    </w:lvl>
    <w:lvl w:ilvl="7" w:tplc="3670D6C0">
      <w:start w:val="1"/>
      <w:numFmt w:val="lowerLetter"/>
      <w:lvlText w:val="%8."/>
      <w:lvlJc w:val="left"/>
      <w:pPr>
        <w:ind w:left="5760" w:hanging="360"/>
      </w:pPr>
    </w:lvl>
    <w:lvl w:ilvl="8" w:tplc="2D00B48E">
      <w:start w:val="1"/>
      <w:numFmt w:val="lowerRoman"/>
      <w:lvlText w:val="%9."/>
      <w:lvlJc w:val="right"/>
      <w:pPr>
        <w:ind w:left="6480" w:hanging="180"/>
      </w:pPr>
    </w:lvl>
  </w:abstractNum>
  <w:abstractNum w:abstractNumId="12" w15:restartNumberingAfterBreak="0">
    <w:nsid w:val="4F7B7147"/>
    <w:multiLevelType w:val="hybridMultilevel"/>
    <w:tmpl w:val="BF781300"/>
    <w:lvl w:ilvl="0" w:tplc="D5D013F2">
      <w:start w:val="1"/>
      <w:numFmt w:val="decimal"/>
      <w:pStyle w:val="a"/>
      <w:lvlText w:val="%1"/>
      <w:lvlJc w:val="left"/>
      <w:pPr>
        <w:ind w:left="1069" w:hanging="360"/>
      </w:pPr>
      <w:rPr>
        <w:rFonts w:ascii="Times New Roman" w:hAnsi="Times New Roman" w:hint="default"/>
        <w:b w:val="0"/>
        <w:i w:val="0"/>
        <w:sz w:val="28"/>
        <w:u w:val="no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5ED7571D"/>
    <w:multiLevelType w:val="hybridMultilevel"/>
    <w:tmpl w:val="CB704250"/>
    <w:lvl w:ilvl="0" w:tplc="62C24A0A">
      <w:start w:val="1"/>
      <w:numFmt w:val="decimal"/>
      <w:lvlText w:val="%1."/>
      <w:lvlJc w:val="left"/>
      <w:pPr>
        <w:ind w:left="720" w:hanging="360"/>
      </w:pPr>
    </w:lvl>
    <w:lvl w:ilvl="1" w:tplc="C46CE62A">
      <w:start w:val="1"/>
      <w:numFmt w:val="lowerLetter"/>
      <w:lvlText w:val="%2."/>
      <w:lvlJc w:val="left"/>
      <w:pPr>
        <w:ind w:left="1440" w:hanging="360"/>
      </w:pPr>
    </w:lvl>
    <w:lvl w:ilvl="2" w:tplc="8784539C">
      <w:start w:val="1"/>
      <w:numFmt w:val="lowerRoman"/>
      <w:lvlText w:val="%3."/>
      <w:lvlJc w:val="right"/>
      <w:pPr>
        <w:ind w:left="2160" w:hanging="180"/>
      </w:pPr>
    </w:lvl>
    <w:lvl w:ilvl="3" w:tplc="1DEC320E">
      <w:start w:val="1"/>
      <w:numFmt w:val="decimal"/>
      <w:lvlText w:val="%4."/>
      <w:lvlJc w:val="left"/>
      <w:pPr>
        <w:ind w:left="2880" w:hanging="360"/>
      </w:pPr>
    </w:lvl>
    <w:lvl w:ilvl="4" w:tplc="C1009B86">
      <w:start w:val="1"/>
      <w:numFmt w:val="lowerLetter"/>
      <w:lvlText w:val="%5."/>
      <w:lvlJc w:val="left"/>
      <w:pPr>
        <w:ind w:left="3600" w:hanging="360"/>
      </w:pPr>
    </w:lvl>
    <w:lvl w:ilvl="5" w:tplc="E73C89D4">
      <w:start w:val="1"/>
      <w:numFmt w:val="lowerRoman"/>
      <w:lvlText w:val="%6."/>
      <w:lvlJc w:val="right"/>
      <w:pPr>
        <w:ind w:left="4320" w:hanging="180"/>
      </w:pPr>
    </w:lvl>
    <w:lvl w:ilvl="6" w:tplc="FE9EB074">
      <w:start w:val="1"/>
      <w:numFmt w:val="decimal"/>
      <w:lvlText w:val="%7."/>
      <w:lvlJc w:val="left"/>
      <w:pPr>
        <w:ind w:left="5040" w:hanging="360"/>
      </w:pPr>
    </w:lvl>
    <w:lvl w:ilvl="7" w:tplc="F0E8B3B8">
      <w:start w:val="1"/>
      <w:numFmt w:val="lowerLetter"/>
      <w:lvlText w:val="%8."/>
      <w:lvlJc w:val="left"/>
      <w:pPr>
        <w:ind w:left="5760" w:hanging="360"/>
      </w:pPr>
    </w:lvl>
    <w:lvl w:ilvl="8" w:tplc="123C08BC">
      <w:start w:val="1"/>
      <w:numFmt w:val="lowerRoman"/>
      <w:lvlText w:val="%9."/>
      <w:lvlJc w:val="right"/>
      <w:pPr>
        <w:ind w:left="6480" w:hanging="180"/>
      </w:pPr>
    </w:lvl>
  </w:abstractNum>
  <w:abstractNum w:abstractNumId="14" w15:restartNumberingAfterBreak="0">
    <w:nsid w:val="78A2E234"/>
    <w:multiLevelType w:val="hybridMultilevel"/>
    <w:tmpl w:val="F4CCEA78"/>
    <w:lvl w:ilvl="0" w:tplc="A8624810">
      <w:start w:val="1"/>
      <w:numFmt w:val="bullet"/>
      <w:lvlText w:val=""/>
      <w:lvlJc w:val="left"/>
      <w:pPr>
        <w:ind w:left="720" w:hanging="360"/>
      </w:pPr>
      <w:rPr>
        <w:rFonts w:ascii="Symbol" w:hAnsi="Symbol" w:hint="default"/>
      </w:rPr>
    </w:lvl>
    <w:lvl w:ilvl="1" w:tplc="F30A7E72">
      <w:start w:val="1"/>
      <w:numFmt w:val="bullet"/>
      <w:lvlText w:val="o"/>
      <w:lvlJc w:val="left"/>
      <w:pPr>
        <w:ind w:left="1440" w:hanging="360"/>
      </w:pPr>
      <w:rPr>
        <w:rFonts w:ascii="Courier New" w:hAnsi="Courier New" w:hint="default"/>
      </w:rPr>
    </w:lvl>
    <w:lvl w:ilvl="2" w:tplc="67243EB2">
      <w:start w:val="1"/>
      <w:numFmt w:val="bullet"/>
      <w:lvlText w:val=""/>
      <w:lvlJc w:val="left"/>
      <w:pPr>
        <w:ind w:left="2160" w:hanging="360"/>
      </w:pPr>
      <w:rPr>
        <w:rFonts w:ascii="Wingdings" w:hAnsi="Wingdings" w:hint="default"/>
      </w:rPr>
    </w:lvl>
    <w:lvl w:ilvl="3" w:tplc="9D241424">
      <w:start w:val="1"/>
      <w:numFmt w:val="bullet"/>
      <w:lvlText w:val=""/>
      <w:lvlJc w:val="left"/>
      <w:pPr>
        <w:ind w:left="2880" w:hanging="360"/>
      </w:pPr>
      <w:rPr>
        <w:rFonts w:ascii="Symbol" w:hAnsi="Symbol" w:hint="default"/>
      </w:rPr>
    </w:lvl>
    <w:lvl w:ilvl="4" w:tplc="2D8EE8C6">
      <w:start w:val="1"/>
      <w:numFmt w:val="bullet"/>
      <w:lvlText w:val="o"/>
      <w:lvlJc w:val="left"/>
      <w:pPr>
        <w:ind w:left="3600" w:hanging="360"/>
      </w:pPr>
      <w:rPr>
        <w:rFonts w:ascii="Courier New" w:hAnsi="Courier New" w:hint="default"/>
      </w:rPr>
    </w:lvl>
    <w:lvl w:ilvl="5" w:tplc="B1E2C14A">
      <w:start w:val="1"/>
      <w:numFmt w:val="bullet"/>
      <w:lvlText w:val=""/>
      <w:lvlJc w:val="left"/>
      <w:pPr>
        <w:ind w:left="4320" w:hanging="360"/>
      </w:pPr>
      <w:rPr>
        <w:rFonts w:ascii="Wingdings" w:hAnsi="Wingdings" w:hint="default"/>
      </w:rPr>
    </w:lvl>
    <w:lvl w:ilvl="6" w:tplc="E62E3318">
      <w:start w:val="1"/>
      <w:numFmt w:val="bullet"/>
      <w:lvlText w:val=""/>
      <w:lvlJc w:val="left"/>
      <w:pPr>
        <w:ind w:left="5040" w:hanging="360"/>
      </w:pPr>
      <w:rPr>
        <w:rFonts w:ascii="Symbol" w:hAnsi="Symbol" w:hint="default"/>
      </w:rPr>
    </w:lvl>
    <w:lvl w:ilvl="7" w:tplc="A0F6AACE">
      <w:start w:val="1"/>
      <w:numFmt w:val="bullet"/>
      <w:lvlText w:val="o"/>
      <w:lvlJc w:val="left"/>
      <w:pPr>
        <w:ind w:left="5760" w:hanging="360"/>
      </w:pPr>
      <w:rPr>
        <w:rFonts w:ascii="Courier New" w:hAnsi="Courier New" w:hint="default"/>
      </w:rPr>
    </w:lvl>
    <w:lvl w:ilvl="8" w:tplc="4E40815A">
      <w:start w:val="1"/>
      <w:numFmt w:val="bullet"/>
      <w:lvlText w:val=""/>
      <w:lvlJc w:val="left"/>
      <w:pPr>
        <w:ind w:left="6480" w:hanging="360"/>
      </w:pPr>
      <w:rPr>
        <w:rFonts w:ascii="Wingdings" w:hAnsi="Wingdings" w:hint="default"/>
      </w:rPr>
    </w:lvl>
  </w:abstractNum>
  <w:abstractNum w:abstractNumId="15" w15:restartNumberingAfterBreak="0">
    <w:nsid w:val="7B6B0E8E"/>
    <w:multiLevelType w:val="multilevel"/>
    <w:tmpl w:val="369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9"/>
  </w:num>
  <w:num w:numId="4">
    <w:abstractNumId w:val="0"/>
  </w:num>
  <w:num w:numId="5">
    <w:abstractNumId w:val="6"/>
  </w:num>
  <w:num w:numId="6">
    <w:abstractNumId w:val="15"/>
  </w:num>
  <w:num w:numId="7">
    <w:abstractNumId w:val="5"/>
  </w:num>
  <w:num w:numId="8">
    <w:abstractNumId w:val="12"/>
  </w:num>
  <w:num w:numId="9">
    <w:abstractNumId w:val="3"/>
  </w:num>
  <w:num w:numId="10">
    <w:abstractNumId w:val="7"/>
  </w:num>
  <w:num w:numId="11">
    <w:abstractNumId w:val="14"/>
  </w:num>
  <w:num w:numId="12">
    <w:abstractNumId w:val="8"/>
  </w:num>
  <w:num w:numId="13">
    <w:abstractNumId w:val="10"/>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CE"/>
    <w:rsid w:val="00006246"/>
    <w:rsid w:val="00020248"/>
    <w:rsid w:val="00041249"/>
    <w:rsid w:val="00054383"/>
    <w:rsid w:val="00080145"/>
    <w:rsid w:val="000B74E7"/>
    <w:rsid w:val="000C0309"/>
    <w:rsid w:val="000C1703"/>
    <w:rsid w:val="000C4718"/>
    <w:rsid w:val="000F3A6C"/>
    <w:rsid w:val="0010412A"/>
    <w:rsid w:val="001041E0"/>
    <w:rsid w:val="00112346"/>
    <w:rsid w:val="001151B3"/>
    <w:rsid w:val="00115D49"/>
    <w:rsid w:val="001207E9"/>
    <w:rsid w:val="00136BBE"/>
    <w:rsid w:val="0014272D"/>
    <w:rsid w:val="00147384"/>
    <w:rsid w:val="00175B2F"/>
    <w:rsid w:val="0018734E"/>
    <w:rsid w:val="00197359"/>
    <w:rsid w:val="001B2F1B"/>
    <w:rsid w:val="0021302C"/>
    <w:rsid w:val="002629CA"/>
    <w:rsid w:val="00273620"/>
    <w:rsid w:val="002946AB"/>
    <w:rsid w:val="002972C3"/>
    <w:rsid w:val="002B48F8"/>
    <w:rsid w:val="002E2B2D"/>
    <w:rsid w:val="002E7C77"/>
    <w:rsid w:val="00321659"/>
    <w:rsid w:val="00372BE2"/>
    <w:rsid w:val="00383F60"/>
    <w:rsid w:val="0039078E"/>
    <w:rsid w:val="003922C2"/>
    <w:rsid w:val="003B18FA"/>
    <w:rsid w:val="003C0CB9"/>
    <w:rsid w:val="003E1482"/>
    <w:rsid w:val="003E4862"/>
    <w:rsid w:val="003F0115"/>
    <w:rsid w:val="003F4D28"/>
    <w:rsid w:val="004317D4"/>
    <w:rsid w:val="00454E1E"/>
    <w:rsid w:val="004566CC"/>
    <w:rsid w:val="004637D5"/>
    <w:rsid w:val="00476451"/>
    <w:rsid w:val="004A3A15"/>
    <w:rsid w:val="004B4E8B"/>
    <w:rsid w:val="004D6E18"/>
    <w:rsid w:val="00525035"/>
    <w:rsid w:val="00556930"/>
    <w:rsid w:val="005E5FC8"/>
    <w:rsid w:val="005E6C7B"/>
    <w:rsid w:val="00621423"/>
    <w:rsid w:val="00635130"/>
    <w:rsid w:val="00653DAE"/>
    <w:rsid w:val="00655E0F"/>
    <w:rsid w:val="006605CE"/>
    <w:rsid w:val="00681885"/>
    <w:rsid w:val="006B62F8"/>
    <w:rsid w:val="006D3DCA"/>
    <w:rsid w:val="00733EF7"/>
    <w:rsid w:val="007365E0"/>
    <w:rsid w:val="00746CA8"/>
    <w:rsid w:val="00772715"/>
    <w:rsid w:val="007B0CB6"/>
    <w:rsid w:val="007C78A7"/>
    <w:rsid w:val="007E571C"/>
    <w:rsid w:val="007F456C"/>
    <w:rsid w:val="00807124"/>
    <w:rsid w:val="008124D7"/>
    <w:rsid w:val="0082216D"/>
    <w:rsid w:val="00833E7E"/>
    <w:rsid w:val="008515D5"/>
    <w:rsid w:val="00875CCC"/>
    <w:rsid w:val="00881040"/>
    <w:rsid w:val="008A13BC"/>
    <w:rsid w:val="008B2F5B"/>
    <w:rsid w:val="009229A0"/>
    <w:rsid w:val="00936FD6"/>
    <w:rsid w:val="00966B85"/>
    <w:rsid w:val="00975823"/>
    <w:rsid w:val="0098115E"/>
    <w:rsid w:val="009A3A94"/>
    <w:rsid w:val="009D1828"/>
    <w:rsid w:val="009E3025"/>
    <w:rsid w:val="009E33B6"/>
    <w:rsid w:val="00A50FC6"/>
    <w:rsid w:val="00A5695D"/>
    <w:rsid w:val="00A5748B"/>
    <w:rsid w:val="00A6107F"/>
    <w:rsid w:val="00A705EB"/>
    <w:rsid w:val="00A92940"/>
    <w:rsid w:val="00AB25EA"/>
    <w:rsid w:val="00AB384F"/>
    <w:rsid w:val="00AB3D40"/>
    <w:rsid w:val="00B26A48"/>
    <w:rsid w:val="00B274D1"/>
    <w:rsid w:val="00B33188"/>
    <w:rsid w:val="00B354D1"/>
    <w:rsid w:val="00B36855"/>
    <w:rsid w:val="00B605D3"/>
    <w:rsid w:val="00B67FC2"/>
    <w:rsid w:val="00B72ABA"/>
    <w:rsid w:val="00B9235F"/>
    <w:rsid w:val="00BA1A2B"/>
    <w:rsid w:val="00BB5459"/>
    <w:rsid w:val="00BF2502"/>
    <w:rsid w:val="00BF53AE"/>
    <w:rsid w:val="00BF658B"/>
    <w:rsid w:val="00C12654"/>
    <w:rsid w:val="00C17FC3"/>
    <w:rsid w:val="00C27EB5"/>
    <w:rsid w:val="00C827B9"/>
    <w:rsid w:val="00C86118"/>
    <w:rsid w:val="00CA153D"/>
    <w:rsid w:val="00CE3A2F"/>
    <w:rsid w:val="00D202D9"/>
    <w:rsid w:val="00D702EB"/>
    <w:rsid w:val="00DA13F0"/>
    <w:rsid w:val="00DB0122"/>
    <w:rsid w:val="00DC3E8F"/>
    <w:rsid w:val="00DE4313"/>
    <w:rsid w:val="00E12809"/>
    <w:rsid w:val="00E171A2"/>
    <w:rsid w:val="00E270E0"/>
    <w:rsid w:val="00E5199D"/>
    <w:rsid w:val="00E671CE"/>
    <w:rsid w:val="00E84A1C"/>
    <w:rsid w:val="00EB2816"/>
    <w:rsid w:val="00EC618E"/>
    <w:rsid w:val="00ED3085"/>
    <w:rsid w:val="00ED7CFD"/>
    <w:rsid w:val="00F17489"/>
    <w:rsid w:val="00F302A5"/>
    <w:rsid w:val="00F35EF7"/>
    <w:rsid w:val="00F67DBD"/>
    <w:rsid w:val="00F818F3"/>
    <w:rsid w:val="00F864F9"/>
    <w:rsid w:val="00F92E69"/>
    <w:rsid w:val="00FA19BD"/>
    <w:rsid w:val="00FB639D"/>
    <w:rsid w:val="00FC4876"/>
    <w:rsid w:val="00FD023D"/>
    <w:rsid w:val="00FD6D36"/>
    <w:rsid w:val="00FE2B1F"/>
    <w:rsid w:val="012A33A1"/>
    <w:rsid w:val="04CD713E"/>
    <w:rsid w:val="055C040D"/>
    <w:rsid w:val="0577A510"/>
    <w:rsid w:val="06A2732D"/>
    <w:rsid w:val="06BCBDEA"/>
    <w:rsid w:val="06CA222F"/>
    <w:rsid w:val="0795AF5B"/>
    <w:rsid w:val="07EA428C"/>
    <w:rsid w:val="0838FE5F"/>
    <w:rsid w:val="085C53A6"/>
    <w:rsid w:val="08E6627F"/>
    <w:rsid w:val="09F1947A"/>
    <w:rsid w:val="0B878B55"/>
    <w:rsid w:val="0C448C23"/>
    <w:rsid w:val="0C8E623A"/>
    <w:rsid w:val="0C96AB0B"/>
    <w:rsid w:val="0C9C0D34"/>
    <w:rsid w:val="0D7ACFF0"/>
    <w:rsid w:val="0F4B9B57"/>
    <w:rsid w:val="0F75C1FC"/>
    <w:rsid w:val="1038FD60"/>
    <w:rsid w:val="10916586"/>
    <w:rsid w:val="1091C442"/>
    <w:rsid w:val="118B37D0"/>
    <w:rsid w:val="11BFA36B"/>
    <w:rsid w:val="123DB3BD"/>
    <w:rsid w:val="14148386"/>
    <w:rsid w:val="1586A6CE"/>
    <w:rsid w:val="15E885E6"/>
    <w:rsid w:val="1683D262"/>
    <w:rsid w:val="191ADF5F"/>
    <w:rsid w:val="1923756A"/>
    <w:rsid w:val="1AECB099"/>
    <w:rsid w:val="1C25118A"/>
    <w:rsid w:val="1D3E6ECC"/>
    <w:rsid w:val="1E5A494E"/>
    <w:rsid w:val="1E9E829A"/>
    <w:rsid w:val="1EE13F28"/>
    <w:rsid w:val="1F0F01A8"/>
    <w:rsid w:val="1F2920E6"/>
    <w:rsid w:val="1F4AA966"/>
    <w:rsid w:val="1FC40A38"/>
    <w:rsid w:val="210FDBF6"/>
    <w:rsid w:val="221B11D7"/>
    <w:rsid w:val="24CC6B09"/>
    <w:rsid w:val="25B3E460"/>
    <w:rsid w:val="276B0ACF"/>
    <w:rsid w:val="288D9377"/>
    <w:rsid w:val="289BB598"/>
    <w:rsid w:val="29C43BB7"/>
    <w:rsid w:val="29D84CC3"/>
    <w:rsid w:val="29EB9E6B"/>
    <w:rsid w:val="2A0F677D"/>
    <w:rsid w:val="2AD29A1C"/>
    <w:rsid w:val="2B9C2DBB"/>
    <w:rsid w:val="2BCF9A25"/>
    <w:rsid w:val="2D7379F4"/>
    <w:rsid w:val="2DCE599A"/>
    <w:rsid w:val="2ED0EEB3"/>
    <w:rsid w:val="2EE0E4F3"/>
    <w:rsid w:val="317113F1"/>
    <w:rsid w:val="3247F57F"/>
    <w:rsid w:val="328FC190"/>
    <w:rsid w:val="337C4F33"/>
    <w:rsid w:val="349AF9A3"/>
    <w:rsid w:val="35273AE8"/>
    <w:rsid w:val="3535427F"/>
    <w:rsid w:val="359CE33F"/>
    <w:rsid w:val="38800B74"/>
    <w:rsid w:val="38E122BC"/>
    <w:rsid w:val="3950BCA7"/>
    <w:rsid w:val="39E51A03"/>
    <w:rsid w:val="39F7241C"/>
    <w:rsid w:val="3A6083C7"/>
    <w:rsid w:val="3A7030AC"/>
    <w:rsid w:val="3B34CA21"/>
    <w:rsid w:val="3C7D4681"/>
    <w:rsid w:val="3CA19529"/>
    <w:rsid w:val="3D951CDE"/>
    <w:rsid w:val="3DE92B6D"/>
    <w:rsid w:val="3DEEBEEA"/>
    <w:rsid w:val="3DF7642C"/>
    <w:rsid w:val="3F1BAF9A"/>
    <w:rsid w:val="3F7AC076"/>
    <w:rsid w:val="3F9BEABE"/>
    <w:rsid w:val="41FC11D7"/>
    <w:rsid w:val="42083A66"/>
    <w:rsid w:val="423668E3"/>
    <w:rsid w:val="44EEDC0D"/>
    <w:rsid w:val="45718496"/>
    <w:rsid w:val="45CD37FB"/>
    <w:rsid w:val="46284EE9"/>
    <w:rsid w:val="46EE0539"/>
    <w:rsid w:val="47679903"/>
    <w:rsid w:val="4781DC8F"/>
    <w:rsid w:val="489AF489"/>
    <w:rsid w:val="4988A663"/>
    <w:rsid w:val="4A3F988E"/>
    <w:rsid w:val="4DA0361E"/>
    <w:rsid w:val="4EB3334F"/>
    <w:rsid w:val="4EBB7C4D"/>
    <w:rsid w:val="4F5078E7"/>
    <w:rsid w:val="4F73389E"/>
    <w:rsid w:val="4F9AD138"/>
    <w:rsid w:val="4FEA7138"/>
    <w:rsid w:val="501E0716"/>
    <w:rsid w:val="514EC69B"/>
    <w:rsid w:val="53ABEB84"/>
    <w:rsid w:val="53D2B64B"/>
    <w:rsid w:val="558645D6"/>
    <w:rsid w:val="5696F3E8"/>
    <w:rsid w:val="570C6583"/>
    <w:rsid w:val="5792E18E"/>
    <w:rsid w:val="57E38A37"/>
    <w:rsid w:val="5834024F"/>
    <w:rsid w:val="58A2380D"/>
    <w:rsid w:val="59B3BE29"/>
    <w:rsid w:val="5A9EDC0F"/>
    <w:rsid w:val="5B188F97"/>
    <w:rsid w:val="5B4BB5D5"/>
    <w:rsid w:val="5CEFDDD2"/>
    <w:rsid w:val="5D9091BF"/>
    <w:rsid w:val="5FB3CC15"/>
    <w:rsid w:val="60517E48"/>
    <w:rsid w:val="6061128A"/>
    <w:rsid w:val="609EB53D"/>
    <w:rsid w:val="60F4B6C9"/>
    <w:rsid w:val="60F68D71"/>
    <w:rsid w:val="617F92CE"/>
    <w:rsid w:val="6219CA99"/>
    <w:rsid w:val="64E18FE6"/>
    <w:rsid w:val="64F8F855"/>
    <w:rsid w:val="65B31E5B"/>
    <w:rsid w:val="667B112B"/>
    <w:rsid w:val="66AA469A"/>
    <w:rsid w:val="68C9CCC0"/>
    <w:rsid w:val="6958A4B7"/>
    <w:rsid w:val="6A333520"/>
    <w:rsid w:val="6AB98C54"/>
    <w:rsid w:val="6B94A5BF"/>
    <w:rsid w:val="6D3760C6"/>
    <w:rsid w:val="6F58F5F3"/>
    <w:rsid w:val="6FB4B98D"/>
    <w:rsid w:val="6FFCCE34"/>
    <w:rsid w:val="70F5B651"/>
    <w:rsid w:val="715FFD45"/>
    <w:rsid w:val="7186D4EB"/>
    <w:rsid w:val="72252BF8"/>
    <w:rsid w:val="73E39C88"/>
    <w:rsid w:val="742C81FF"/>
    <w:rsid w:val="74CB992F"/>
    <w:rsid w:val="7565BD68"/>
    <w:rsid w:val="75FCEECB"/>
    <w:rsid w:val="76069E11"/>
    <w:rsid w:val="76153971"/>
    <w:rsid w:val="761A6056"/>
    <w:rsid w:val="76552F53"/>
    <w:rsid w:val="788DCA94"/>
    <w:rsid w:val="79FAB510"/>
    <w:rsid w:val="7B68302F"/>
    <w:rsid w:val="7C7054D7"/>
    <w:rsid w:val="7CB2616C"/>
    <w:rsid w:val="7D20DDB3"/>
    <w:rsid w:val="7D7FC9C6"/>
    <w:rsid w:val="7DA00BEA"/>
    <w:rsid w:val="7E5A52EB"/>
    <w:rsid w:val="7E64028D"/>
    <w:rsid w:val="7E8FF14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D48D"/>
  <w15:chartTrackingRefBased/>
  <w15:docId w15:val="{B34B5600-EDC4-498C-BF03-D5747956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D1"/>
    <w:pPr>
      <w:spacing w:line="360" w:lineRule="auto"/>
    </w:pPr>
    <w:rPr>
      <w:rFonts w:ascii="Times New Roman" w:hAnsi="Times New Roman"/>
      <w:kern w:val="2"/>
      <w:sz w:val="28"/>
      <w:szCs w:val="24"/>
      <w:lang w:eastAsia="en-US"/>
    </w:rPr>
  </w:style>
  <w:style w:type="paragraph" w:styleId="Heading1">
    <w:name w:val="heading 1"/>
    <w:basedOn w:val="Normal"/>
    <w:next w:val="NormalwithSpecialFirstLine"/>
    <w:link w:val="Heading1Char"/>
    <w:uiPriority w:val="9"/>
    <w:qFormat/>
    <w:rsid w:val="003B18FA"/>
    <w:pPr>
      <w:keepNext/>
      <w:keepLines/>
      <w:jc w:val="center"/>
      <w:outlineLvl w:val="0"/>
    </w:pPr>
    <w:rPr>
      <w:rFonts w:eastAsia="Times New Roman"/>
      <w:b/>
      <w:caps/>
      <w:color w:val="000000"/>
      <w:szCs w:val="40"/>
    </w:rPr>
  </w:style>
  <w:style w:type="paragraph" w:styleId="Heading2">
    <w:name w:val="heading 2"/>
    <w:basedOn w:val="Normal"/>
    <w:next w:val="Normal"/>
    <w:link w:val="Heading2Char"/>
    <w:uiPriority w:val="9"/>
    <w:unhideWhenUsed/>
    <w:qFormat/>
    <w:rsid w:val="00DC3E8F"/>
    <w:pPr>
      <w:keepNext/>
      <w:keepLines/>
      <w:ind w:firstLine="709"/>
      <w:jc w:val="both"/>
      <w:outlineLvl w:val="1"/>
    </w:pPr>
    <w:rPr>
      <w:rFonts w:eastAsia="Times New Roman"/>
      <w:b/>
      <w:color w:val="000000"/>
      <w:szCs w:val="32"/>
    </w:rPr>
  </w:style>
  <w:style w:type="paragraph" w:styleId="Heading3">
    <w:name w:val="heading 3"/>
    <w:basedOn w:val="Normal"/>
    <w:next w:val="Normal"/>
    <w:link w:val="Heading3Char"/>
    <w:uiPriority w:val="9"/>
    <w:semiHidden/>
    <w:unhideWhenUsed/>
    <w:qFormat/>
    <w:rsid w:val="006605CE"/>
    <w:pPr>
      <w:keepNext/>
      <w:keepLines/>
      <w:spacing w:before="160" w:after="80"/>
      <w:outlineLvl w:val="2"/>
    </w:pPr>
    <w:rPr>
      <w:rFonts w:eastAsia="Times New Roman"/>
      <w:color w:val="0F4761"/>
      <w:szCs w:val="28"/>
    </w:rPr>
  </w:style>
  <w:style w:type="paragraph" w:styleId="Heading4">
    <w:name w:val="heading 4"/>
    <w:basedOn w:val="Normal"/>
    <w:next w:val="Normal"/>
    <w:link w:val="Heading4Char"/>
    <w:uiPriority w:val="9"/>
    <w:semiHidden/>
    <w:unhideWhenUsed/>
    <w:qFormat/>
    <w:rsid w:val="006605CE"/>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6605CE"/>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6605CE"/>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6605CE"/>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6605CE"/>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6605CE"/>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18FA"/>
    <w:rPr>
      <w:rFonts w:ascii="Times New Roman" w:eastAsia="Times New Roman" w:hAnsi="Times New Roman" w:cs="Times New Roman"/>
      <w:b/>
      <w:caps/>
      <w:color w:val="000000"/>
      <w:sz w:val="28"/>
      <w:szCs w:val="40"/>
    </w:rPr>
  </w:style>
  <w:style w:type="character" w:customStyle="1" w:styleId="Heading2Char">
    <w:name w:val="Heading 2 Char"/>
    <w:link w:val="Heading2"/>
    <w:uiPriority w:val="9"/>
    <w:rsid w:val="00DC3E8F"/>
    <w:rPr>
      <w:rFonts w:ascii="Times New Roman" w:eastAsia="Times New Roman" w:hAnsi="Times New Roman" w:cs="Times New Roman"/>
      <w:b/>
      <w:color w:val="000000"/>
      <w:sz w:val="28"/>
      <w:szCs w:val="32"/>
    </w:rPr>
  </w:style>
  <w:style w:type="character" w:customStyle="1" w:styleId="Heading3Char">
    <w:name w:val="Heading 3 Char"/>
    <w:link w:val="Heading3"/>
    <w:uiPriority w:val="9"/>
    <w:semiHidden/>
    <w:rsid w:val="006605CE"/>
    <w:rPr>
      <w:rFonts w:eastAsia="Times New Roman" w:cs="Times New Roman"/>
      <w:color w:val="0F4761"/>
      <w:sz w:val="28"/>
      <w:szCs w:val="28"/>
    </w:rPr>
  </w:style>
  <w:style w:type="character" w:customStyle="1" w:styleId="Heading4Char">
    <w:name w:val="Heading 4 Char"/>
    <w:link w:val="Heading4"/>
    <w:uiPriority w:val="9"/>
    <w:semiHidden/>
    <w:rsid w:val="006605CE"/>
    <w:rPr>
      <w:rFonts w:eastAsia="Times New Roman" w:cs="Times New Roman"/>
      <w:i/>
      <w:iCs/>
      <w:color w:val="0F4761"/>
    </w:rPr>
  </w:style>
  <w:style w:type="character" w:customStyle="1" w:styleId="Heading5Char">
    <w:name w:val="Heading 5 Char"/>
    <w:link w:val="Heading5"/>
    <w:uiPriority w:val="9"/>
    <w:semiHidden/>
    <w:rsid w:val="006605CE"/>
    <w:rPr>
      <w:rFonts w:eastAsia="Times New Roman" w:cs="Times New Roman"/>
      <w:color w:val="0F4761"/>
    </w:rPr>
  </w:style>
  <w:style w:type="character" w:customStyle="1" w:styleId="Heading6Char">
    <w:name w:val="Heading 6 Char"/>
    <w:link w:val="Heading6"/>
    <w:uiPriority w:val="9"/>
    <w:semiHidden/>
    <w:rsid w:val="006605CE"/>
    <w:rPr>
      <w:rFonts w:eastAsia="Times New Roman" w:cs="Times New Roman"/>
      <w:i/>
      <w:iCs/>
      <w:color w:val="595959"/>
    </w:rPr>
  </w:style>
  <w:style w:type="character" w:customStyle="1" w:styleId="Heading7Char">
    <w:name w:val="Heading 7 Char"/>
    <w:link w:val="Heading7"/>
    <w:uiPriority w:val="9"/>
    <w:semiHidden/>
    <w:rsid w:val="006605CE"/>
    <w:rPr>
      <w:rFonts w:eastAsia="Times New Roman" w:cs="Times New Roman"/>
      <w:color w:val="595959"/>
    </w:rPr>
  </w:style>
  <w:style w:type="character" w:customStyle="1" w:styleId="Heading8Char">
    <w:name w:val="Heading 8 Char"/>
    <w:link w:val="Heading8"/>
    <w:uiPriority w:val="9"/>
    <w:semiHidden/>
    <w:rsid w:val="006605CE"/>
    <w:rPr>
      <w:rFonts w:eastAsia="Times New Roman" w:cs="Times New Roman"/>
      <w:i/>
      <w:iCs/>
      <w:color w:val="272727"/>
    </w:rPr>
  </w:style>
  <w:style w:type="character" w:customStyle="1" w:styleId="Heading9Char">
    <w:name w:val="Heading 9 Char"/>
    <w:link w:val="Heading9"/>
    <w:uiPriority w:val="9"/>
    <w:semiHidden/>
    <w:rsid w:val="006605CE"/>
    <w:rPr>
      <w:rFonts w:eastAsia="Times New Roman" w:cs="Times New Roman"/>
      <w:color w:val="272727"/>
    </w:rPr>
  </w:style>
  <w:style w:type="paragraph" w:styleId="Title">
    <w:name w:val="Title"/>
    <w:basedOn w:val="Normal"/>
    <w:next w:val="Normal"/>
    <w:link w:val="TitleChar"/>
    <w:uiPriority w:val="10"/>
    <w:qFormat/>
    <w:rsid w:val="006605CE"/>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6605CE"/>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6605CE"/>
    <w:pPr>
      <w:numPr>
        <w:ilvl w:val="1"/>
      </w:numPr>
    </w:pPr>
    <w:rPr>
      <w:rFonts w:eastAsia="Times New Roman"/>
      <w:color w:val="595959"/>
      <w:spacing w:val="15"/>
      <w:szCs w:val="28"/>
    </w:rPr>
  </w:style>
  <w:style w:type="character" w:customStyle="1" w:styleId="SubtitleChar">
    <w:name w:val="Subtitle Char"/>
    <w:link w:val="Subtitle"/>
    <w:uiPriority w:val="11"/>
    <w:rsid w:val="006605CE"/>
    <w:rPr>
      <w:rFonts w:eastAsia="Times New Roman" w:cs="Times New Roman"/>
      <w:color w:val="595959"/>
      <w:spacing w:val="15"/>
      <w:sz w:val="28"/>
      <w:szCs w:val="28"/>
    </w:rPr>
  </w:style>
  <w:style w:type="paragraph" w:styleId="Quote">
    <w:name w:val="Quote"/>
    <w:basedOn w:val="Normal"/>
    <w:next w:val="Normal"/>
    <w:link w:val="QuoteChar"/>
    <w:uiPriority w:val="29"/>
    <w:qFormat/>
    <w:rsid w:val="006605CE"/>
    <w:pPr>
      <w:spacing w:before="160"/>
      <w:jc w:val="center"/>
    </w:pPr>
    <w:rPr>
      <w:i/>
      <w:iCs/>
      <w:color w:val="404040"/>
    </w:rPr>
  </w:style>
  <w:style w:type="character" w:customStyle="1" w:styleId="QuoteChar">
    <w:name w:val="Quote Char"/>
    <w:link w:val="Quote"/>
    <w:uiPriority w:val="29"/>
    <w:rsid w:val="006605CE"/>
    <w:rPr>
      <w:i/>
      <w:iCs/>
      <w:color w:val="404040"/>
    </w:rPr>
  </w:style>
  <w:style w:type="paragraph" w:styleId="ListParagraph">
    <w:name w:val="List Paragraph"/>
    <w:basedOn w:val="Normal"/>
    <w:uiPriority w:val="34"/>
    <w:qFormat/>
    <w:rsid w:val="006605CE"/>
    <w:pPr>
      <w:ind w:left="720"/>
      <w:contextualSpacing/>
    </w:pPr>
  </w:style>
  <w:style w:type="character" w:styleId="IntenseEmphasis">
    <w:name w:val="Intense Emphasis"/>
    <w:uiPriority w:val="21"/>
    <w:qFormat/>
    <w:rsid w:val="006605CE"/>
    <w:rPr>
      <w:i/>
      <w:iCs/>
      <w:color w:val="0F4761"/>
    </w:rPr>
  </w:style>
  <w:style w:type="paragraph" w:styleId="IntenseQuote">
    <w:name w:val="Intense Quote"/>
    <w:basedOn w:val="Normal"/>
    <w:next w:val="Normal"/>
    <w:link w:val="IntenseQuoteChar"/>
    <w:uiPriority w:val="30"/>
    <w:qFormat/>
    <w:rsid w:val="006605C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6605CE"/>
    <w:rPr>
      <w:i/>
      <w:iCs/>
      <w:color w:val="0F4761"/>
    </w:rPr>
  </w:style>
  <w:style w:type="character" w:styleId="IntenseReference">
    <w:name w:val="Intense Reference"/>
    <w:uiPriority w:val="32"/>
    <w:qFormat/>
    <w:rsid w:val="006605CE"/>
    <w:rPr>
      <w:b/>
      <w:bCs/>
      <w:smallCaps/>
      <w:color w:val="0F4761"/>
      <w:spacing w:val="5"/>
    </w:rPr>
  </w:style>
  <w:style w:type="character" w:styleId="Hyperlink">
    <w:name w:val="Hyperlink"/>
    <w:uiPriority w:val="99"/>
    <w:unhideWhenUsed/>
    <w:rsid w:val="004566CC"/>
    <w:rPr>
      <w:color w:val="467886"/>
      <w:u w:val="single"/>
    </w:rPr>
  </w:style>
  <w:style w:type="character" w:styleId="UnresolvedMention">
    <w:name w:val="Unresolved Mention"/>
    <w:uiPriority w:val="99"/>
    <w:semiHidden/>
    <w:unhideWhenUsed/>
    <w:rsid w:val="004566CC"/>
    <w:rPr>
      <w:color w:val="605E5C"/>
      <w:shd w:val="clear" w:color="auto" w:fill="E1DFDD"/>
    </w:rPr>
  </w:style>
  <w:style w:type="paragraph" w:customStyle="1" w:styleId="NormalwithSpecialFirstLine">
    <w:name w:val="Normal with Special First Line"/>
    <w:basedOn w:val="Normal"/>
    <w:qFormat/>
    <w:rsid w:val="00B354D1"/>
    <w:pPr>
      <w:ind w:firstLine="709"/>
      <w:jc w:val="both"/>
    </w:pPr>
  </w:style>
  <w:style w:type="paragraph" w:styleId="Header">
    <w:name w:val="header"/>
    <w:basedOn w:val="Normal"/>
    <w:link w:val="HeaderChar"/>
    <w:uiPriority w:val="99"/>
    <w:unhideWhenUsed/>
    <w:rsid w:val="00A5748B"/>
    <w:pPr>
      <w:tabs>
        <w:tab w:val="center" w:pos="4819"/>
        <w:tab w:val="right" w:pos="9639"/>
      </w:tabs>
      <w:spacing w:line="240" w:lineRule="auto"/>
    </w:pPr>
  </w:style>
  <w:style w:type="character" w:customStyle="1" w:styleId="HeaderChar">
    <w:name w:val="Header Char"/>
    <w:link w:val="Header"/>
    <w:uiPriority w:val="99"/>
    <w:rsid w:val="00A5748B"/>
    <w:rPr>
      <w:rFonts w:ascii="Times New Roman" w:hAnsi="Times New Roman"/>
      <w:sz w:val="28"/>
    </w:rPr>
  </w:style>
  <w:style w:type="paragraph" w:styleId="Footer">
    <w:name w:val="footer"/>
    <w:basedOn w:val="Normal"/>
    <w:link w:val="FooterChar"/>
    <w:uiPriority w:val="99"/>
    <w:unhideWhenUsed/>
    <w:rsid w:val="00A5748B"/>
    <w:pPr>
      <w:tabs>
        <w:tab w:val="center" w:pos="4819"/>
        <w:tab w:val="right" w:pos="9639"/>
      </w:tabs>
      <w:spacing w:line="240" w:lineRule="auto"/>
    </w:pPr>
  </w:style>
  <w:style w:type="character" w:customStyle="1" w:styleId="FooterChar">
    <w:name w:val="Footer Char"/>
    <w:link w:val="Footer"/>
    <w:uiPriority w:val="99"/>
    <w:rsid w:val="00A5748B"/>
    <w:rPr>
      <w:rFonts w:ascii="Times New Roman" w:hAnsi="Times New Roman"/>
      <w:sz w:val="28"/>
    </w:rPr>
  </w:style>
  <w:style w:type="paragraph" w:customStyle="1" w:styleId="a0">
    <w:name w:val="Звичайний з відступом та за шириною"/>
    <w:basedOn w:val="Normal"/>
    <w:link w:val="a1"/>
    <w:qFormat/>
    <w:rsid w:val="00875CCC"/>
    <w:pPr>
      <w:tabs>
        <w:tab w:val="left" w:pos="709"/>
      </w:tabs>
      <w:ind w:firstLine="709"/>
      <w:jc w:val="both"/>
    </w:pPr>
    <w:rPr>
      <w:szCs w:val="28"/>
    </w:rPr>
  </w:style>
  <w:style w:type="character" w:customStyle="1" w:styleId="a1">
    <w:name w:val="Звичайний з відступом та за шириною Знак"/>
    <w:link w:val="a0"/>
    <w:rsid w:val="00875CCC"/>
    <w:rPr>
      <w:rFonts w:ascii="Times New Roman" w:hAnsi="Times New Roman" w:cs="Times New Roman"/>
      <w:sz w:val="28"/>
      <w:szCs w:val="28"/>
    </w:rPr>
  </w:style>
  <w:style w:type="table" w:styleId="TableGrid">
    <w:name w:val="Table Grid"/>
    <w:basedOn w:val="TableNormal"/>
    <w:uiPriority w:val="39"/>
    <w:rsid w:val="00DE4313"/>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List">
    <w:name w:val="Dash List"/>
    <w:basedOn w:val="NormalwithSpecialFirstLine"/>
    <w:qFormat/>
    <w:rsid w:val="00BF2502"/>
    <w:pPr>
      <w:numPr>
        <w:numId w:val="5"/>
      </w:numPr>
      <w:tabs>
        <w:tab w:val="left" w:pos="1134"/>
      </w:tabs>
      <w:ind w:left="0" w:firstLine="709"/>
    </w:pPr>
  </w:style>
  <w:style w:type="paragraph" w:styleId="EndnoteText">
    <w:name w:val="endnote text"/>
    <w:basedOn w:val="Normal"/>
    <w:link w:val="EndnoteTextChar"/>
    <w:uiPriority w:val="99"/>
    <w:semiHidden/>
    <w:unhideWhenUsed/>
    <w:rsid w:val="00807124"/>
    <w:pPr>
      <w:spacing w:line="240" w:lineRule="auto"/>
    </w:pPr>
    <w:rPr>
      <w:sz w:val="20"/>
      <w:szCs w:val="20"/>
    </w:rPr>
  </w:style>
  <w:style w:type="character" w:customStyle="1" w:styleId="EndnoteTextChar">
    <w:name w:val="Endnote Text Char"/>
    <w:link w:val="EndnoteText"/>
    <w:uiPriority w:val="99"/>
    <w:semiHidden/>
    <w:rsid w:val="00807124"/>
    <w:rPr>
      <w:rFonts w:ascii="Times New Roman" w:hAnsi="Times New Roman"/>
      <w:sz w:val="20"/>
      <w:szCs w:val="20"/>
    </w:rPr>
  </w:style>
  <w:style w:type="character" w:styleId="EndnoteReference">
    <w:name w:val="endnote reference"/>
    <w:uiPriority w:val="99"/>
    <w:semiHidden/>
    <w:unhideWhenUsed/>
    <w:rsid w:val="00807124"/>
    <w:rPr>
      <w:vertAlign w:val="superscript"/>
    </w:rPr>
  </w:style>
  <w:style w:type="paragraph" w:styleId="Bibliography">
    <w:name w:val="Bibliography"/>
    <w:basedOn w:val="Normal"/>
    <w:next w:val="Normal"/>
    <w:uiPriority w:val="37"/>
    <w:unhideWhenUsed/>
    <w:rsid w:val="009E33B6"/>
  </w:style>
  <w:style w:type="paragraph" w:customStyle="1" w:styleId="SourceList">
    <w:name w:val="Source List"/>
    <w:basedOn w:val="NormalwithSpecialFirstLine"/>
    <w:qFormat/>
    <w:rsid w:val="004637D5"/>
    <w:pPr>
      <w:numPr>
        <w:numId w:val="7"/>
      </w:numPr>
      <w:tabs>
        <w:tab w:val="left" w:pos="1134"/>
      </w:tabs>
      <w:ind w:left="0" w:firstLine="709"/>
    </w:pPr>
    <w:rPr>
      <w:color w:val="000000"/>
    </w:rPr>
  </w:style>
  <w:style w:type="paragraph" w:customStyle="1" w:styleId="a">
    <w:name w:val="Перелік нумерований без крапки"/>
    <w:basedOn w:val="Normal"/>
    <w:qFormat/>
    <w:rsid w:val="00556930"/>
    <w:pPr>
      <w:numPr>
        <w:numId w:val="8"/>
      </w:numPr>
      <w:tabs>
        <w:tab w:val="left" w:pos="709"/>
        <w:tab w:val="left" w:pos="993"/>
      </w:tabs>
      <w:ind w:left="0" w:firstLine="709"/>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78">
      <w:bodyDiv w:val="1"/>
      <w:marLeft w:val="0"/>
      <w:marRight w:val="0"/>
      <w:marTop w:val="0"/>
      <w:marBottom w:val="0"/>
      <w:divBdr>
        <w:top w:val="none" w:sz="0" w:space="0" w:color="auto"/>
        <w:left w:val="none" w:sz="0" w:space="0" w:color="auto"/>
        <w:bottom w:val="none" w:sz="0" w:space="0" w:color="auto"/>
        <w:right w:val="none" w:sz="0" w:space="0" w:color="auto"/>
      </w:divBdr>
      <w:divsChild>
        <w:div w:id="504712848">
          <w:marLeft w:val="0"/>
          <w:marRight w:val="225"/>
          <w:marTop w:val="0"/>
          <w:marBottom w:val="0"/>
          <w:divBdr>
            <w:top w:val="none" w:sz="0" w:space="0" w:color="auto"/>
            <w:left w:val="none" w:sz="0" w:space="0" w:color="auto"/>
            <w:bottom w:val="none" w:sz="0" w:space="0" w:color="auto"/>
            <w:right w:val="none" w:sz="0" w:space="0" w:color="auto"/>
          </w:divBdr>
        </w:div>
      </w:divsChild>
    </w:div>
    <w:div w:id="136383672">
      <w:bodyDiv w:val="1"/>
      <w:marLeft w:val="0"/>
      <w:marRight w:val="0"/>
      <w:marTop w:val="0"/>
      <w:marBottom w:val="0"/>
      <w:divBdr>
        <w:top w:val="none" w:sz="0" w:space="0" w:color="auto"/>
        <w:left w:val="none" w:sz="0" w:space="0" w:color="auto"/>
        <w:bottom w:val="none" w:sz="0" w:space="0" w:color="auto"/>
        <w:right w:val="none" w:sz="0" w:space="0" w:color="auto"/>
      </w:divBdr>
    </w:div>
    <w:div w:id="176311752">
      <w:bodyDiv w:val="1"/>
      <w:marLeft w:val="0"/>
      <w:marRight w:val="0"/>
      <w:marTop w:val="0"/>
      <w:marBottom w:val="0"/>
      <w:divBdr>
        <w:top w:val="none" w:sz="0" w:space="0" w:color="auto"/>
        <w:left w:val="none" w:sz="0" w:space="0" w:color="auto"/>
        <w:bottom w:val="none" w:sz="0" w:space="0" w:color="auto"/>
        <w:right w:val="none" w:sz="0" w:space="0" w:color="auto"/>
      </w:divBdr>
    </w:div>
    <w:div w:id="207693080">
      <w:bodyDiv w:val="1"/>
      <w:marLeft w:val="0"/>
      <w:marRight w:val="0"/>
      <w:marTop w:val="0"/>
      <w:marBottom w:val="0"/>
      <w:divBdr>
        <w:top w:val="none" w:sz="0" w:space="0" w:color="auto"/>
        <w:left w:val="none" w:sz="0" w:space="0" w:color="auto"/>
        <w:bottom w:val="none" w:sz="0" w:space="0" w:color="auto"/>
        <w:right w:val="none" w:sz="0" w:space="0" w:color="auto"/>
      </w:divBdr>
    </w:div>
    <w:div w:id="279117888">
      <w:bodyDiv w:val="1"/>
      <w:marLeft w:val="0"/>
      <w:marRight w:val="0"/>
      <w:marTop w:val="0"/>
      <w:marBottom w:val="0"/>
      <w:divBdr>
        <w:top w:val="none" w:sz="0" w:space="0" w:color="auto"/>
        <w:left w:val="none" w:sz="0" w:space="0" w:color="auto"/>
        <w:bottom w:val="none" w:sz="0" w:space="0" w:color="auto"/>
        <w:right w:val="none" w:sz="0" w:space="0" w:color="auto"/>
      </w:divBdr>
    </w:div>
    <w:div w:id="299193870">
      <w:bodyDiv w:val="1"/>
      <w:marLeft w:val="0"/>
      <w:marRight w:val="0"/>
      <w:marTop w:val="0"/>
      <w:marBottom w:val="0"/>
      <w:divBdr>
        <w:top w:val="none" w:sz="0" w:space="0" w:color="auto"/>
        <w:left w:val="none" w:sz="0" w:space="0" w:color="auto"/>
        <w:bottom w:val="none" w:sz="0" w:space="0" w:color="auto"/>
        <w:right w:val="none" w:sz="0" w:space="0" w:color="auto"/>
      </w:divBdr>
    </w:div>
    <w:div w:id="308022164">
      <w:bodyDiv w:val="1"/>
      <w:marLeft w:val="0"/>
      <w:marRight w:val="0"/>
      <w:marTop w:val="0"/>
      <w:marBottom w:val="0"/>
      <w:divBdr>
        <w:top w:val="none" w:sz="0" w:space="0" w:color="auto"/>
        <w:left w:val="none" w:sz="0" w:space="0" w:color="auto"/>
        <w:bottom w:val="none" w:sz="0" w:space="0" w:color="auto"/>
        <w:right w:val="none" w:sz="0" w:space="0" w:color="auto"/>
      </w:divBdr>
    </w:div>
    <w:div w:id="340931520">
      <w:bodyDiv w:val="1"/>
      <w:marLeft w:val="0"/>
      <w:marRight w:val="0"/>
      <w:marTop w:val="0"/>
      <w:marBottom w:val="0"/>
      <w:divBdr>
        <w:top w:val="none" w:sz="0" w:space="0" w:color="auto"/>
        <w:left w:val="none" w:sz="0" w:space="0" w:color="auto"/>
        <w:bottom w:val="none" w:sz="0" w:space="0" w:color="auto"/>
        <w:right w:val="none" w:sz="0" w:space="0" w:color="auto"/>
      </w:divBdr>
    </w:div>
    <w:div w:id="406344791">
      <w:bodyDiv w:val="1"/>
      <w:marLeft w:val="0"/>
      <w:marRight w:val="0"/>
      <w:marTop w:val="0"/>
      <w:marBottom w:val="0"/>
      <w:divBdr>
        <w:top w:val="none" w:sz="0" w:space="0" w:color="auto"/>
        <w:left w:val="none" w:sz="0" w:space="0" w:color="auto"/>
        <w:bottom w:val="none" w:sz="0" w:space="0" w:color="auto"/>
        <w:right w:val="none" w:sz="0" w:space="0" w:color="auto"/>
      </w:divBdr>
    </w:div>
    <w:div w:id="411515135">
      <w:bodyDiv w:val="1"/>
      <w:marLeft w:val="0"/>
      <w:marRight w:val="0"/>
      <w:marTop w:val="0"/>
      <w:marBottom w:val="0"/>
      <w:divBdr>
        <w:top w:val="none" w:sz="0" w:space="0" w:color="auto"/>
        <w:left w:val="none" w:sz="0" w:space="0" w:color="auto"/>
        <w:bottom w:val="none" w:sz="0" w:space="0" w:color="auto"/>
        <w:right w:val="none" w:sz="0" w:space="0" w:color="auto"/>
      </w:divBdr>
    </w:div>
    <w:div w:id="443693455">
      <w:bodyDiv w:val="1"/>
      <w:marLeft w:val="0"/>
      <w:marRight w:val="0"/>
      <w:marTop w:val="0"/>
      <w:marBottom w:val="0"/>
      <w:divBdr>
        <w:top w:val="none" w:sz="0" w:space="0" w:color="auto"/>
        <w:left w:val="none" w:sz="0" w:space="0" w:color="auto"/>
        <w:bottom w:val="none" w:sz="0" w:space="0" w:color="auto"/>
        <w:right w:val="none" w:sz="0" w:space="0" w:color="auto"/>
      </w:divBdr>
    </w:div>
    <w:div w:id="468864572">
      <w:bodyDiv w:val="1"/>
      <w:marLeft w:val="0"/>
      <w:marRight w:val="0"/>
      <w:marTop w:val="0"/>
      <w:marBottom w:val="0"/>
      <w:divBdr>
        <w:top w:val="none" w:sz="0" w:space="0" w:color="auto"/>
        <w:left w:val="none" w:sz="0" w:space="0" w:color="auto"/>
        <w:bottom w:val="none" w:sz="0" w:space="0" w:color="auto"/>
        <w:right w:val="none" w:sz="0" w:space="0" w:color="auto"/>
      </w:divBdr>
    </w:div>
    <w:div w:id="475730026">
      <w:bodyDiv w:val="1"/>
      <w:marLeft w:val="0"/>
      <w:marRight w:val="0"/>
      <w:marTop w:val="0"/>
      <w:marBottom w:val="0"/>
      <w:divBdr>
        <w:top w:val="none" w:sz="0" w:space="0" w:color="auto"/>
        <w:left w:val="none" w:sz="0" w:space="0" w:color="auto"/>
        <w:bottom w:val="none" w:sz="0" w:space="0" w:color="auto"/>
        <w:right w:val="none" w:sz="0" w:space="0" w:color="auto"/>
      </w:divBdr>
    </w:div>
    <w:div w:id="520707700">
      <w:bodyDiv w:val="1"/>
      <w:marLeft w:val="0"/>
      <w:marRight w:val="0"/>
      <w:marTop w:val="0"/>
      <w:marBottom w:val="0"/>
      <w:divBdr>
        <w:top w:val="none" w:sz="0" w:space="0" w:color="auto"/>
        <w:left w:val="none" w:sz="0" w:space="0" w:color="auto"/>
        <w:bottom w:val="none" w:sz="0" w:space="0" w:color="auto"/>
        <w:right w:val="none" w:sz="0" w:space="0" w:color="auto"/>
      </w:divBdr>
    </w:div>
    <w:div w:id="525674323">
      <w:bodyDiv w:val="1"/>
      <w:marLeft w:val="0"/>
      <w:marRight w:val="0"/>
      <w:marTop w:val="0"/>
      <w:marBottom w:val="0"/>
      <w:divBdr>
        <w:top w:val="none" w:sz="0" w:space="0" w:color="auto"/>
        <w:left w:val="none" w:sz="0" w:space="0" w:color="auto"/>
        <w:bottom w:val="none" w:sz="0" w:space="0" w:color="auto"/>
        <w:right w:val="none" w:sz="0" w:space="0" w:color="auto"/>
      </w:divBdr>
    </w:div>
    <w:div w:id="533616937">
      <w:bodyDiv w:val="1"/>
      <w:marLeft w:val="0"/>
      <w:marRight w:val="0"/>
      <w:marTop w:val="0"/>
      <w:marBottom w:val="0"/>
      <w:divBdr>
        <w:top w:val="none" w:sz="0" w:space="0" w:color="auto"/>
        <w:left w:val="none" w:sz="0" w:space="0" w:color="auto"/>
        <w:bottom w:val="none" w:sz="0" w:space="0" w:color="auto"/>
        <w:right w:val="none" w:sz="0" w:space="0" w:color="auto"/>
      </w:divBdr>
    </w:div>
    <w:div w:id="580795805">
      <w:bodyDiv w:val="1"/>
      <w:marLeft w:val="0"/>
      <w:marRight w:val="0"/>
      <w:marTop w:val="0"/>
      <w:marBottom w:val="0"/>
      <w:divBdr>
        <w:top w:val="none" w:sz="0" w:space="0" w:color="auto"/>
        <w:left w:val="none" w:sz="0" w:space="0" w:color="auto"/>
        <w:bottom w:val="none" w:sz="0" w:space="0" w:color="auto"/>
        <w:right w:val="none" w:sz="0" w:space="0" w:color="auto"/>
      </w:divBdr>
    </w:div>
    <w:div w:id="682589145">
      <w:bodyDiv w:val="1"/>
      <w:marLeft w:val="0"/>
      <w:marRight w:val="0"/>
      <w:marTop w:val="0"/>
      <w:marBottom w:val="0"/>
      <w:divBdr>
        <w:top w:val="none" w:sz="0" w:space="0" w:color="auto"/>
        <w:left w:val="none" w:sz="0" w:space="0" w:color="auto"/>
        <w:bottom w:val="none" w:sz="0" w:space="0" w:color="auto"/>
        <w:right w:val="none" w:sz="0" w:space="0" w:color="auto"/>
      </w:divBdr>
    </w:div>
    <w:div w:id="697780730">
      <w:bodyDiv w:val="1"/>
      <w:marLeft w:val="0"/>
      <w:marRight w:val="0"/>
      <w:marTop w:val="0"/>
      <w:marBottom w:val="0"/>
      <w:divBdr>
        <w:top w:val="none" w:sz="0" w:space="0" w:color="auto"/>
        <w:left w:val="none" w:sz="0" w:space="0" w:color="auto"/>
        <w:bottom w:val="none" w:sz="0" w:space="0" w:color="auto"/>
        <w:right w:val="none" w:sz="0" w:space="0" w:color="auto"/>
      </w:divBdr>
    </w:div>
    <w:div w:id="763766752">
      <w:bodyDiv w:val="1"/>
      <w:marLeft w:val="0"/>
      <w:marRight w:val="0"/>
      <w:marTop w:val="0"/>
      <w:marBottom w:val="0"/>
      <w:divBdr>
        <w:top w:val="none" w:sz="0" w:space="0" w:color="auto"/>
        <w:left w:val="none" w:sz="0" w:space="0" w:color="auto"/>
        <w:bottom w:val="none" w:sz="0" w:space="0" w:color="auto"/>
        <w:right w:val="none" w:sz="0" w:space="0" w:color="auto"/>
      </w:divBdr>
    </w:div>
    <w:div w:id="778373044">
      <w:bodyDiv w:val="1"/>
      <w:marLeft w:val="0"/>
      <w:marRight w:val="0"/>
      <w:marTop w:val="0"/>
      <w:marBottom w:val="0"/>
      <w:divBdr>
        <w:top w:val="none" w:sz="0" w:space="0" w:color="auto"/>
        <w:left w:val="none" w:sz="0" w:space="0" w:color="auto"/>
        <w:bottom w:val="none" w:sz="0" w:space="0" w:color="auto"/>
        <w:right w:val="none" w:sz="0" w:space="0" w:color="auto"/>
      </w:divBdr>
    </w:div>
    <w:div w:id="958414326">
      <w:bodyDiv w:val="1"/>
      <w:marLeft w:val="0"/>
      <w:marRight w:val="0"/>
      <w:marTop w:val="0"/>
      <w:marBottom w:val="0"/>
      <w:divBdr>
        <w:top w:val="none" w:sz="0" w:space="0" w:color="auto"/>
        <w:left w:val="none" w:sz="0" w:space="0" w:color="auto"/>
        <w:bottom w:val="none" w:sz="0" w:space="0" w:color="auto"/>
        <w:right w:val="none" w:sz="0" w:space="0" w:color="auto"/>
      </w:divBdr>
    </w:div>
    <w:div w:id="991175426">
      <w:bodyDiv w:val="1"/>
      <w:marLeft w:val="0"/>
      <w:marRight w:val="0"/>
      <w:marTop w:val="0"/>
      <w:marBottom w:val="0"/>
      <w:divBdr>
        <w:top w:val="none" w:sz="0" w:space="0" w:color="auto"/>
        <w:left w:val="none" w:sz="0" w:space="0" w:color="auto"/>
        <w:bottom w:val="none" w:sz="0" w:space="0" w:color="auto"/>
        <w:right w:val="none" w:sz="0" w:space="0" w:color="auto"/>
      </w:divBdr>
    </w:div>
    <w:div w:id="1005135016">
      <w:bodyDiv w:val="1"/>
      <w:marLeft w:val="0"/>
      <w:marRight w:val="0"/>
      <w:marTop w:val="0"/>
      <w:marBottom w:val="0"/>
      <w:divBdr>
        <w:top w:val="none" w:sz="0" w:space="0" w:color="auto"/>
        <w:left w:val="none" w:sz="0" w:space="0" w:color="auto"/>
        <w:bottom w:val="none" w:sz="0" w:space="0" w:color="auto"/>
        <w:right w:val="none" w:sz="0" w:space="0" w:color="auto"/>
      </w:divBdr>
    </w:div>
    <w:div w:id="1021276202">
      <w:bodyDiv w:val="1"/>
      <w:marLeft w:val="0"/>
      <w:marRight w:val="0"/>
      <w:marTop w:val="0"/>
      <w:marBottom w:val="0"/>
      <w:divBdr>
        <w:top w:val="none" w:sz="0" w:space="0" w:color="auto"/>
        <w:left w:val="none" w:sz="0" w:space="0" w:color="auto"/>
        <w:bottom w:val="none" w:sz="0" w:space="0" w:color="auto"/>
        <w:right w:val="none" w:sz="0" w:space="0" w:color="auto"/>
      </w:divBdr>
    </w:div>
    <w:div w:id="1062215724">
      <w:bodyDiv w:val="1"/>
      <w:marLeft w:val="0"/>
      <w:marRight w:val="0"/>
      <w:marTop w:val="0"/>
      <w:marBottom w:val="0"/>
      <w:divBdr>
        <w:top w:val="none" w:sz="0" w:space="0" w:color="auto"/>
        <w:left w:val="none" w:sz="0" w:space="0" w:color="auto"/>
        <w:bottom w:val="none" w:sz="0" w:space="0" w:color="auto"/>
        <w:right w:val="none" w:sz="0" w:space="0" w:color="auto"/>
      </w:divBdr>
    </w:div>
    <w:div w:id="1175538753">
      <w:bodyDiv w:val="1"/>
      <w:marLeft w:val="0"/>
      <w:marRight w:val="0"/>
      <w:marTop w:val="0"/>
      <w:marBottom w:val="0"/>
      <w:divBdr>
        <w:top w:val="none" w:sz="0" w:space="0" w:color="auto"/>
        <w:left w:val="none" w:sz="0" w:space="0" w:color="auto"/>
        <w:bottom w:val="none" w:sz="0" w:space="0" w:color="auto"/>
        <w:right w:val="none" w:sz="0" w:space="0" w:color="auto"/>
      </w:divBdr>
      <w:divsChild>
        <w:div w:id="5598453">
          <w:marLeft w:val="0"/>
          <w:marRight w:val="225"/>
          <w:marTop w:val="0"/>
          <w:marBottom w:val="0"/>
          <w:divBdr>
            <w:top w:val="none" w:sz="0" w:space="0" w:color="auto"/>
            <w:left w:val="none" w:sz="0" w:space="0" w:color="auto"/>
            <w:bottom w:val="none" w:sz="0" w:space="0" w:color="auto"/>
            <w:right w:val="none" w:sz="0" w:space="0" w:color="auto"/>
          </w:divBdr>
        </w:div>
      </w:divsChild>
    </w:div>
    <w:div w:id="1317756902">
      <w:bodyDiv w:val="1"/>
      <w:marLeft w:val="0"/>
      <w:marRight w:val="0"/>
      <w:marTop w:val="0"/>
      <w:marBottom w:val="0"/>
      <w:divBdr>
        <w:top w:val="none" w:sz="0" w:space="0" w:color="auto"/>
        <w:left w:val="none" w:sz="0" w:space="0" w:color="auto"/>
        <w:bottom w:val="none" w:sz="0" w:space="0" w:color="auto"/>
        <w:right w:val="none" w:sz="0" w:space="0" w:color="auto"/>
      </w:divBdr>
    </w:div>
    <w:div w:id="1333797542">
      <w:bodyDiv w:val="1"/>
      <w:marLeft w:val="0"/>
      <w:marRight w:val="0"/>
      <w:marTop w:val="0"/>
      <w:marBottom w:val="0"/>
      <w:divBdr>
        <w:top w:val="none" w:sz="0" w:space="0" w:color="auto"/>
        <w:left w:val="none" w:sz="0" w:space="0" w:color="auto"/>
        <w:bottom w:val="none" w:sz="0" w:space="0" w:color="auto"/>
        <w:right w:val="none" w:sz="0" w:space="0" w:color="auto"/>
      </w:divBdr>
    </w:div>
    <w:div w:id="1522940395">
      <w:bodyDiv w:val="1"/>
      <w:marLeft w:val="0"/>
      <w:marRight w:val="0"/>
      <w:marTop w:val="0"/>
      <w:marBottom w:val="0"/>
      <w:divBdr>
        <w:top w:val="none" w:sz="0" w:space="0" w:color="auto"/>
        <w:left w:val="none" w:sz="0" w:space="0" w:color="auto"/>
        <w:bottom w:val="none" w:sz="0" w:space="0" w:color="auto"/>
        <w:right w:val="none" w:sz="0" w:space="0" w:color="auto"/>
      </w:divBdr>
    </w:div>
    <w:div w:id="1525096015">
      <w:bodyDiv w:val="1"/>
      <w:marLeft w:val="0"/>
      <w:marRight w:val="0"/>
      <w:marTop w:val="0"/>
      <w:marBottom w:val="0"/>
      <w:divBdr>
        <w:top w:val="none" w:sz="0" w:space="0" w:color="auto"/>
        <w:left w:val="none" w:sz="0" w:space="0" w:color="auto"/>
        <w:bottom w:val="none" w:sz="0" w:space="0" w:color="auto"/>
        <w:right w:val="none" w:sz="0" w:space="0" w:color="auto"/>
      </w:divBdr>
    </w:div>
    <w:div w:id="1574849874">
      <w:bodyDiv w:val="1"/>
      <w:marLeft w:val="0"/>
      <w:marRight w:val="0"/>
      <w:marTop w:val="0"/>
      <w:marBottom w:val="0"/>
      <w:divBdr>
        <w:top w:val="none" w:sz="0" w:space="0" w:color="auto"/>
        <w:left w:val="none" w:sz="0" w:space="0" w:color="auto"/>
        <w:bottom w:val="none" w:sz="0" w:space="0" w:color="auto"/>
        <w:right w:val="none" w:sz="0" w:space="0" w:color="auto"/>
      </w:divBdr>
    </w:div>
    <w:div w:id="1577085774">
      <w:bodyDiv w:val="1"/>
      <w:marLeft w:val="0"/>
      <w:marRight w:val="0"/>
      <w:marTop w:val="0"/>
      <w:marBottom w:val="0"/>
      <w:divBdr>
        <w:top w:val="none" w:sz="0" w:space="0" w:color="auto"/>
        <w:left w:val="none" w:sz="0" w:space="0" w:color="auto"/>
        <w:bottom w:val="none" w:sz="0" w:space="0" w:color="auto"/>
        <w:right w:val="none" w:sz="0" w:space="0" w:color="auto"/>
      </w:divBdr>
    </w:div>
    <w:div w:id="1622611240">
      <w:bodyDiv w:val="1"/>
      <w:marLeft w:val="0"/>
      <w:marRight w:val="0"/>
      <w:marTop w:val="0"/>
      <w:marBottom w:val="0"/>
      <w:divBdr>
        <w:top w:val="none" w:sz="0" w:space="0" w:color="auto"/>
        <w:left w:val="none" w:sz="0" w:space="0" w:color="auto"/>
        <w:bottom w:val="none" w:sz="0" w:space="0" w:color="auto"/>
        <w:right w:val="none" w:sz="0" w:space="0" w:color="auto"/>
      </w:divBdr>
    </w:div>
    <w:div w:id="1854761703">
      <w:bodyDiv w:val="1"/>
      <w:marLeft w:val="0"/>
      <w:marRight w:val="0"/>
      <w:marTop w:val="0"/>
      <w:marBottom w:val="0"/>
      <w:divBdr>
        <w:top w:val="none" w:sz="0" w:space="0" w:color="auto"/>
        <w:left w:val="none" w:sz="0" w:space="0" w:color="auto"/>
        <w:bottom w:val="none" w:sz="0" w:space="0" w:color="auto"/>
        <w:right w:val="none" w:sz="0" w:space="0" w:color="auto"/>
      </w:divBdr>
    </w:div>
    <w:div w:id="1862158333">
      <w:bodyDiv w:val="1"/>
      <w:marLeft w:val="0"/>
      <w:marRight w:val="0"/>
      <w:marTop w:val="0"/>
      <w:marBottom w:val="0"/>
      <w:divBdr>
        <w:top w:val="none" w:sz="0" w:space="0" w:color="auto"/>
        <w:left w:val="none" w:sz="0" w:space="0" w:color="auto"/>
        <w:bottom w:val="none" w:sz="0" w:space="0" w:color="auto"/>
        <w:right w:val="none" w:sz="0" w:space="0" w:color="auto"/>
      </w:divBdr>
    </w:div>
    <w:div w:id="1867057497">
      <w:bodyDiv w:val="1"/>
      <w:marLeft w:val="0"/>
      <w:marRight w:val="0"/>
      <w:marTop w:val="0"/>
      <w:marBottom w:val="0"/>
      <w:divBdr>
        <w:top w:val="none" w:sz="0" w:space="0" w:color="auto"/>
        <w:left w:val="none" w:sz="0" w:space="0" w:color="auto"/>
        <w:bottom w:val="none" w:sz="0" w:space="0" w:color="auto"/>
        <w:right w:val="none" w:sz="0" w:space="0" w:color="auto"/>
      </w:divBdr>
    </w:div>
    <w:div w:id="1889225849">
      <w:bodyDiv w:val="1"/>
      <w:marLeft w:val="0"/>
      <w:marRight w:val="0"/>
      <w:marTop w:val="0"/>
      <w:marBottom w:val="0"/>
      <w:divBdr>
        <w:top w:val="none" w:sz="0" w:space="0" w:color="auto"/>
        <w:left w:val="none" w:sz="0" w:space="0" w:color="auto"/>
        <w:bottom w:val="none" w:sz="0" w:space="0" w:color="auto"/>
        <w:right w:val="none" w:sz="0" w:space="0" w:color="auto"/>
      </w:divBdr>
    </w:div>
    <w:div w:id="1995598397">
      <w:bodyDiv w:val="1"/>
      <w:marLeft w:val="0"/>
      <w:marRight w:val="0"/>
      <w:marTop w:val="0"/>
      <w:marBottom w:val="0"/>
      <w:divBdr>
        <w:top w:val="none" w:sz="0" w:space="0" w:color="auto"/>
        <w:left w:val="none" w:sz="0" w:space="0" w:color="auto"/>
        <w:bottom w:val="none" w:sz="0" w:space="0" w:color="auto"/>
        <w:right w:val="none" w:sz="0" w:space="0" w:color="auto"/>
      </w:divBdr>
    </w:div>
    <w:div w:id="2049067077">
      <w:bodyDiv w:val="1"/>
      <w:marLeft w:val="0"/>
      <w:marRight w:val="0"/>
      <w:marTop w:val="0"/>
      <w:marBottom w:val="0"/>
      <w:divBdr>
        <w:top w:val="none" w:sz="0" w:space="0" w:color="auto"/>
        <w:left w:val="none" w:sz="0" w:space="0" w:color="auto"/>
        <w:bottom w:val="none" w:sz="0" w:space="0" w:color="auto"/>
        <w:right w:val="none" w:sz="0" w:space="0" w:color="auto"/>
      </w:divBdr>
    </w:div>
    <w:div w:id="2117627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ankiweb.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rofile/Yurii-Prokopchuk/publication/382217123_Proc_Scientific_conference_Cognitive_research_results_challenges_and_prospects/data/6691f732c1cf0d77ffd2a76b/Proc-C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FE42-7A65-458D-83BE-4BDCE405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6668</Words>
  <Characters>3801</Characters>
  <Application>Microsoft Office Word</Application>
  <DocSecurity>0</DocSecurity>
  <Lines>31</Lines>
  <Paragraphs>20</Paragraphs>
  <ScaleCrop>false</ScaleCrop>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Чорнетка статті до конференції "Інформаційне суспільство: технологічні, економічні та технічні аспекти становлення (випуск 95)"</dc:title>
  <dc:subject/>
  <dc:creator>Євгеній Глєбов</dc:creator>
  <cp:keywords/>
  <dc:description>Інформаційне суспільство: технологічні, економічні та технічні аспекти становлення (випуск 95)</dc:description>
  <cp:lastModifiedBy>Ганна Едвардівна Заволодько</cp:lastModifiedBy>
  <cp:revision>2</cp:revision>
  <dcterms:created xsi:type="dcterms:W3CDTF">2025-01-16T20:40:00Z</dcterms:created>
  <dcterms:modified xsi:type="dcterms:W3CDTF">2025-01-16T20:40:00Z</dcterms:modified>
  <cp:category>Стаття;Наукові конференції</cp:category>
</cp:coreProperties>
</file>