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225" w:rsidRPr="00D20EF3" w:rsidRDefault="00173225" w:rsidP="000C05A5">
      <w:pPr>
        <w:spacing w:line="360" w:lineRule="auto"/>
        <w:ind w:firstLine="709"/>
        <w:jc w:val="right"/>
        <w:rPr>
          <w:i/>
          <w:sz w:val="28"/>
          <w:szCs w:val="28"/>
          <w:shd w:val="clear" w:color="auto" w:fill="FFFFFF"/>
        </w:rPr>
      </w:pPr>
      <w:proofErr w:type="spellStart"/>
      <w:r w:rsidRPr="00D20EF3">
        <w:rPr>
          <w:b/>
          <w:i/>
          <w:sz w:val="28"/>
          <w:szCs w:val="28"/>
          <w:shd w:val="clear" w:color="auto" w:fill="FFFFFF"/>
        </w:rPr>
        <w:t>Замуруєва</w:t>
      </w:r>
      <w:proofErr w:type="spellEnd"/>
      <w:r w:rsidRPr="00D20EF3">
        <w:rPr>
          <w:b/>
          <w:i/>
          <w:sz w:val="28"/>
          <w:szCs w:val="28"/>
          <w:shd w:val="clear" w:color="auto" w:fill="FFFFFF"/>
        </w:rPr>
        <w:t xml:space="preserve"> Оксана Валеріївна</w:t>
      </w:r>
      <w:r w:rsidR="00D20EF3" w:rsidRPr="00D20EF3">
        <w:rPr>
          <w:i/>
          <w:sz w:val="28"/>
          <w:szCs w:val="28"/>
          <w:shd w:val="clear" w:color="auto" w:fill="FFFFFF"/>
        </w:rPr>
        <w:t xml:space="preserve">, доцент кафедри теоретичної та </w:t>
      </w:r>
      <w:r w:rsidR="00F0130F" w:rsidRPr="00D20EF3">
        <w:rPr>
          <w:i/>
          <w:sz w:val="28"/>
          <w:szCs w:val="28"/>
          <w:shd w:val="clear" w:color="auto" w:fill="FFFFFF"/>
        </w:rPr>
        <w:t>ко</w:t>
      </w:r>
      <w:r w:rsidR="00F0130F">
        <w:rPr>
          <w:i/>
          <w:sz w:val="28"/>
          <w:szCs w:val="28"/>
          <w:shd w:val="clear" w:color="auto" w:fill="FFFFFF"/>
        </w:rPr>
        <w:t>м</w:t>
      </w:r>
      <w:r w:rsidR="00F0130F" w:rsidRPr="00D20EF3">
        <w:rPr>
          <w:i/>
          <w:sz w:val="28"/>
          <w:szCs w:val="28"/>
          <w:shd w:val="clear" w:color="auto" w:fill="FFFFFF"/>
        </w:rPr>
        <w:t>п’ютерної</w:t>
      </w:r>
      <w:r w:rsidR="00D20EF3" w:rsidRPr="00D20EF3">
        <w:rPr>
          <w:i/>
          <w:sz w:val="28"/>
          <w:szCs w:val="28"/>
          <w:shd w:val="clear" w:color="auto" w:fill="FFFFFF"/>
        </w:rPr>
        <w:t xml:space="preserve"> фізики </w:t>
      </w:r>
      <w:r w:rsidR="00F0130F" w:rsidRPr="00D20EF3">
        <w:rPr>
          <w:i/>
          <w:sz w:val="28"/>
          <w:szCs w:val="28"/>
          <w:shd w:val="clear" w:color="auto" w:fill="FFFFFF"/>
        </w:rPr>
        <w:t>імені</w:t>
      </w:r>
      <w:r w:rsidR="00D20EF3" w:rsidRPr="00D20EF3">
        <w:rPr>
          <w:i/>
          <w:sz w:val="28"/>
          <w:szCs w:val="28"/>
          <w:shd w:val="clear" w:color="auto" w:fill="FFFFFF"/>
        </w:rPr>
        <w:t xml:space="preserve"> А.В. </w:t>
      </w:r>
      <w:proofErr w:type="spellStart"/>
      <w:r w:rsidR="00D20EF3" w:rsidRPr="00D20EF3">
        <w:rPr>
          <w:i/>
          <w:sz w:val="28"/>
          <w:szCs w:val="28"/>
          <w:shd w:val="clear" w:color="auto" w:fill="FFFFFF"/>
        </w:rPr>
        <w:t>Свідзинського</w:t>
      </w:r>
      <w:proofErr w:type="spellEnd"/>
    </w:p>
    <w:p w:rsidR="00173225" w:rsidRPr="00D20EF3" w:rsidRDefault="00173225" w:rsidP="000C05A5">
      <w:pPr>
        <w:spacing w:line="360" w:lineRule="auto"/>
        <w:ind w:firstLine="709"/>
        <w:jc w:val="right"/>
        <w:rPr>
          <w:i/>
          <w:sz w:val="28"/>
          <w:szCs w:val="28"/>
          <w:shd w:val="clear" w:color="auto" w:fill="FFFFFF"/>
        </w:rPr>
      </w:pPr>
      <w:r w:rsidRPr="00D20EF3">
        <w:rPr>
          <w:i/>
          <w:sz w:val="28"/>
          <w:szCs w:val="28"/>
          <w:shd w:val="clear" w:color="auto" w:fill="FFFFFF"/>
        </w:rPr>
        <w:t>кандидат фізико-математичних наук</w:t>
      </w:r>
    </w:p>
    <w:p w:rsidR="00173225" w:rsidRPr="00D20EF3" w:rsidRDefault="00173225" w:rsidP="000C05A5">
      <w:pPr>
        <w:spacing w:line="360" w:lineRule="auto"/>
        <w:ind w:firstLine="709"/>
        <w:jc w:val="right"/>
        <w:rPr>
          <w:bCs/>
          <w:i/>
          <w:sz w:val="28"/>
          <w:szCs w:val="28"/>
          <w:shd w:val="clear" w:color="auto" w:fill="FFFFFF"/>
        </w:rPr>
      </w:pPr>
      <w:r w:rsidRPr="00D20EF3">
        <w:rPr>
          <w:i/>
          <w:sz w:val="28"/>
          <w:szCs w:val="28"/>
          <w:shd w:val="clear" w:color="auto" w:fill="FFFFFF"/>
        </w:rPr>
        <w:t>ORCID ID:</w:t>
      </w:r>
      <w:r w:rsidRPr="00D20EF3">
        <w:rPr>
          <w:i/>
        </w:rPr>
        <w:t xml:space="preserve"> </w:t>
      </w:r>
      <w:hyperlink r:id="rId5" w:history="1">
        <w:r w:rsidRPr="00D20EF3">
          <w:rPr>
            <w:rStyle w:val="a3"/>
            <w:bCs/>
            <w:i/>
            <w:sz w:val="28"/>
            <w:szCs w:val="28"/>
            <w:shd w:val="clear" w:color="auto" w:fill="FFFFFF"/>
          </w:rPr>
          <w:t>https://orcid.org/0000-0003-0032-0613</w:t>
        </w:r>
      </w:hyperlink>
    </w:p>
    <w:p w:rsidR="000C05A5" w:rsidRPr="00D20EF3" w:rsidRDefault="00173225" w:rsidP="000C05A5">
      <w:pPr>
        <w:spacing w:line="360" w:lineRule="auto"/>
        <w:ind w:firstLine="709"/>
        <w:jc w:val="right"/>
        <w:rPr>
          <w:i/>
          <w:sz w:val="28"/>
          <w:szCs w:val="28"/>
          <w:shd w:val="clear" w:color="auto" w:fill="FFFFFF"/>
        </w:rPr>
      </w:pPr>
      <w:r w:rsidRPr="00F0130F">
        <w:rPr>
          <w:b/>
          <w:i/>
          <w:sz w:val="28"/>
          <w:szCs w:val="28"/>
          <w:shd w:val="clear" w:color="auto" w:fill="FFFFFF"/>
        </w:rPr>
        <w:t xml:space="preserve">Івановський </w:t>
      </w:r>
      <w:r w:rsidR="00705D36">
        <w:rPr>
          <w:b/>
          <w:i/>
          <w:sz w:val="28"/>
          <w:szCs w:val="28"/>
          <w:shd w:val="clear" w:color="auto" w:fill="FFFFFF"/>
        </w:rPr>
        <w:t>Юрій</w:t>
      </w:r>
      <w:r w:rsidRPr="00F0130F">
        <w:rPr>
          <w:b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F0130F">
        <w:rPr>
          <w:b/>
          <w:i/>
          <w:sz w:val="28"/>
          <w:szCs w:val="28"/>
          <w:shd w:val="clear" w:color="auto" w:fill="FFFFFF"/>
        </w:rPr>
        <w:t>Вячеславович</w:t>
      </w:r>
      <w:proofErr w:type="spellEnd"/>
      <w:r w:rsidR="000C05A5" w:rsidRPr="00D20EF3">
        <w:rPr>
          <w:i/>
          <w:sz w:val="28"/>
          <w:szCs w:val="28"/>
          <w:shd w:val="clear" w:color="auto" w:fill="FFFFFF"/>
        </w:rPr>
        <w:t xml:space="preserve">, </w:t>
      </w:r>
      <w:r w:rsidRPr="00D20EF3">
        <w:rPr>
          <w:i/>
          <w:sz w:val="28"/>
          <w:szCs w:val="28"/>
          <w:shd w:val="clear" w:color="auto" w:fill="FFFFFF"/>
        </w:rPr>
        <w:t>студент</w:t>
      </w:r>
      <w:r w:rsidR="00CE253F" w:rsidRPr="00CE253F">
        <w:rPr>
          <w:i/>
          <w:sz w:val="28"/>
          <w:szCs w:val="28"/>
          <w:shd w:val="clear" w:color="auto" w:fill="FFFFFF"/>
        </w:rPr>
        <w:t xml:space="preserve"> </w:t>
      </w:r>
      <w:r w:rsidR="00CE253F" w:rsidRPr="00D20EF3">
        <w:rPr>
          <w:i/>
          <w:sz w:val="28"/>
          <w:szCs w:val="28"/>
          <w:shd w:val="clear" w:color="auto" w:fill="FFFFFF"/>
        </w:rPr>
        <w:t>кафедри теоретичної та ко</w:t>
      </w:r>
      <w:r w:rsidR="00CE253F">
        <w:rPr>
          <w:i/>
          <w:sz w:val="28"/>
          <w:szCs w:val="28"/>
          <w:shd w:val="clear" w:color="auto" w:fill="FFFFFF"/>
        </w:rPr>
        <w:t>м</w:t>
      </w:r>
      <w:r w:rsidR="00CE253F" w:rsidRPr="00D20EF3">
        <w:rPr>
          <w:i/>
          <w:sz w:val="28"/>
          <w:szCs w:val="28"/>
          <w:shd w:val="clear" w:color="auto" w:fill="FFFFFF"/>
        </w:rPr>
        <w:t xml:space="preserve">п’ютерної фізики імені А.В. </w:t>
      </w:r>
      <w:proofErr w:type="spellStart"/>
      <w:r w:rsidR="00CE253F" w:rsidRPr="00D20EF3">
        <w:rPr>
          <w:i/>
          <w:sz w:val="28"/>
          <w:szCs w:val="28"/>
          <w:shd w:val="clear" w:color="auto" w:fill="FFFFFF"/>
        </w:rPr>
        <w:t>Свідзинського</w:t>
      </w:r>
      <w:proofErr w:type="spellEnd"/>
    </w:p>
    <w:p w:rsidR="00173225" w:rsidRDefault="00173225" w:rsidP="000C05A5">
      <w:pPr>
        <w:spacing w:line="360" w:lineRule="auto"/>
        <w:ind w:firstLine="709"/>
        <w:jc w:val="right"/>
        <w:rPr>
          <w:i/>
          <w:sz w:val="28"/>
          <w:szCs w:val="28"/>
          <w:shd w:val="clear" w:color="auto" w:fill="FFFFFF"/>
        </w:rPr>
      </w:pPr>
      <w:r w:rsidRPr="00D20EF3">
        <w:rPr>
          <w:i/>
          <w:sz w:val="28"/>
          <w:szCs w:val="28"/>
          <w:shd w:val="clear" w:color="auto" w:fill="FFFFFF"/>
        </w:rPr>
        <w:t>Волинський національний університет імені Лесі Українки, Луцьк</w:t>
      </w:r>
    </w:p>
    <w:p w:rsidR="00705D36" w:rsidRPr="00D20EF3" w:rsidRDefault="00705D36" w:rsidP="00705D36">
      <w:pPr>
        <w:spacing w:line="360" w:lineRule="auto"/>
        <w:ind w:firstLine="709"/>
        <w:jc w:val="right"/>
        <w:rPr>
          <w:i/>
          <w:sz w:val="28"/>
          <w:szCs w:val="28"/>
          <w:shd w:val="clear" w:color="auto" w:fill="FFFFFF"/>
        </w:rPr>
      </w:pPr>
      <w:r>
        <w:rPr>
          <w:b/>
          <w:i/>
          <w:sz w:val="28"/>
          <w:szCs w:val="28"/>
          <w:shd w:val="clear" w:color="auto" w:fill="FFFFFF"/>
        </w:rPr>
        <w:t>Бондарчук Максим Володимирович</w:t>
      </w:r>
      <w:r w:rsidRPr="00705D36">
        <w:rPr>
          <w:i/>
          <w:sz w:val="28"/>
          <w:szCs w:val="28"/>
          <w:shd w:val="clear" w:color="auto" w:fill="FFFFFF"/>
        </w:rPr>
        <w:t>,</w:t>
      </w:r>
      <w:r w:rsidRPr="00705D36">
        <w:rPr>
          <w:i/>
          <w:sz w:val="28"/>
          <w:szCs w:val="28"/>
          <w:shd w:val="clear" w:color="auto" w:fill="FFFFFF"/>
        </w:rPr>
        <w:t xml:space="preserve"> </w:t>
      </w:r>
      <w:r w:rsidRPr="00D20EF3">
        <w:rPr>
          <w:i/>
          <w:sz w:val="28"/>
          <w:szCs w:val="28"/>
          <w:shd w:val="clear" w:color="auto" w:fill="FFFFFF"/>
        </w:rPr>
        <w:t>студент</w:t>
      </w:r>
      <w:r w:rsidRPr="00CE253F">
        <w:rPr>
          <w:i/>
          <w:sz w:val="28"/>
          <w:szCs w:val="28"/>
          <w:shd w:val="clear" w:color="auto" w:fill="FFFFFF"/>
        </w:rPr>
        <w:t xml:space="preserve"> </w:t>
      </w:r>
      <w:r w:rsidRPr="00D20EF3">
        <w:rPr>
          <w:i/>
          <w:sz w:val="28"/>
          <w:szCs w:val="28"/>
          <w:shd w:val="clear" w:color="auto" w:fill="FFFFFF"/>
        </w:rPr>
        <w:t>кафедри теоретичної та ко</w:t>
      </w:r>
      <w:r>
        <w:rPr>
          <w:i/>
          <w:sz w:val="28"/>
          <w:szCs w:val="28"/>
          <w:shd w:val="clear" w:color="auto" w:fill="FFFFFF"/>
        </w:rPr>
        <w:t>м</w:t>
      </w:r>
      <w:r w:rsidRPr="00D20EF3">
        <w:rPr>
          <w:i/>
          <w:sz w:val="28"/>
          <w:szCs w:val="28"/>
          <w:shd w:val="clear" w:color="auto" w:fill="FFFFFF"/>
        </w:rPr>
        <w:t xml:space="preserve">п’ютерної фізики імені А.В. </w:t>
      </w:r>
      <w:proofErr w:type="spellStart"/>
      <w:r w:rsidRPr="00D20EF3">
        <w:rPr>
          <w:i/>
          <w:sz w:val="28"/>
          <w:szCs w:val="28"/>
          <w:shd w:val="clear" w:color="auto" w:fill="FFFFFF"/>
        </w:rPr>
        <w:t>Свідзинського</w:t>
      </w:r>
      <w:proofErr w:type="spellEnd"/>
    </w:p>
    <w:p w:rsidR="00705D36" w:rsidRPr="00D20EF3" w:rsidRDefault="00705D36" w:rsidP="00705D36">
      <w:pPr>
        <w:spacing w:line="360" w:lineRule="auto"/>
        <w:ind w:firstLine="709"/>
        <w:jc w:val="right"/>
        <w:rPr>
          <w:i/>
          <w:sz w:val="28"/>
          <w:szCs w:val="28"/>
          <w:shd w:val="clear" w:color="auto" w:fill="FFFFFF"/>
        </w:rPr>
      </w:pPr>
      <w:r w:rsidRPr="00D20EF3">
        <w:rPr>
          <w:i/>
          <w:sz w:val="28"/>
          <w:szCs w:val="28"/>
          <w:shd w:val="clear" w:color="auto" w:fill="FFFFFF"/>
        </w:rPr>
        <w:t>Волинський національний університет імені Лесі Українки, Луцьк</w:t>
      </w:r>
    </w:p>
    <w:p w:rsidR="00705D36" w:rsidRPr="00D20EF3" w:rsidRDefault="00705D36" w:rsidP="00705D36">
      <w:pPr>
        <w:spacing w:line="360" w:lineRule="auto"/>
        <w:ind w:firstLine="709"/>
        <w:jc w:val="right"/>
        <w:rPr>
          <w:i/>
          <w:sz w:val="28"/>
          <w:szCs w:val="28"/>
          <w:shd w:val="clear" w:color="auto" w:fill="FFFFFF"/>
        </w:rPr>
      </w:pPr>
      <w:proofErr w:type="spellStart"/>
      <w:r>
        <w:rPr>
          <w:b/>
          <w:i/>
          <w:sz w:val="28"/>
          <w:szCs w:val="28"/>
          <w:shd w:val="clear" w:color="auto" w:fill="FFFFFF"/>
        </w:rPr>
        <w:t>Булік</w:t>
      </w:r>
      <w:proofErr w:type="spellEnd"/>
      <w:r>
        <w:rPr>
          <w:b/>
          <w:i/>
          <w:sz w:val="28"/>
          <w:szCs w:val="28"/>
          <w:shd w:val="clear" w:color="auto" w:fill="FFFFFF"/>
        </w:rPr>
        <w:t xml:space="preserve"> Андрій Едуардович</w:t>
      </w:r>
      <w:r w:rsidRPr="00D20EF3">
        <w:rPr>
          <w:i/>
          <w:sz w:val="28"/>
          <w:szCs w:val="28"/>
          <w:shd w:val="clear" w:color="auto" w:fill="FFFFFF"/>
        </w:rPr>
        <w:t>, студент</w:t>
      </w:r>
      <w:r w:rsidRPr="00CE253F">
        <w:rPr>
          <w:i/>
          <w:sz w:val="28"/>
          <w:szCs w:val="28"/>
          <w:shd w:val="clear" w:color="auto" w:fill="FFFFFF"/>
        </w:rPr>
        <w:t xml:space="preserve"> </w:t>
      </w:r>
      <w:r w:rsidRPr="00D20EF3">
        <w:rPr>
          <w:i/>
          <w:sz w:val="28"/>
          <w:szCs w:val="28"/>
          <w:shd w:val="clear" w:color="auto" w:fill="FFFFFF"/>
        </w:rPr>
        <w:t>кафедри теоретичної та ко</w:t>
      </w:r>
      <w:r>
        <w:rPr>
          <w:i/>
          <w:sz w:val="28"/>
          <w:szCs w:val="28"/>
          <w:shd w:val="clear" w:color="auto" w:fill="FFFFFF"/>
        </w:rPr>
        <w:t>м</w:t>
      </w:r>
      <w:r w:rsidRPr="00D20EF3">
        <w:rPr>
          <w:i/>
          <w:sz w:val="28"/>
          <w:szCs w:val="28"/>
          <w:shd w:val="clear" w:color="auto" w:fill="FFFFFF"/>
        </w:rPr>
        <w:t xml:space="preserve">п’ютерної фізики імені А.В. </w:t>
      </w:r>
      <w:proofErr w:type="spellStart"/>
      <w:r w:rsidRPr="00D20EF3">
        <w:rPr>
          <w:i/>
          <w:sz w:val="28"/>
          <w:szCs w:val="28"/>
          <w:shd w:val="clear" w:color="auto" w:fill="FFFFFF"/>
        </w:rPr>
        <w:t>Свідзинського</w:t>
      </w:r>
      <w:proofErr w:type="spellEnd"/>
    </w:p>
    <w:p w:rsidR="00705D36" w:rsidRDefault="00705D36" w:rsidP="00705D36">
      <w:pPr>
        <w:spacing w:line="360" w:lineRule="auto"/>
        <w:ind w:firstLine="709"/>
        <w:jc w:val="right"/>
        <w:rPr>
          <w:i/>
          <w:sz w:val="28"/>
          <w:szCs w:val="28"/>
          <w:shd w:val="clear" w:color="auto" w:fill="FFFFFF"/>
        </w:rPr>
      </w:pPr>
      <w:r w:rsidRPr="00D20EF3">
        <w:rPr>
          <w:i/>
          <w:sz w:val="28"/>
          <w:szCs w:val="28"/>
          <w:shd w:val="clear" w:color="auto" w:fill="FFFFFF"/>
        </w:rPr>
        <w:t>Волинський національний університет імені Лесі Українки, Луцьк</w:t>
      </w:r>
    </w:p>
    <w:p w:rsidR="00173225" w:rsidRPr="00173225" w:rsidRDefault="00173225" w:rsidP="000C05A5">
      <w:pPr>
        <w:spacing w:line="360" w:lineRule="auto"/>
        <w:ind w:firstLine="709"/>
        <w:jc w:val="right"/>
        <w:rPr>
          <w:sz w:val="28"/>
          <w:szCs w:val="28"/>
          <w:shd w:val="clear" w:color="auto" w:fill="FFFFFF"/>
        </w:rPr>
      </w:pPr>
    </w:p>
    <w:p w:rsidR="00705D36" w:rsidRPr="00705D36" w:rsidRDefault="00705D36" w:rsidP="00705D36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705D36">
        <w:rPr>
          <w:b/>
          <w:sz w:val="28"/>
          <w:szCs w:val="28"/>
        </w:rPr>
        <w:t>РОЗРОБКА ТА ВИВЧЕННЯ АВТОМАТИЗОВАНОЇ СИСТЕМИ УПРАВЛІННЯ ТЕХНОЛОГІЧНИМ ПРОЦЕСОМ</w:t>
      </w:r>
    </w:p>
    <w:p w:rsidR="00F27811" w:rsidRPr="00F27811" w:rsidRDefault="00F27811" w:rsidP="00F27811">
      <w:pPr>
        <w:spacing w:line="360" w:lineRule="auto"/>
        <w:ind w:firstLine="709"/>
        <w:jc w:val="both"/>
        <w:rPr>
          <w:sz w:val="28"/>
          <w:szCs w:val="28"/>
        </w:rPr>
      </w:pPr>
      <w:r w:rsidRPr="00F27811">
        <w:rPr>
          <w:sz w:val="28"/>
          <w:szCs w:val="28"/>
        </w:rPr>
        <w:t xml:space="preserve">Під час аналізу технологічного процесу високотемпературної обробки </w:t>
      </w:r>
      <w:r w:rsidR="00C06673">
        <w:rPr>
          <w:sz w:val="28"/>
          <w:szCs w:val="28"/>
        </w:rPr>
        <w:t>рідини (молоко, сік)</w:t>
      </w:r>
      <w:r w:rsidRPr="00F27811">
        <w:rPr>
          <w:sz w:val="28"/>
          <w:szCs w:val="28"/>
        </w:rPr>
        <w:t xml:space="preserve"> було виявлено, що управління цим процесом здійснюється за допомогою застарілих технічних засобів автоматизації та частково вручну. Це призводить до недостатньої точності підтримки температурних режимів і високої інерційності, що не дозволяє забезпечити високу якість продукції.</w:t>
      </w:r>
    </w:p>
    <w:p w:rsidR="00F27811" w:rsidRPr="00C06673" w:rsidRDefault="00F27811" w:rsidP="00C06673">
      <w:pPr>
        <w:spacing w:line="360" w:lineRule="auto"/>
        <w:ind w:firstLine="709"/>
        <w:jc w:val="both"/>
        <w:rPr>
          <w:sz w:val="28"/>
          <w:szCs w:val="28"/>
        </w:rPr>
      </w:pPr>
      <w:r w:rsidRPr="00C06673">
        <w:rPr>
          <w:sz w:val="28"/>
          <w:szCs w:val="28"/>
        </w:rPr>
        <w:t>Розробка автоматизованої системи управління технологічним процесом високотемпературної обробки молока має велике значення для сучасної промисловості з кількох причин:</w:t>
      </w:r>
      <w:r w:rsidR="00C06673" w:rsidRPr="00C06673">
        <w:rPr>
          <w:sz w:val="28"/>
          <w:szCs w:val="28"/>
        </w:rPr>
        <w:t xml:space="preserve"> </w:t>
      </w:r>
    </w:p>
    <w:p w:rsidR="00F27811" w:rsidRPr="00C06673" w:rsidRDefault="00F27811" w:rsidP="00C06673">
      <w:pPr>
        <w:pStyle w:val="a6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06673">
        <w:rPr>
          <w:rFonts w:ascii="Times New Roman" w:hAnsi="Times New Roman"/>
          <w:sz w:val="28"/>
          <w:szCs w:val="28"/>
          <w:lang w:val="uk-UA"/>
        </w:rPr>
        <w:t xml:space="preserve">Автоматизація дозволяє оптимізувати процеси, зменшити кількість помилок людського </w:t>
      </w:r>
      <w:proofErr w:type="spellStart"/>
      <w:r w:rsidRPr="00C06673">
        <w:rPr>
          <w:rFonts w:ascii="Times New Roman" w:hAnsi="Times New Roman"/>
          <w:sz w:val="28"/>
          <w:szCs w:val="28"/>
          <w:lang w:val="uk-UA"/>
        </w:rPr>
        <w:t>фактора</w:t>
      </w:r>
      <w:proofErr w:type="spellEnd"/>
      <w:r w:rsidRPr="00C06673">
        <w:rPr>
          <w:rFonts w:ascii="Times New Roman" w:hAnsi="Times New Roman"/>
          <w:sz w:val="28"/>
          <w:szCs w:val="28"/>
          <w:lang w:val="uk-UA"/>
        </w:rPr>
        <w:t xml:space="preserve"> та прискорити виробництво, що сприяє зростанню продуктивності.</w:t>
      </w:r>
    </w:p>
    <w:p w:rsidR="00C06673" w:rsidRPr="00C06673" w:rsidRDefault="00F27811" w:rsidP="00C06673">
      <w:pPr>
        <w:pStyle w:val="a6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06673">
        <w:rPr>
          <w:rFonts w:ascii="Times New Roman" w:hAnsi="Times New Roman"/>
          <w:sz w:val="28"/>
          <w:szCs w:val="28"/>
          <w:lang w:val="uk-UA"/>
        </w:rPr>
        <w:t>Використання автоматизованих систем допомагає ефективніше використовувати ресурси, що зменшує витрати на робочу силу та сировину, знижуючи загальні виробничі витрати.</w:t>
      </w:r>
    </w:p>
    <w:p w:rsidR="00C06673" w:rsidRPr="00C06673" w:rsidRDefault="00F27811" w:rsidP="00C06673">
      <w:pPr>
        <w:pStyle w:val="a6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06673">
        <w:rPr>
          <w:rFonts w:ascii="Times New Roman" w:hAnsi="Times New Roman"/>
          <w:sz w:val="28"/>
          <w:szCs w:val="28"/>
          <w:lang w:val="uk-UA"/>
        </w:rPr>
        <w:lastRenderedPageBreak/>
        <w:t>Автоматизація допомагає уникнути людських помилок і забезпечує стабільну якість продукції.</w:t>
      </w:r>
    </w:p>
    <w:p w:rsidR="00C06673" w:rsidRPr="00C06673" w:rsidRDefault="00F27811" w:rsidP="00C06673">
      <w:pPr>
        <w:pStyle w:val="a6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06673">
        <w:rPr>
          <w:rFonts w:ascii="Times New Roman" w:hAnsi="Times New Roman"/>
          <w:sz w:val="28"/>
          <w:szCs w:val="28"/>
          <w:lang w:val="uk-UA"/>
        </w:rPr>
        <w:t xml:space="preserve">Сучасні системи управління дозволяють відстежувати стан обладнання та технологічні параметри в реальному часі, що дозволяє </w:t>
      </w:r>
      <w:proofErr w:type="spellStart"/>
      <w:r w:rsidRPr="00C06673">
        <w:rPr>
          <w:rFonts w:ascii="Times New Roman" w:hAnsi="Times New Roman"/>
          <w:sz w:val="28"/>
          <w:szCs w:val="28"/>
          <w:lang w:val="uk-UA"/>
        </w:rPr>
        <w:t>оперативно</w:t>
      </w:r>
      <w:proofErr w:type="spellEnd"/>
      <w:r w:rsidRPr="00C06673">
        <w:rPr>
          <w:rFonts w:ascii="Times New Roman" w:hAnsi="Times New Roman"/>
          <w:sz w:val="28"/>
          <w:szCs w:val="28"/>
          <w:lang w:val="uk-UA"/>
        </w:rPr>
        <w:t xml:space="preserve"> реагувати на зміни у виробничому процесі.</w:t>
      </w:r>
    </w:p>
    <w:p w:rsidR="00C06673" w:rsidRPr="00C06673" w:rsidRDefault="00F27811" w:rsidP="00C06673">
      <w:pPr>
        <w:pStyle w:val="a6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06673">
        <w:rPr>
          <w:rFonts w:ascii="Times New Roman" w:hAnsi="Times New Roman"/>
          <w:sz w:val="28"/>
          <w:szCs w:val="28"/>
          <w:lang w:val="uk-UA"/>
        </w:rPr>
        <w:t xml:space="preserve"> Автоматизовані системи здатні виявляти потенційно небезпечні ситуації та автоматично вживати заходів для їх усунення, що підвищує безпеку на робочому місці.</w:t>
      </w:r>
    </w:p>
    <w:p w:rsidR="00C06673" w:rsidRPr="00C06673" w:rsidRDefault="00C06673" w:rsidP="00C06673">
      <w:pPr>
        <w:pStyle w:val="a6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0667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27811" w:rsidRPr="00C06673">
        <w:rPr>
          <w:rFonts w:ascii="Times New Roman" w:hAnsi="Times New Roman"/>
          <w:sz w:val="28"/>
          <w:szCs w:val="28"/>
          <w:lang w:val="uk-UA"/>
        </w:rPr>
        <w:t>Автоматизація сприяє зменшенню використання ресурсів і викидів, що підвищує екологічну стійкість.</w:t>
      </w:r>
    </w:p>
    <w:p w:rsidR="00F27811" w:rsidRPr="00C06673" w:rsidRDefault="00F27811" w:rsidP="00C06673">
      <w:pPr>
        <w:pStyle w:val="a6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06673">
        <w:rPr>
          <w:rFonts w:ascii="Times New Roman" w:hAnsi="Times New Roman"/>
          <w:sz w:val="28"/>
          <w:szCs w:val="28"/>
          <w:lang w:val="uk-UA"/>
        </w:rPr>
        <w:t xml:space="preserve"> Впровадження автоматизованих систем знижує витрати і покращує якість продукції, що робить підприємство більш конкурентоспроможним.</w:t>
      </w:r>
    </w:p>
    <w:p w:rsidR="00F27811" w:rsidRDefault="00F27811" w:rsidP="00C06673">
      <w:pPr>
        <w:spacing w:line="360" w:lineRule="auto"/>
        <w:ind w:firstLine="709"/>
        <w:jc w:val="both"/>
        <w:rPr>
          <w:sz w:val="28"/>
          <w:szCs w:val="28"/>
        </w:rPr>
      </w:pPr>
      <w:r w:rsidRPr="00C06673">
        <w:rPr>
          <w:sz w:val="28"/>
          <w:szCs w:val="28"/>
        </w:rPr>
        <w:t>Враховуючи ці фактори, розробка автоматизованої системи управління технологічним процесом високотемпературної обробки молока є актуальною для підприємств галузі, особливо в умовах зростаючого попиту на молоко та необхідності зниження витрат і покращення якості продукції.</w:t>
      </w:r>
    </w:p>
    <w:p w:rsidR="00C06673" w:rsidRPr="00C06673" w:rsidRDefault="00C06673" w:rsidP="00C06673">
      <w:pPr>
        <w:spacing w:line="360" w:lineRule="auto"/>
        <w:ind w:firstLine="709"/>
        <w:jc w:val="both"/>
        <w:rPr>
          <w:sz w:val="28"/>
          <w:szCs w:val="28"/>
        </w:rPr>
      </w:pPr>
      <w:r w:rsidRPr="00C06673">
        <w:rPr>
          <w:sz w:val="28"/>
          <w:szCs w:val="28"/>
        </w:rPr>
        <w:t xml:space="preserve">Сучасні системи управління технологічним процесом високотемпературної обробки </w:t>
      </w:r>
      <w:r>
        <w:rPr>
          <w:sz w:val="28"/>
          <w:szCs w:val="28"/>
        </w:rPr>
        <w:t>рідини</w:t>
      </w:r>
      <w:r w:rsidRPr="00C06673">
        <w:rPr>
          <w:sz w:val="28"/>
          <w:szCs w:val="28"/>
        </w:rPr>
        <w:t xml:space="preserve"> мають кілька недоліків: вони обмежуються візуальним контролем, ручним управлінням і регулюванням технологічних параметрів, частково відсутні сигналізація і технологічний захист. Це призводить до значних відхилень у технологічних параметрах і тривалості процесів.</w:t>
      </w:r>
    </w:p>
    <w:p w:rsidR="00C06673" w:rsidRDefault="00C06673" w:rsidP="00C06673">
      <w:pPr>
        <w:spacing w:line="360" w:lineRule="auto"/>
        <w:ind w:firstLine="709"/>
        <w:jc w:val="both"/>
        <w:rPr>
          <w:sz w:val="28"/>
          <w:szCs w:val="28"/>
        </w:rPr>
      </w:pPr>
      <w:r w:rsidRPr="00C06673">
        <w:rPr>
          <w:sz w:val="28"/>
          <w:szCs w:val="28"/>
        </w:rPr>
        <w:t>Для забезпечення високої продуктивності технологічного процесу та якості готової продукції необхідно:</w:t>
      </w:r>
      <w:r>
        <w:rPr>
          <w:sz w:val="28"/>
          <w:szCs w:val="28"/>
        </w:rPr>
        <w:t xml:space="preserve"> </w:t>
      </w:r>
      <w:r w:rsidRPr="00C06673">
        <w:rPr>
          <w:sz w:val="28"/>
          <w:szCs w:val="28"/>
        </w:rPr>
        <w:t>аналіз технологічног</w:t>
      </w:r>
      <w:r>
        <w:rPr>
          <w:sz w:val="28"/>
          <w:szCs w:val="28"/>
        </w:rPr>
        <w:t xml:space="preserve">о процесу як об’єкта управління; функціональна схема автоматизації та її опис; </w:t>
      </w:r>
      <w:r w:rsidRPr="00C06673">
        <w:rPr>
          <w:sz w:val="28"/>
          <w:szCs w:val="28"/>
        </w:rPr>
        <w:t>вибір датчиків, виконавчих механізмів і промислового контролера.</w:t>
      </w:r>
      <w:r w:rsidR="00F4309F">
        <w:rPr>
          <w:sz w:val="28"/>
          <w:szCs w:val="28"/>
        </w:rPr>
        <w:t xml:space="preserve"> </w:t>
      </w:r>
      <w:r w:rsidRPr="00C06673">
        <w:rPr>
          <w:sz w:val="28"/>
          <w:szCs w:val="28"/>
        </w:rPr>
        <w:t>Розробити електричні схеми підключення датчиків та вико</w:t>
      </w:r>
      <w:r w:rsidR="00F4309F">
        <w:rPr>
          <w:sz w:val="28"/>
          <w:szCs w:val="28"/>
        </w:rPr>
        <w:t xml:space="preserve">навчих механізмів до контролера, </w:t>
      </w:r>
      <w:r w:rsidRPr="00C06673">
        <w:rPr>
          <w:sz w:val="28"/>
          <w:szCs w:val="28"/>
        </w:rPr>
        <w:t>програ</w:t>
      </w:r>
      <w:r w:rsidR="00F4309F">
        <w:rPr>
          <w:sz w:val="28"/>
          <w:szCs w:val="28"/>
        </w:rPr>
        <w:t xml:space="preserve">мне забезпечення для контролера, </w:t>
      </w:r>
      <w:r w:rsidRPr="00C06673">
        <w:rPr>
          <w:sz w:val="28"/>
          <w:szCs w:val="28"/>
        </w:rPr>
        <w:t>щит управління та схему його живлення.</w:t>
      </w:r>
      <w:r w:rsidR="00F4309F">
        <w:rPr>
          <w:sz w:val="28"/>
          <w:szCs w:val="28"/>
        </w:rPr>
        <w:t xml:space="preserve"> </w:t>
      </w:r>
      <w:r w:rsidRPr="00C06673">
        <w:rPr>
          <w:sz w:val="28"/>
          <w:szCs w:val="28"/>
        </w:rPr>
        <w:t xml:space="preserve">Провести </w:t>
      </w:r>
      <w:r w:rsidRPr="00C06673">
        <w:rPr>
          <w:sz w:val="28"/>
          <w:szCs w:val="28"/>
        </w:rPr>
        <w:lastRenderedPageBreak/>
        <w:t>розрахунки економічної ефективності впровадження розробленої автоматизованої системи управління.</w:t>
      </w:r>
    </w:p>
    <w:p w:rsidR="00455D76" w:rsidRPr="00455D76" w:rsidRDefault="00455D76" w:rsidP="00455D76">
      <w:pPr>
        <w:spacing w:line="360" w:lineRule="auto"/>
        <w:ind w:firstLine="709"/>
        <w:jc w:val="both"/>
        <w:rPr>
          <w:sz w:val="28"/>
          <w:szCs w:val="28"/>
        </w:rPr>
      </w:pPr>
      <w:r w:rsidRPr="00455D76">
        <w:rPr>
          <w:sz w:val="28"/>
          <w:szCs w:val="28"/>
        </w:rPr>
        <w:t>Функціональна схема автоматизації наведена на рис</w:t>
      </w:r>
      <w:r>
        <w:rPr>
          <w:sz w:val="28"/>
          <w:szCs w:val="28"/>
        </w:rPr>
        <w:t>. 1</w:t>
      </w:r>
      <w:r w:rsidRPr="00455D76">
        <w:rPr>
          <w:sz w:val="28"/>
          <w:szCs w:val="28"/>
        </w:rPr>
        <w:t>.</w:t>
      </w:r>
    </w:p>
    <w:p w:rsidR="00455D76" w:rsidRPr="00455D76" w:rsidRDefault="00455D76" w:rsidP="00455D76">
      <w:pPr>
        <w:spacing w:line="360" w:lineRule="auto"/>
        <w:jc w:val="both"/>
        <w:rPr>
          <w:sz w:val="28"/>
          <w:szCs w:val="28"/>
        </w:rPr>
      </w:pPr>
      <w:r w:rsidRPr="00455D76">
        <w:rPr>
          <w:sz w:val="28"/>
          <w:szCs w:val="28"/>
        </w:rPr>
        <w:drawing>
          <wp:inline distT="0" distB="0" distL="0" distR="0">
            <wp:extent cx="5829300" cy="2590800"/>
            <wp:effectExtent l="0" t="0" r="0" b="0"/>
            <wp:docPr id="1" name="Рисунок 1" descr="IMG_1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G_129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5D76" w:rsidRPr="00455D76" w:rsidRDefault="00455D76" w:rsidP="00455D76">
      <w:pPr>
        <w:spacing w:line="360" w:lineRule="auto"/>
        <w:ind w:firstLine="709"/>
        <w:jc w:val="center"/>
        <w:rPr>
          <w:sz w:val="28"/>
          <w:szCs w:val="28"/>
        </w:rPr>
      </w:pPr>
      <w:r w:rsidRPr="00455D76">
        <w:rPr>
          <w:sz w:val="28"/>
          <w:szCs w:val="28"/>
        </w:rPr>
        <w:t>Рис</w:t>
      </w:r>
      <w:r>
        <w:rPr>
          <w:sz w:val="28"/>
          <w:szCs w:val="28"/>
        </w:rPr>
        <w:t>.</w:t>
      </w:r>
      <w:r w:rsidRPr="00455D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1. </w:t>
      </w:r>
      <w:r w:rsidRPr="00455D76">
        <w:rPr>
          <w:sz w:val="28"/>
          <w:szCs w:val="28"/>
        </w:rPr>
        <w:t>Функціональна схема автоматизації</w:t>
      </w:r>
    </w:p>
    <w:p w:rsidR="00455D76" w:rsidRPr="00455D76" w:rsidRDefault="00455D76" w:rsidP="00455D76">
      <w:pPr>
        <w:spacing w:line="360" w:lineRule="auto"/>
        <w:ind w:firstLine="709"/>
        <w:jc w:val="both"/>
        <w:rPr>
          <w:sz w:val="28"/>
          <w:szCs w:val="28"/>
        </w:rPr>
      </w:pPr>
    </w:p>
    <w:p w:rsidR="00455D76" w:rsidRPr="00455D76" w:rsidRDefault="00455D76" w:rsidP="00455D76">
      <w:pPr>
        <w:spacing w:line="360" w:lineRule="auto"/>
        <w:ind w:firstLine="709"/>
        <w:jc w:val="both"/>
        <w:rPr>
          <w:sz w:val="28"/>
          <w:szCs w:val="28"/>
        </w:rPr>
      </w:pPr>
      <w:r w:rsidRPr="00455D76">
        <w:rPr>
          <w:sz w:val="28"/>
          <w:szCs w:val="28"/>
        </w:rPr>
        <w:t>Крім того в схемі передбачена сигналізація роботи датчиків, електродвигунів та приводів виконавчих механізмів, а також сигналізація перевищення температури в пастеризаторі і ємкості для зберігання, та зниження величини розрідження в молокопроводі нижче допустимої.</w:t>
      </w:r>
    </w:p>
    <w:p w:rsidR="00F4309F" w:rsidRPr="00C06673" w:rsidRDefault="00455D76" w:rsidP="00C06673">
      <w:pPr>
        <w:spacing w:line="360" w:lineRule="auto"/>
        <w:ind w:firstLine="709"/>
        <w:jc w:val="both"/>
        <w:rPr>
          <w:sz w:val="28"/>
          <w:szCs w:val="28"/>
        </w:rPr>
      </w:pPr>
      <w:r w:rsidRPr="00455D76">
        <w:rPr>
          <w:sz w:val="28"/>
          <w:szCs w:val="28"/>
        </w:rPr>
        <w:t>Крім того, схема передбачає сигналізацію роботи датчиків, електродвигунів та приводів виконавчих механізмів. Також передбачена сигналізація при перевищенні температури в пастеризаторі та ємності для зберігання, а також при зниженні величини розрідження в молокопроводі нижче допустимого рівня.</w:t>
      </w:r>
    </w:p>
    <w:p w:rsidR="0057137E" w:rsidRDefault="0057137E" w:rsidP="00D74ADE">
      <w:pPr>
        <w:spacing w:line="240" w:lineRule="auto"/>
        <w:ind w:firstLine="709"/>
        <w:jc w:val="both"/>
        <w:rPr>
          <w:sz w:val="28"/>
          <w:szCs w:val="28"/>
          <w:lang w:eastAsia="uk-UA"/>
        </w:rPr>
      </w:pPr>
    </w:p>
    <w:p w:rsidR="00D74ADE" w:rsidRDefault="00D74ADE" w:rsidP="00D74ADE">
      <w:pPr>
        <w:spacing w:line="240" w:lineRule="auto"/>
        <w:ind w:firstLine="709"/>
        <w:jc w:val="both"/>
        <w:rPr>
          <w:sz w:val="28"/>
          <w:szCs w:val="28"/>
          <w:lang w:eastAsia="uk-UA"/>
        </w:rPr>
      </w:pPr>
    </w:p>
    <w:p w:rsidR="00BD36BB" w:rsidRPr="00BD36BB" w:rsidRDefault="00BD36BB" w:rsidP="00BD36BB">
      <w:pPr>
        <w:spacing w:line="240" w:lineRule="auto"/>
        <w:ind w:firstLine="709"/>
        <w:jc w:val="center"/>
        <w:rPr>
          <w:b/>
          <w:sz w:val="28"/>
          <w:szCs w:val="28"/>
          <w:lang w:eastAsia="uk-UA"/>
        </w:rPr>
      </w:pPr>
      <w:r w:rsidRPr="00BD36BB">
        <w:rPr>
          <w:b/>
          <w:sz w:val="28"/>
          <w:szCs w:val="28"/>
          <w:lang w:eastAsia="uk-UA"/>
        </w:rPr>
        <w:t>Література</w:t>
      </w:r>
    </w:p>
    <w:p w:rsidR="00455D76" w:rsidRPr="00455D76" w:rsidRDefault="00455D76" w:rsidP="00455D76">
      <w:pPr>
        <w:pStyle w:val="a6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  <w:lang w:eastAsia="uk-UA"/>
        </w:rPr>
      </w:pPr>
      <w:proofErr w:type="spellStart"/>
      <w:r w:rsidRPr="00455D76">
        <w:rPr>
          <w:rFonts w:ascii="Times New Roman" w:hAnsi="Times New Roman"/>
          <w:sz w:val="24"/>
          <w:szCs w:val="24"/>
          <w:lang w:eastAsia="uk-UA"/>
        </w:rPr>
        <w:t>Решетило</w:t>
      </w:r>
      <w:proofErr w:type="spellEnd"/>
      <w:r w:rsidRPr="00455D76">
        <w:rPr>
          <w:rFonts w:ascii="Times New Roman" w:hAnsi="Times New Roman"/>
          <w:sz w:val="24"/>
          <w:szCs w:val="24"/>
          <w:lang w:eastAsia="uk-UA"/>
        </w:rPr>
        <w:t xml:space="preserve"> О. </w:t>
      </w:r>
      <w:proofErr w:type="gramStart"/>
      <w:r w:rsidRPr="00455D76">
        <w:rPr>
          <w:rFonts w:ascii="Times New Roman" w:hAnsi="Times New Roman"/>
          <w:sz w:val="24"/>
          <w:szCs w:val="24"/>
          <w:lang w:eastAsia="uk-UA"/>
        </w:rPr>
        <w:t>М.,</w:t>
      </w:r>
      <w:proofErr w:type="gramEnd"/>
      <w:r w:rsidRPr="00455D76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455D76">
        <w:rPr>
          <w:rFonts w:ascii="Times New Roman" w:hAnsi="Times New Roman"/>
          <w:sz w:val="24"/>
          <w:szCs w:val="24"/>
          <w:lang w:eastAsia="uk-UA"/>
        </w:rPr>
        <w:t>Замуруєва</w:t>
      </w:r>
      <w:proofErr w:type="spellEnd"/>
      <w:r w:rsidRPr="00455D76">
        <w:rPr>
          <w:rFonts w:ascii="Times New Roman" w:hAnsi="Times New Roman"/>
          <w:sz w:val="24"/>
          <w:szCs w:val="24"/>
          <w:lang w:eastAsia="uk-UA"/>
        </w:rPr>
        <w:t xml:space="preserve"> О. В. Автоматизована система керування технологічним процесом високотемпературної обробки молока // International Scientific and Practical Conference of Young Scientists and Students "Actual Problems of Automation and Control". Conference materials / Lutsk</w:t>
      </w:r>
      <w:proofErr w:type="gramStart"/>
      <w:r w:rsidRPr="00455D76">
        <w:rPr>
          <w:rFonts w:ascii="Times New Roman" w:hAnsi="Times New Roman"/>
          <w:sz w:val="24"/>
          <w:szCs w:val="24"/>
          <w:lang w:eastAsia="uk-UA"/>
        </w:rPr>
        <w:t>,  2023</w:t>
      </w:r>
      <w:proofErr w:type="gramEnd"/>
      <w:r w:rsidRPr="00455D76">
        <w:rPr>
          <w:rFonts w:ascii="Times New Roman" w:hAnsi="Times New Roman"/>
          <w:sz w:val="24"/>
          <w:szCs w:val="24"/>
          <w:lang w:eastAsia="uk-UA"/>
        </w:rPr>
        <w:t xml:space="preserve">. Issue №11. </w:t>
      </w:r>
      <w:proofErr w:type="gramStart"/>
      <w:r w:rsidRPr="00455D76">
        <w:rPr>
          <w:rFonts w:ascii="Times New Roman" w:hAnsi="Times New Roman"/>
          <w:sz w:val="24"/>
          <w:szCs w:val="24"/>
          <w:lang w:eastAsia="uk-UA"/>
        </w:rPr>
        <w:t>С. 84</w:t>
      </w:r>
      <w:proofErr w:type="gramEnd"/>
      <w:r w:rsidRPr="00455D76">
        <w:rPr>
          <w:rFonts w:ascii="Times New Roman" w:hAnsi="Times New Roman"/>
          <w:sz w:val="24"/>
          <w:szCs w:val="24"/>
          <w:lang w:eastAsia="uk-UA"/>
        </w:rPr>
        <w:t>-91.</w:t>
      </w:r>
    </w:p>
    <w:p w:rsidR="00D74ADE" w:rsidRPr="00BD36BB" w:rsidRDefault="00D74ADE" w:rsidP="00BD36BB">
      <w:pPr>
        <w:pStyle w:val="a6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BD36BB">
        <w:rPr>
          <w:rFonts w:ascii="Times New Roman" w:hAnsi="Times New Roman"/>
          <w:sz w:val="24"/>
          <w:szCs w:val="24"/>
          <w:lang w:val="uk-UA" w:eastAsia="uk-UA"/>
        </w:rPr>
        <w:t>Реше</w:t>
      </w:r>
      <w:r w:rsidR="00BD36BB">
        <w:rPr>
          <w:rFonts w:ascii="Times New Roman" w:hAnsi="Times New Roman"/>
          <w:sz w:val="24"/>
          <w:szCs w:val="24"/>
          <w:lang w:val="uk-UA" w:eastAsia="uk-UA"/>
        </w:rPr>
        <w:t xml:space="preserve">тило, О. М., </w:t>
      </w:r>
      <w:proofErr w:type="spellStart"/>
      <w:r w:rsidR="00BD36BB">
        <w:rPr>
          <w:rFonts w:ascii="Times New Roman" w:hAnsi="Times New Roman"/>
          <w:sz w:val="24"/>
          <w:szCs w:val="24"/>
          <w:lang w:val="uk-UA" w:eastAsia="uk-UA"/>
        </w:rPr>
        <w:t>Смолянкін</w:t>
      </w:r>
      <w:proofErr w:type="spellEnd"/>
      <w:r w:rsidR="00BD36BB">
        <w:rPr>
          <w:rFonts w:ascii="Times New Roman" w:hAnsi="Times New Roman"/>
          <w:sz w:val="24"/>
          <w:szCs w:val="24"/>
          <w:lang w:val="uk-UA" w:eastAsia="uk-UA"/>
        </w:rPr>
        <w:t>, О. О.,</w:t>
      </w:r>
      <w:r w:rsidRPr="00BD36BB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proofErr w:type="spellStart"/>
      <w:r w:rsidRPr="00BD36BB">
        <w:rPr>
          <w:rFonts w:ascii="Times New Roman" w:hAnsi="Times New Roman"/>
          <w:sz w:val="24"/>
          <w:szCs w:val="24"/>
          <w:lang w:val="uk-UA" w:eastAsia="uk-UA"/>
        </w:rPr>
        <w:t>Фляк</w:t>
      </w:r>
      <w:proofErr w:type="spellEnd"/>
      <w:r w:rsidRPr="00BD36BB">
        <w:rPr>
          <w:rFonts w:ascii="Times New Roman" w:hAnsi="Times New Roman"/>
          <w:sz w:val="24"/>
          <w:szCs w:val="24"/>
          <w:lang w:val="uk-UA" w:eastAsia="uk-UA"/>
        </w:rPr>
        <w:t>, А. В. (2013). Програмно-апаратний комплекс для вимірювання геометричних параметрів зразка оптичним методом.</w:t>
      </w:r>
      <w:r w:rsidR="00BD36BB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proofErr w:type="spellStart"/>
      <w:r w:rsidR="00BD36BB">
        <w:rPr>
          <w:rFonts w:ascii="Times New Roman" w:hAnsi="Times New Roman"/>
          <w:sz w:val="24"/>
          <w:szCs w:val="24"/>
          <w:lang w:val="uk-UA" w:eastAsia="uk-UA"/>
        </w:rPr>
        <w:t>Комп</w:t>
      </w:r>
      <w:proofErr w:type="spellEnd"/>
      <w:r w:rsidR="00BD36BB">
        <w:rPr>
          <w:rFonts w:ascii="Times New Roman" w:hAnsi="Times New Roman"/>
          <w:sz w:val="24"/>
          <w:szCs w:val="24"/>
          <w:lang w:eastAsia="uk-UA"/>
        </w:rPr>
        <w:t>’</w:t>
      </w:r>
      <w:proofErr w:type="spellStart"/>
      <w:r w:rsidRPr="00BD36BB">
        <w:rPr>
          <w:rFonts w:ascii="Times New Roman" w:hAnsi="Times New Roman"/>
          <w:sz w:val="24"/>
          <w:szCs w:val="24"/>
          <w:lang w:val="uk-UA" w:eastAsia="uk-UA"/>
        </w:rPr>
        <w:t>ютерно</w:t>
      </w:r>
      <w:proofErr w:type="spellEnd"/>
      <w:r w:rsidRPr="00BD36BB">
        <w:rPr>
          <w:rFonts w:ascii="Times New Roman" w:hAnsi="Times New Roman"/>
          <w:sz w:val="24"/>
          <w:szCs w:val="24"/>
          <w:lang w:val="uk-UA" w:eastAsia="uk-UA"/>
        </w:rPr>
        <w:t>-інтегровані технології: освіта, наука, виробництво, (1</w:t>
      </w:r>
      <w:bookmarkStart w:id="0" w:name="_GoBack"/>
      <w:bookmarkEnd w:id="0"/>
      <w:r w:rsidRPr="00BD36BB">
        <w:rPr>
          <w:rFonts w:ascii="Times New Roman" w:hAnsi="Times New Roman"/>
          <w:sz w:val="24"/>
          <w:szCs w:val="24"/>
          <w:lang w:val="uk-UA" w:eastAsia="uk-UA"/>
        </w:rPr>
        <w:t>3), 114-119.</w:t>
      </w:r>
    </w:p>
    <w:sectPr w:rsidR="00D74ADE" w:rsidRPr="00BD36BB" w:rsidSect="00173225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46DAE"/>
    <w:multiLevelType w:val="multilevel"/>
    <w:tmpl w:val="14D21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F84A89"/>
    <w:multiLevelType w:val="hybridMultilevel"/>
    <w:tmpl w:val="077EBA1C"/>
    <w:lvl w:ilvl="0" w:tplc="27ECE4E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Marlett" w:hAnsi="Marlett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Marlett" w:hAnsi="Marlett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Marlett" w:hAnsi="Marlett" w:hint="default"/>
      </w:rPr>
    </w:lvl>
  </w:abstractNum>
  <w:abstractNum w:abstractNumId="2" w15:restartNumberingAfterBreak="0">
    <w:nsid w:val="1E2C2836"/>
    <w:multiLevelType w:val="hybridMultilevel"/>
    <w:tmpl w:val="967C791E"/>
    <w:lvl w:ilvl="0" w:tplc="DF8CC3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CB6E43"/>
    <w:multiLevelType w:val="hybridMultilevel"/>
    <w:tmpl w:val="9BB4F9C2"/>
    <w:lvl w:ilvl="0" w:tplc="04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9D61188"/>
    <w:multiLevelType w:val="multilevel"/>
    <w:tmpl w:val="80A6D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963DD6"/>
    <w:multiLevelType w:val="hybridMultilevel"/>
    <w:tmpl w:val="91CCCD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617"/>
    <w:rsid w:val="00003C78"/>
    <w:rsid w:val="000602C0"/>
    <w:rsid w:val="000B2133"/>
    <w:rsid w:val="000C05A5"/>
    <w:rsid w:val="00117962"/>
    <w:rsid w:val="00173225"/>
    <w:rsid w:val="001819A6"/>
    <w:rsid w:val="00202617"/>
    <w:rsid w:val="002C3E2C"/>
    <w:rsid w:val="00455D76"/>
    <w:rsid w:val="004E6A71"/>
    <w:rsid w:val="004F062F"/>
    <w:rsid w:val="0050377F"/>
    <w:rsid w:val="0057137E"/>
    <w:rsid w:val="00705D36"/>
    <w:rsid w:val="009D4DEB"/>
    <w:rsid w:val="009E5D61"/>
    <w:rsid w:val="00BD36BB"/>
    <w:rsid w:val="00C06673"/>
    <w:rsid w:val="00CE253F"/>
    <w:rsid w:val="00D20EF3"/>
    <w:rsid w:val="00D51831"/>
    <w:rsid w:val="00D74ADE"/>
    <w:rsid w:val="00E074DA"/>
    <w:rsid w:val="00EA354B"/>
    <w:rsid w:val="00F0130F"/>
    <w:rsid w:val="00F27811"/>
    <w:rsid w:val="00F43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2EBE2E-BDD3-4530-A6EC-0EF5B9F69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225"/>
    <w:pPr>
      <w:spacing w:after="0" w:line="276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3225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9E5D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003C78"/>
    <w:rPr>
      <w:color w:val="808080"/>
    </w:rPr>
  </w:style>
  <w:style w:type="paragraph" w:styleId="a6">
    <w:name w:val="List Paragraph"/>
    <w:basedOn w:val="a"/>
    <w:link w:val="a7"/>
    <w:uiPriority w:val="99"/>
    <w:qFormat/>
    <w:rsid w:val="00BD36BB"/>
    <w:pPr>
      <w:spacing w:after="160" w:line="259" w:lineRule="auto"/>
      <w:ind w:left="720"/>
      <w:contextualSpacing/>
    </w:pPr>
    <w:rPr>
      <w:rFonts w:ascii="Calibri" w:eastAsia="Calibri" w:hAnsi="Calibri"/>
      <w:lang w:val="en-US"/>
    </w:rPr>
  </w:style>
  <w:style w:type="paragraph" w:styleId="a8">
    <w:name w:val="Normal (Web)"/>
    <w:basedOn w:val="a"/>
    <w:uiPriority w:val="99"/>
    <w:semiHidden/>
    <w:unhideWhenUsed/>
    <w:rsid w:val="00705D36"/>
    <w:pPr>
      <w:spacing w:before="100" w:beforeAutospacing="1" w:after="100" w:afterAutospacing="1" w:line="240" w:lineRule="auto"/>
    </w:pPr>
    <w:rPr>
      <w:sz w:val="24"/>
      <w:szCs w:val="24"/>
      <w:lang w:eastAsia="uk-UA"/>
    </w:rPr>
  </w:style>
  <w:style w:type="character" w:styleId="a9">
    <w:name w:val="Strong"/>
    <w:basedOn w:val="a0"/>
    <w:uiPriority w:val="22"/>
    <w:qFormat/>
    <w:rsid w:val="00F27811"/>
    <w:rPr>
      <w:b/>
      <w:bCs/>
    </w:rPr>
  </w:style>
  <w:style w:type="paragraph" w:customStyle="1" w:styleId="bts">
    <w:name w:val="bts"/>
    <w:basedOn w:val="a"/>
    <w:rsid w:val="00455D76"/>
    <w:pPr>
      <w:spacing w:before="100" w:beforeAutospacing="1" w:after="100" w:afterAutospacing="1" w:line="240" w:lineRule="auto"/>
      <w:ind w:left="251" w:right="251" w:firstLine="167"/>
      <w:jc w:val="both"/>
    </w:pPr>
    <w:rPr>
      <w:rFonts w:ascii="Arial" w:hAnsi="Arial" w:cs="Arial"/>
      <w:color w:val="000000"/>
      <w:lang w:val="ru-RU" w:eastAsia="ru-RU"/>
    </w:rPr>
  </w:style>
  <w:style w:type="character" w:customStyle="1" w:styleId="a7">
    <w:name w:val="Абзац списку Знак"/>
    <w:link w:val="a6"/>
    <w:uiPriority w:val="99"/>
    <w:locked/>
    <w:rsid w:val="00455D76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6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93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13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82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486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221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3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orcid.org/0000-0003-0032-061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2996</Words>
  <Characters>1708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VNU</Company>
  <LinksUpToDate>false</LinksUpToDate>
  <CharactersWithSpaces>4695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404-1</dc:creator>
  <cp:keywords/>
  <dc:description/>
  <cp:lastModifiedBy>404-1</cp:lastModifiedBy>
  <cp:revision>6</cp:revision>
  <dcterms:created xsi:type="dcterms:W3CDTF">2024-06-11T11:06:00Z</dcterms:created>
  <dcterms:modified xsi:type="dcterms:W3CDTF">2024-06-11T11:29:00Z</dcterms:modified>
</cp:coreProperties>
</file>