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225" w:rsidRPr="00D20EF3" w:rsidRDefault="00173225" w:rsidP="000C05A5">
      <w:pPr>
        <w:spacing w:line="360" w:lineRule="auto"/>
        <w:ind w:firstLine="709"/>
        <w:jc w:val="right"/>
        <w:rPr>
          <w:i/>
          <w:sz w:val="28"/>
          <w:szCs w:val="28"/>
          <w:shd w:val="clear" w:color="auto" w:fill="FFFFFF"/>
        </w:rPr>
      </w:pPr>
      <w:proofErr w:type="spellStart"/>
      <w:r w:rsidRPr="00D20EF3">
        <w:rPr>
          <w:b/>
          <w:i/>
          <w:sz w:val="28"/>
          <w:szCs w:val="28"/>
          <w:shd w:val="clear" w:color="auto" w:fill="FFFFFF"/>
        </w:rPr>
        <w:t>Замуруєва</w:t>
      </w:r>
      <w:proofErr w:type="spellEnd"/>
      <w:r w:rsidRPr="00D20EF3">
        <w:rPr>
          <w:b/>
          <w:i/>
          <w:sz w:val="28"/>
          <w:szCs w:val="28"/>
          <w:shd w:val="clear" w:color="auto" w:fill="FFFFFF"/>
        </w:rPr>
        <w:t xml:space="preserve"> Оксана Валеріївна</w:t>
      </w:r>
      <w:r w:rsidR="00D20EF3" w:rsidRPr="00D20EF3">
        <w:rPr>
          <w:i/>
          <w:sz w:val="28"/>
          <w:szCs w:val="28"/>
          <w:shd w:val="clear" w:color="auto" w:fill="FFFFFF"/>
        </w:rPr>
        <w:t xml:space="preserve">, доцент кафедри теоретичної та </w:t>
      </w:r>
      <w:r w:rsidR="00F0130F" w:rsidRPr="00D20EF3">
        <w:rPr>
          <w:i/>
          <w:sz w:val="28"/>
          <w:szCs w:val="28"/>
          <w:shd w:val="clear" w:color="auto" w:fill="FFFFFF"/>
        </w:rPr>
        <w:t>ко</w:t>
      </w:r>
      <w:r w:rsidR="00F0130F">
        <w:rPr>
          <w:i/>
          <w:sz w:val="28"/>
          <w:szCs w:val="28"/>
          <w:shd w:val="clear" w:color="auto" w:fill="FFFFFF"/>
        </w:rPr>
        <w:t>м</w:t>
      </w:r>
      <w:r w:rsidR="00F0130F" w:rsidRPr="00D20EF3">
        <w:rPr>
          <w:i/>
          <w:sz w:val="28"/>
          <w:szCs w:val="28"/>
          <w:shd w:val="clear" w:color="auto" w:fill="FFFFFF"/>
        </w:rPr>
        <w:t>п’ютерної</w:t>
      </w:r>
      <w:r w:rsidR="00D20EF3" w:rsidRPr="00D20EF3">
        <w:rPr>
          <w:i/>
          <w:sz w:val="28"/>
          <w:szCs w:val="28"/>
          <w:shd w:val="clear" w:color="auto" w:fill="FFFFFF"/>
        </w:rPr>
        <w:t xml:space="preserve"> фізики </w:t>
      </w:r>
      <w:r w:rsidR="00F0130F" w:rsidRPr="00D20EF3">
        <w:rPr>
          <w:i/>
          <w:sz w:val="28"/>
          <w:szCs w:val="28"/>
          <w:shd w:val="clear" w:color="auto" w:fill="FFFFFF"/>
        </w:rPr>
        <w:t>імені</w:t>
      </w:r>
      <w:r w:rsidR="00D20EF3" w:rsidRPr="00D20EF3">
        <w:rPr>
          <w:i/>
          <w:sz w:val="28"/>
          <w:szCs w:val="28"/>
          <w:shd w:val="clear" w:color="auto" w:fill="FFFFFF"/>
        </w:rPr>
        <w:t xml:space="preserve"> А.В. </w:t>
      </w:r>
      <w:proofErr w:type="spellStart"/>
      <w:r w:rsidR="00D20EF3" w:rsidRPr="00D20EF3">
        <w:rPr>
          <w:i/>
          <w:sz w:val="28"/>
          <w:szCs w:val="28"/>
          <w:shd w:val="clear" w:color="auto" w:fill="FFFFFF"/>
        </w:rPr>
        <w:t>Свідзинського</w:t>
      </w:r>
      <w:proofErr w:type="spellEnd"/>
    </w:p>
    <w:p w:rsidR="00173225" w:rsidRPr="00D20EF3" w:rsidRDefault="00173225" w:rsidP="000C05A5">
      <w:pPr>
        <w:spacing w:line="360" w:lineRule="auto"/>
        <w:ind w:firstLine="709"/>
        <w:jc w:val="right"/>
        <w:rPr>
          <w:i/>
          <w:sz w:val="28"/>
          <w:szCs w:val="28"/>
          <w:shd w:val="clear" w:color="auto" w:fill="FFFFFF"/>
        </w:rPr>
      </w:pPr>
      <w:r w:rsidRPr="00D20EF3">
        <w:rPr>
          <w:i/>
          <w:sz w:val="28"/>
          <w:szCs w:val="28"/>
          <w:shd w:val="clear" w:color="auto" w:fill="FFFFFF"/>
        </w:rPr>
        <w:t>кандидат фізико-математичних наук</w:t>
      </w:r>
    </w:p>
    <w:p w:rsidR="00173225" w:rsidRPr="00D20EF3" w:rsidRDefault="00173225" w:rsidP="000C05A5">
      <w:pPr>
        <w:spacing w:line="360" w:lineRule="auto"/>
        <w:ind w:firstLine="709"/>
        <w:jc w:val="right"/>
        <w:rPr>
          <w:bCs/>
          <w:i/>
          <w:sz w:val="28"/>
          <w:szCs w:val="28"/>
          <w:shd w:val="clear" w:color="auto" w:fill="FFFFFF"/>
        </w:rPr>
      </w:pPr>
      <w:r w:rsidRPr="00D20EF3">
        <w:rPr>
          <w:i/>
          <w:sz w:val="28"/>
          <w:szCs w:val="28"/>
          <w:shd w:val="clear" w:color="auto" w:fill="FFFFFF"/>
        </w:rPr>
        <w:t>ORCID ID:</w:t>
      </w:r>
      <w:r w:rsidRPr="00D20EF3">
        <w:rPr>
          <w:i/>
        </w:rPr>
        <w:t xml:space="preserve"> </w:t>
      </w:r>
      <w:hyperlink r:id="rId5" w:history="1">
        <w:r w:rsidRPr="00D20EF3">
          <w:rPr>
            <w:rStyle w:val="a3"/>
            <w:bCs/>
            <w:i/>
            <w:sz w:val="28"/>
            <w:szCs w:val="28"/>
            <w:shd w:val="clear" w:color="auto" w:fill="FFFFFF"/>
          </w:rPr>
          <w:t>https://orcid.org/0000-0003-0032-0613</w:t>
        </w:r>
      </w:hyperlink>
    </w:p>
    <w:p w:rsidR="000602C0" w:rsidRDefault="000602C0" w:rsidP="000C05A5">
      <w:pPr>
        <w:spacing w:line="360" w:lineRule="auto"/>
        <w:ind w:firstLine="709"/>
        <w:jc w:val="right"/>
        <w:rPr>
          <w:b/>
          <w:i/>
          <w:sz w:val="28"/>
          <w:szCs w:val="28"/>
          <w:shd w:val="clear" w:color="auto" w:fill="FFFFFF"/>
        </w:rPr>
      </w:pPr>
      <w:proofErr w:type="spellStart"/>
      <w:r>
        <w:rPr>
          <w:b/>
          <w:i/>
          <w:sz w:val="28"/>
          <w:szCs w:val="28"/>
          <w:shd w:val="clear" w:color="auto" w:fill="FFFFFF"/>
        </w:rPr>
        <w:t>Шава</w:t>
      </w:r>
      <w:proofErr w:type="spellEnd"/>
      <w:r>
        <w:rPr>
          <w:b/>
          <w:i/>
          <w:sz w:val="28"/>
          <w:szCs w:val="28"/>
          <w:shd w:val="clear" w:color="auto" w:fill="FFFFFF"/>
        </w:rPr>
        <w:t xml:space="preserve"> Дмитро Андрійович, </w:t>
      </w:r>
      <w:r w:rsidRPr="000602C0">
        <w:rPr>
          <w:i/>
          <w:sz w:val="28"/>
          <w:szCs w:val="28"/>
          <w:shd w:val="clear" w:color="auto" w:fill="FFFFFF"/>
        </w:rPr>
        <w:t>магістр</w:t>
      </w:r>
      <w:r>
        <w:rPr>
          <w:b/>
          <w:i/>
          <w:sz w:val="28"/>
          <w:szCs w:val="28"/>
          <w:shd w:val="clear" w:color="auto" w:fill="FFFFFF"/>
        </w:rPr>
        <w:t xml:space="preserve"> </w:t>
      </w:r>
      <w:r w:rsidRPr="00D20EF3">
        <w:rPr>
          <w:i/>
          <w:sz w:val="28"/>
          <w:szCs w:val="28"/>
          <w:shd w:val="clear" w:color="auto" w:fill="FFFFFF"/>
        </w:rPr>
        <w:t>кафедри теоретичної та ко</w:t>
      </w:r>
      <w:r>
        <w:rPr>
          <w:i/>
          <w:sz w:val="28"/>
          <w:szCs w:val="28"/>
          <w:shd w:val="clear" w:color="auto" w:fill="FFFFFF"/>
        </w:rPr>
        <w:t>м</w:t>
      </w:r>
      <w:r w:rsidRPr="00D20EF3">
        <w:rPr>
          <w:i/>
          <w:sz w:val="28"/>
          <w:szCs w:val="28"/>
          <w:shd w:val="clear" w:color="auto" w:fill="FFFFFF"/>
        </w:rPr>
        <w:t xml:space="preserve">п’ютерної фізики імені А.В. </w:t>
      </w:r>
      <w:proofErr w:type="spellStart"/>
      <w:r w:rsidRPr="00D20EF3">
        <w:rPr>
          <w:i/>
          <w:sz w:val="28"/>
          <w:szCs w:val="28"/>
          <w:shd w:val="clear" w:color="auto" w:fill="FFFFFF"/>
        </w:rPr>
        <w:t>Свідзинського</w:t>
      </w:r>
      <w:proofErr w:type="spellEnd"/>
      <w:r w:rsidRPr="00F0130F">
        <w:rPr>
          <w:b/>
          <w:i/>
          <w:sz w:val="28"/>
          <w:szCs w:val="28"/>
          <w:shd w:val="clear" w:color="auto" w:fill="FFFFFF"/>
        </w:rPr>
        <w:t xml:space="preserve"> </w:t>
      </w:r>
    </w:p>
    <w:p w:rsidR="00173225" w:rsidRPr="00D20EF3" w:rsidRDefault="00173225" w:rsidP="000C05A5">
      <w:pPr>
        <w:spacing w:line="360" w:lineRule="auto"/>
        <w:ind w:firstLine="709"/>
        <w:jc w:val="right"/>
        <w:rPr>
          <w:i/>
          <w:sz w:val="28"/>
          <w:szCs w:val="28"/>
          <w:shd w:val="clear" w:color="auto" w:fill="FFFFFF"/>
        </w:rPr>
      </w:pPr>
      <w:proofErr w:type="spellStart"/>
      <w:r w:rsidRPr="00F0130F">
        <w:rPr>
          <w:b/>
          <w:i/>
          <w:sz w:val="28"/>
          <w:szCs w:val="28"/>
          <w:shd w:val="clear" w:color="auto" w:fill="FFFFFF"/>
        </w:rPr>
        <w:t>Фляк</w:t>
      </w:r>
      <w:proofErr w:type="spellEnd"/>
      <w:r w:rsidRPr="00F0130F">
        <w:rPr>
          <w:b/>
          <w:i/>
          <w:sz w:val="28"/>
          <w:szCs w:val="28"/>
          <w:shd w:val="clear" w:color="auto" w:fill="FFFFFF"/>
        </w:rPr>
        <w:t xml:space="preserve"> Андрій Володимирович</w:t>
      </w:r>
      <w:r w:rsidR="000C05A5" w:rsidRPr="00D20EF3">
        <w:rPr>
          <w:i/>
          <w:sz w:val="28"/>
          <w:szCs w:val="28"/>
          <w:shd w:val="clear" w:color="auto" w:fill="FFFFFF"/>
        </w:rPr>
        <w:t xml:space="preserve">, </w:t>
      </w:r>
      <w:r w:rsidRPr="00D20EF3">
        <w:rPr>
          <w:i/>
          <w:sz w:val="28"/>
          <w:szCs w:val="28"/>
          <w:shd w:val="clear" w:color="auto" w:fill="FFFFFF"/>
        </w:rPr>
        <w:t>студент</w:t>
      </w:r>
      <w:r w:rsidR="00CE253F" w:rsidRPr="00CE253F">
        <w:rPr>
          <w:i/>
          <w:sz w:val="28"/>
          <w:szCs w:val="28"/>
          <w:shd w:val="clear" w:color="auto" w:fill="FFFFFF"/>
        </w:rPr>
        <w:t xml:space="preserve"> </w:t>
      </w:r>
      <w:r w:rsidR="00CE253F" w:rsidRPr="00D20EF3">
        <w:rPr>
          <w:i/>
          <w:sz w:val="28"/>
          <w:szCs w:val="28"/>
          <w:shd w:val="clear" w:color="auto" w:fill="FFFFFF"/>
        </w:rPr>
        <w:t>кафедри теоретичної та ко</w:t>
      </w:r>
      <w:r w:rsidR="00CE253F">
        <w:rPr>
          <w:i/>
          <w:sz w:val="28"/>
          <w:szCs w:val="28"/>
          <w:shd w:val="clear" w:color="auto" w:fill="FFFFFF"/>
        </w:rPr>
        <w:t>м</w:t>
      </w:r>
      <w:r w:rsidR="00CE253F" w:rsidRPr="00D20EF3">
        <w:rPr>
          <w:i/>
          <w:sz w:val="28"/>
          <w:szCs w:val="28"/>
          <w:shd w:val="clear" w:color="auto" w:fill="FFFFFF"/>
        </w:rPr>
        <w:t xml:space="preserve">п’ютерної фізики імені А.В. </w:t>
      </w:r>
      <w:proofErr w:type="spellStart"/>
      <w:r w:rsidR="00CE253F" w:rsidRPr="00D20EF3">
        <w:rPr>
          <w:i/>
          <w:sz w:val="28"/>
          <w:szCs w:val="28"/>
          <w:shd w:val="clear" w:color="auto" w:fill="FFFFFF"/>
        </w:rPr>
        <w:t>Свідзинського</w:t>
      </w:r>
      <w:proofErr w:type="spellEnd"/>
    </w:p>
    <w:p w:rsidR="000C05A5" w:rsidRPr="00D20EF3" w:rsidRDefault="00173225" w:rsidP="000C05A5">
      <w:pPr>
        <w:spacing w:line="360" w:lineRule="auto"/>
        <w:ind w:firstLine="709"/>
        <w:jc w:val="right"/>
        <w:rPr>
          <w:i/>
          <w:sz w:val="28"/>
          <w:szCs w:val="28"/>
          <w:shd w:val="clear" w:color="auto" w:fill="FFFFFF"/>
        </w:rPr>
      </w:pPr>
      <w:r w:rsidRPr="00F0130F">
        <w:rPr>
          <w:b/>
          <w:i/>
          <w:sz w:val="28"/>
          <w:szCs w:val="28"/>
          <w:shd w:val="clear" w:color="auto" w:fill="FFFFFF"/>
        </w:rPr>
        <w:t xml:space="preserve">Івановський Андрій </w:t>
      </w:r>
      <w:proofErr w:type="spellStart"/>
      <w:r w:rsidRPr="00F0130F">
        <w:rPr>
          <w:b/>
          <w:i/>
          <w:sz w:val="28"/>
          <w:szCs w:val="28"/>
          <w:shd w:val="clear" w:color="auto" w:fill="FFFFFF"/>
        </w:rPr>
        <w:t>Вячеславович</w:t>
      </w:r>
      <w:proofErr w:type="spellEnd"/>
      <w:r w:rsidR="000C05A5" w:rsidRPr="00D20EF3">
        <w:rPr>
          <w:i/>
          <w:sz w:val="28"/>
          <w:szCs w:val="28"/>
          <w:shd w:val="clear" w:color="auto" w:fill="FFFFFF"/>
        </w:rPr>
        <w:t xml:space="preserve">, </w:t>
      </w:r>
      <w:r w:rsidRPr="00D20EF3">
        <w:rPr>
          <w:i/>
          <w:sz w:val="28"/>
          <w:szCs w:val="28"/>
          <w:shd w:val="clear" w:color="auto" w:fill="FFFFFF"/>
        </w:rPr>
        <w:t>студент</w:t>
      </w:r>
      <w:r w:rsidR="00CE253F" w:rsidRPr="00CE253F">
        <w:rPr>
          <w:i/>
          <w:sz w:val="28"/>
          <w:szCs w:val="28"/>
          <w:shd w:val="clear" w:color="auto" w:fill="FFFFFF"/>
        </w:rPr>
        <w:t xml:space="preserve"> </w:t>
      </w:r>
      <w:r w:rsidR="00CE253F" w:rsidRPr="00D20EF3">
        <w:rPr>
          <w:i/>
          <w:sz w:val="28"/>
          <w:szCs w:val="28"/>
          <w:shd w:val="clear" w:color="auto" w:fill="FFFFFF"/>
        </w:rPr>
        <w:t>кафедри теоретичної та ко</w:t>
      </w:r>
      <w:r w:rsidR="00CE253F">
        <w:rPr>
          <w:i/>
          <w:sz w:val="28"/>
          <w:szCs w:val="28"/>
          <w:shd w:val="clear" w:color="auto" w:fill="FFFFFF"/>
        </w:rPr>
        <w:t>м</w:t>
      </w:r>
      <w:r w:rsidR="00CE253F" w:rsidRPr="00D20EF3">
        <w:rPr>
          <w:i/>
          <w:sz w:val="28"/>
          <w:szCs w:val="28"/>
          <w:shd w:val="clear" w:color="auto" w:fill="FFFFFF"/>
        </w:rPr>
        <w:t xml:space="preserve">п’ютерної фізики імені А.В. </w:t>
      </w:r>
      <w:proofErr w:type="spellStart"/>
      <w:r w:rsidR="00CE253F" w:rsidRPr="00D20EF3">
        <w:rPr>
          <w:i/>
          <w:sz w:val="28"/>
          <w:szCs w:val="28"/>
          <w:shd w:val="clear" w:color="auto" w:fill="FFFFFF"/>
        </w:rPr>
        <w:t>Свідзинського</w:t>
      </w:r>
      <w:bookmarkStart w:id="0" w:name="_GoBack"/>
      <w:bookmarkEnd w:id="0"/>
      <w:proofErr w:type="spellEnd"/>
    </w:p>
    <w:p w:rsidR="00173225" w:rsidRPr="00D20EF3" w:rsidRDefault="00173225" w:rsidP="000C05A5">
      <w:pPr>
        <w:spacing w:line="360" w:lineRule="auto"/>
        <w:ind w:firstLine="709"/>
        <w:jc w:val="right"/>
        <w:rPr>
          <w:i/>
          <w:sz w:val="28"/>
          <w:szCs w:val="28"/>
          <w:shd w:val="clear" w:color="auto" w:fill="FFFFFF"/>
        </w:rPr>
      </w:pPr>
      <w:r w:rsidRPr="00D20EF3">
        <w:rPr>
          <w:i/>
          <w:sz w:val="28"/>
          <w:szCs w:val="28"/>
          <w:shd w:val="clear" w:color="auto" w:fill="FFFFFF"/>
        </w:rPr>
        <w:t>Волинський національний університет імені Лесі Українки, Луцьк</w:t>
      </w:r>
    </w:p>
    <w:p w:rsidR="00173225" w:rsidRPr="00173225" w:rsidRDefault="00173225" w:rsidP="000C05A5">
      <w:pPr>
        <w:spacing w:line="360" w:lineRule="auto"/>
        <w:ind w:firstLine="709"/>
        <w:jc w:val="right"/>
        <w:rPr>
          <w:sz w:val="28"/>
          <w:szCs w:val="28"/>
          <w:shd w:val="clear" w:color="auto" w:fill="FFFFFF"/>
        </w:rPr>
      </w:pPr>
    </w:p>
    <w:p w:rsidR="004F062F" w:rsidRPr="004F062F" w:rsidRDefault="004F062F" w:rsidP="004F062F">
      <w:pPr>
        <w:spacing w:line="360" w:lineRule="auto"/>
        <w:ind w:firstLine="709"/>
        <w:jc w:val="center"/>
        <w:rPr>
          <w:b/>
          <w:sz w:val="28"/>
          <w:szCs w:val="28"/>
        </w:rPr>
      </w:pPr>
      <w:r>
        <w:rPr>
          <w:b/>
          <w:sz w:val="28"/>
          <w:szCs w:val="28"/>
        </w:rPr>
        <w:t>ПРОГРАМНО-АПАРАТНА СИСТЕМА ДЛЯ ВИЗНАЧЕННЯ ПАРАМЕТРІВ ЗРАЗКА ОПТИЧНИМ СПОСОБОМ</w:t>
      </w:r>
    </w:p>
    <w:p w:rsidR="004F062F" w:rsidRDefault="004F062F" w:rsidP="004F062F">
      <w:pPr>
        <w:spacing w:line="360" w:lineRule="auto"/>
        <w:ind w:firstLine="709"/>
        <w:jc w:val="both"/>
        <w:rPr>
          <w:sz w:val="28"/>
          <w:szCs w:val="28"/>
        </w:rPr>
      </w:pPr>
      <w:r>
        <w:rPr>
          <w:sz w:val="28"/>
          <w:szCs w:val="28"/>
        </w:rPr>
        <w:t xml:space="preserve">В </w:t>
      </w:r>
      <w:r>
        <w:rPr>
          <w:sz w:val="28"/>
          <w:szCs w:val="28"/>
          <w:lang w:val="en-US"/>
        </w:rPr>
        <w:t>XXI</w:t>
      </w:r>
      <w:r w:rsidRPr="004F062F">
        <w:rPr>
          <w:sz w:val="28"/>
          <w:szCs w:val="28"/>
        </w:rPr>
        <w:t xml:space="preserve"> </w:t>
      </w:r>
      <w:r>
        <w:rPr>
          <w:sz w:val="28"/>
          <w:szCs w:val="28"/>
        </w:rPr>
        <w:t xml:space="preserve">столітті </w:t>
      </w:r>
      <w:r w:rsidRPr="004F062F">
        <w:rPr>
          <w:sz w:val="28"/>
          <w:szCs w:val="28"/>
        </w:rPr>
        <w:t xml:space="preserve">оптичні методи вимірювання широко застосовуються </w:t>
      </w:r>
      <w:r>
        <w:rPr>
          <w:sz w:val="28"/>
          <w:szCs w:val="28"/>
        </w:rPr>
        <w:t xml:space="preserve">при розробці будь чого, </w:t>
      </w:r>
      <w:r w:rsidRPr="004F062F">
        <w:rPr>
          <w:sz w:val="28"/>
          <w:szCs w:val="28"/>
        </w:rPr>
        <w:t>в промисловості, наприклад, для контролю поверхонь, перевірки цілісності, розпізнавання тривимірних об’єктів, у системах відеоспостереження, комп’ютерного зору для роботів, навігації тощо. Для всіх цих застосувань критично важливо отримувати тривимірну інформацію (форма, поверхня, 3D-координати) про об’єкт, що досліджується. На жаль, при використанні стандартних оптичних методів одна з координат часто втрачається</w:t>
      </w:r>
      <w:r>
        <w:rPr>
          <w:sz w:val="28"/>
          <w:szCs w:val="28"/>
        </w:rPr>
        <w:t xml:space="preserve">, </w:t>
      </w:r>
      <w:r w:rsidRPr="004F062F">
        <w:rPr>
          <w:sz w:val="28"/>
          <w:szCs w:val="28"/>
        </w:rPr>
        <w:t>зазвичай це інформація про глибину. Тому необхідно застосовувати одну з технік 3D реконструкції:</w:t>
      </w:r>
      <w:r>
        <w:rPr>
          <w:sz w:val="28"/>
          <w:szCs w:val="28"/>
        </w:rPr>
        <w:t xml:space="preserve"> т</w:t>
      </w:r>
      <w:r w:rsidRPr="004F062F">
        <w:rPr>
          <w:sz w:val="28"/>
          <w:szCs w:val="28"/>
        </w:rPr>
        <w:t>ріангуляція</w:t>
      </w:r>
      <w:r>
        <w:rPr>
          <w:sz w:val="28"/>
          <w:szCs w:val="28"/>
        </w:rPr>
        <w:t>, о</w:t>
      </w:r>
      <w:r w:rsidRPr="004F062F">
        <w:rPr>
          <w:sz w:val="28"/>
          <w:szCs w:val="28"/>
        </w:rPr>
        <w:t>птична інтерферометрія</w:t>
      </w:r>
      <w:r>
        <w:rPr>
          <w:sz w:val="28"/>
          <w:szCs w:val="28"/>
        </w:rPr>
        <w:t>, в</w:t>
      </w:r>
      <w:r w:rsidRPr="004F062F">
        <w:rPr>
          <w:sz w:val="28"/>
          <w:szCs w:val="28"/>
        </w:rPr>
        <w:t>имірювання часу польоту</w:t>
      </w:r>
      <w:r>
        <w:rPr>
          <w:sz w:val="28"/>
          <w:szCs w:val="28"/>
        </w:rPr>
        <w:t>. Основні п</w:t>
      </w:r>
      <w:r w:rsidRPr="004F062F">
        <w:rPr>
          <w:sz w:val="28"/>
          <w:szCs w:val="28"/>
        </w:rPr>
        <w:t>ереваги оптичних методів полягають у тому, що вони швидкі, безконтактні та не руйнують об’єкт. Найчастіше вони використовуються з камерами та цифровою обробкою зображень.</w:t>
      </w:r>
    </w:p>
    <w:p w:rsidR="000C05A5" w:rsidRDefault="004F062F" w:rsidP="000C05A5">
      <w:pPr>
        <w:spacing w:line="360" w:lineRule="auto"/>
        <w:ind w:firstLine="709"/>
        <w:jc w:val="both"/>
        <w:rPr>
          <w:sz w:val="28"/>
          <w:szCs w:val="28"/>
        </w:rPr>
      </w:pPr>
      <w:r>
        <w:rPr>
          <w:sz w:val="28"/>
          <w:szCs w:val="28"/>
        </w:rPr>
        <w:t xml:space="preserve">Отримати </w:t>
      </w:r>
      <w:r w:rsidR="000C05A5" w:rsidRPr="000C05A5">
        <w:rPr>
          <w:sz w:val="28"/>
          <w:szCs w:val="28"/>
        </w:rPr>
        <w:t xml:space="preserve">тривимірну інформацію для </w:t>
      </w:r>
      <w:proofErr w:type="spellStart"/>
      <w:r w:rsidR="000C05A5" w:rsidRPr="000C05A5">
        <w:rPr>
          <w:sz w:val="28"/>
          <w:szCs w:val="28"/>
        </w:rPr>
        <w:t>оцифровки</w:t>
      </w:r>
      <w:proofErr w:type="spellEnd"/>
      <w:r w:rsidR="000C05A5" w:rsidRPr="000C05A5">
        <w:rPr>
          <w:sz w:val="28"/>
          <w:szCs w:val="28"/>
        </w:rPr>
        <w:t xml:space="preserve"> повної чи часткової поверхні об’єкта</w:t>
      </w:r>
      <w:r>
        <w:rPr>
          <w:sz w:val="28"/>
          <w:szCs w:val="28"/>
        </w:rPr>
        <w:t xml:space="preserve"> </w:t>
      </w:r>
      <w:r w:rsidRPr="000C05A5">
        <w:rPr>
          <w:sz w:val="28"/>
          <w:szCs w:val="28"/>
        </w:rPr>
        <w:t>дозволяє 3D сканер</w:t>
      </w:r>
      <w:r>
        <w:rPr>
          <w:sz w:val="28"/>
          <w:szCs w:val="28"/>
        </w:rPr>
        <w:t xml:space="preserve">. </w:t>
      </w:r>
      <w:r w:rsidR="000C05A5" w:rsidRPr="000C05A5">
        <w:rPr>
          <w:sz w:val="28"/>
          <w:szCs w:val="28"/>
        </w:rPr>
        <w:t xml:space="preserve">Для створення такого пристрою необхідні дві складові: апаратна та програмна. Основні компоненти апаратної частини – камера, яка фіксує оптичну інформацію про об’єкт, та засіб проектування, </w:t>
      </w:r>
      <w:r w:rsidR="000C05A5" w:rsidRPr="000C05A5">
        <w:rPr>
          <w:sz w:val="28"/>
          <w:szCs w:val="28"/>
        </w:rPr>
        <w:lastRenderedPageBreak/>
        <w:t>зазвичай лазер. Основне завдання програмної частини – обробка зображень для відтворення 3D інформації про об’єкт з набору його 2D зображень</w:t>
      </w:r>
      <w:r w:rsidR="00BD36BB" w:rsidRPr="00BD36BB">
        <w:rPr>
          <w:sz w:val="28"/>
          <w:szCs w:val="28"/>
          <w:lang w:val="ru-RU"/>
        </w:rPr>
        <w:t xml:space="preserve"> [2]</w:t>
      </w:r>
      <w:r w:rsidR="000C05A5" w:rsidRPr="000C05A5">
        <w:rPr>
          <w:sz w:val="28"/>
          <w:szCs w:val="28"/>
        </w:rPr>
        <w:t xml:space="preserve">. </w:t>
      </w:r>
    </w:p>
    <w:p w:rsidR="000C05A5" w:rsidRDefault="000C05A5" w:rsidP="000C05A5">
      <w:pPr>
        <w:spacing w:line="360" w:lineRule="auto"/>
        <w:ind w:firstLine="709"/>
        <w:jc w:val="both"/>
        <w:rPr>
          <w:sz w:val="28"/>
          <w:szCs w:val="28"/>
        </w:rPr>
      </w:pPr>
      <w:r>
        <w:rPr>
          <w:sz w:val="28"/>
          <w:szCs w:val="28"/>
        </w:rPr>
        <w:t xml:space="preserve">Оскільки, </w:t>
      </w:r>
      <w:r w:rsidRPr="000C05A5">
        <w:rPr>
          <w:sz w:val="28"/>
          <w:szCs w:val="28"/>
        </w:rPr>
        <w:t>технології вимірювання розмірів оптичними методами стають все більш популярними завдяки зростанню доступності 3D-принтерів</w:t>
      </w:r>
      <w:r>
        <w:rPr>
          <w:sz w:val="28"/>
          <w:szCs w:val="28"/>
        </w:rPr>
        <w:t xml:space="preserve"> то метою дослідження є </w:t>
      </w:r>
      <w:r w:rsidRPr="000C05A5">
        <w:rPr>
          <w:sz w:val="28"/>
          <w:szCs w:val="28"/>
        </w:rPr>
        <w:t>розробка та створення програмно-апаратного комплексу</w:t>
      </w:r>
      <w:r>
        <w:rPr>
          <w:sz w:val="28"/>
          <w:szCs w:val="28"/>
        </w:rPr>
        <w:t xml:space="preserve">. </w:t>
      </w:r>
    </w:p>
    <w:p w:rsidR="004E6A71" w:rsidRPr="004E6A71" w:rsidRDefault="004E6A71" w:rsidP="004E6A71">
      <w:pPr>
        <w:spacing w:line="360" w:lineRule="auto"/>
        <w:ind w:firstLine="709"/>
        <w:jc w:val="both"/>
        <w:rPr>
          <w:sz w:val="28"/>
          <w:szCs w:val="28"/>
        </w:rPr>
      </w:pPr>
      <w:r w:rsidRPr="004E6A71">
        <w:rPr>
          <w:sz w:val="28"/>
          <w:szCs w:val="28"/>
        </w:rPr>
        <w:t xml:space="preserve">Для </w:t>
      </w:r>
      <w:r w:rsidR="00EA354B">
        <w:rPr>
          <w:sz w:val="28"/>
          <w:szCs w:val="28"/>
        </w:rPr>
        <w:t xml:space="preserve">початку </w:t>
      </w:r>
      <w:r w:rsidRPr="004E6A71">
        <w:rPr>
          <w:sz w:val="28"/>
          <w:szCs w:val="28"/>
        </w:rPr>
        <w:t xml:space="preserve">роботи обрано мікропроцесорну плату </w:t>
      </w:r>
      <w:proofErr w:type="spellStart"/>
      <w:r w:rsidRPr="004E6A71">
        <w:rPr>
          <w:sz w:val="28"/>
          <w:szCs w:val="28"/>
        </w:rPr>
        <w:t>Arduino</w:t>
      </w:r>
      <w:proofErr w:type="spellEnd"/>
      <w:r w:rsidRPr="004E6A71">
        <w:rPr>
          <w:sz w:val="28"/>
          <w:szCs w:val="28"/>
        </w:rPr>
        <w:t xml:space="preserve"> </w:t>
      </w:r>
      <w:proofErr w:type="spellStart"/>
      <w:r w:rsidRPr="004E6A71">
        <w:rPr>
          <w:sz w:val="28"/>
          <w:szCs w:val="28"/>
        </w:rPr>
        <w:t>Uno</w:t>
      </w:r>
      <w:proofErr w:type="spellEnd"/>
      <w:r w:rsidRPr="004E6A71">
        <w:rPr>
          <w:sz w:val="28"/>
          <w:szCs w:val="28"/>
        </w:rPr>
        <w:t xml:space="preserve">, яка забезпечує керування програмно-апаратним комплексом, та веб-камеру </w:t>
      </w:r>
      <w:proofErr w:type="spellStart"/>
      <w:r w:rsidRPr="004E6A71">
        <w:rPr>
          <w:sz w:val="28"/>
          <w:szCs w:val="28"/>
        </w:rPr>
        <w:t>Logitech</w:t>
      </w:r>
      <w:proofErr w:type="spellEnd"/>
      <w:r w:rsidRPr="004E6A71">
        <w:rPr>
          <w:sz w:val="28"/>
          <w:szCs w:val="28"/>
        </w:rPr>
        <w:t xml:space="preserve"> HD </w:t>
      </w:r>
      <w:proofErr w:type="spellStart"/>
      <w:r w:rsidRPr="004E6A71">
        <w:rPr>
          <w:sz w:val="28"/>
          <w:szCs w:val="28"/>
        </w:rPr>
        <w:t>Webcam</w:t>
      </w:r>
      <w:proofErr w:type="spellEnd"/>
      <w:r w:rsidRPr="004E6A71">
        <w:rPr>
          <w:sz w:val="28"/>
          <w:szCs w:val="28"/>
        </w:rPr>
        <w:t xml:space="preserve"> C270, яка використовується для отримання зображень.</w:t>
      </w:r>
    </w:p>
    <w:p w:rsidR="004E6A71" w:rsidRPr="004E6A71" w:rsidRDefault="004E6A71" w:rsidP="004E6A71">
      <w:pPr>
        <w:spacing w:line="360" w:lineRule="auto"/>
        <w:ind w:firstLine="709"/>
        <w:jc w:val="both"/>
        <w:rPr>
          <w:sz w:val="28"/>
          <w:szCs w:val="28"/>
        </w:rPr>
      </w:pPr>
      <w:r w:rsidRPr="004E6A71">
        <w:rPr>
          <w:sz w:val="28"/>
          <w:szCs w:val="28"/>
        </w:rPr>
        <w:t>3D сканери, засновані на методі тріангуляції, є активними сканерами, що використовують лазерне випромінювання для отримання інформації про об’єкт. Такий сканер випромінює лазерне світло на об’єкт та використовує камеру для пошуку лазерної точки. Відстань до поверхні об’єкта визначається положенням лазерної точки в куті огляду камери. Цей метод називається тріангуляцією, оскільки лазерна точка, камера та лазер утворюють трикутник. Відомі довжина однієї сторони трикутника (відстань між камерою та лазером) та кут, під яким розташований лазер. Кут, під яким знаходиться камера, можна визначити за допомогою положення лазерної точки на зображенні з камери. Ці три складові повністю визначають форму і розміри трикутника, що дозволяє отримати точне положення лазерної точки</w:t>
      </w:r>
      <w:r w:rsidR="00BD36BB">
        <w:rPr>
          <w:sz w:val="28"/>
          <w:szCs w:val="28"/>
        </w:rPr>
        <w:t xml:space="preserve"> </w:t>
      </w:r>
      <w:r w:rsidR="00BD36BB" w:rsidRPr="00BD36BB">
        <w:rPr>
          <w:sz w:val="28"/>
          <w:szCs w:val="28"/>
          <w:lang w:val="ru-RU"/>
        </w:rPr>
        <w:t>[1]</w:t>
      </w:r>
      <w:r w:rsidRPr="004E6A71">
        <w:rPr>
          <w:sz w:val="28"/>
          <w:szCs w:val="28"/>
        </w:rPr>
        <w:t>.</w:t>
      </w:r>
    </w:p>
    <w:p w:rsidR="004E6A71" w:rsidRDefault="004E6A71" w:rsidP="004E6A71">
      <w:pPr>
        <w:spacing w:line="360" w:lineRule="auto"/>
        <w:ind w:firstLine="709"/>
        <w:jc w:val="both"/>
        <w:rPr>
          <w:sz w:val="28"/>
          <w:szCs w:val="28"/>
        </w:rPr>
      </w:pPr>
      <w:r w:rsidRPr="004E6A71">
        <w:rPr>
          <w:sz w:val="28"/>
          <w:szCs w:val="28"/>
        </w:rPr>
        <w:t>У більшості випадків, замість лазерної точки використовується лазерна лінія для підвищення швидкості сканування. Сканери, що працюють на основі тріангуляції, мають обмежену робочу відстань, але забезпечують високу точність.</w:t>
      </w:r>
    </w:p>
    <w:p w:rsidR="00EA354B" w:rsidRPr="00EA354B" w:rsidRDefault="00EA354B" w:rsidP="00EA354B">
      <w:pPr>
        <w:spacing w:line="360" w:lineRule="auto"/>
        <w:ind w:firstLine="709"/>
        <w:jc w:val="both"/>
        <w:rPr>
          <w:sz w:val="28"/>
          <w:szCs w:val="28"/>
        </w:rPr>
      </w:pPr>
      <w:r w:rsidRPr="00EA354B">
        <w:rPr>
          <w:sz w:val="28"/>
          <w:szCs w:val="28"/>
        </w:rPr>
        <w:t>Апаратна частина представлена контролером, кроковим мотором, веб-камерою, лазером, драйвером крокового мотор</w:t>
      </w:r>
      <w:r>
        <w:rPr>
          <w:sz w:val="28"/>
          <w:szCs w:val="28"/>
        </w:rPr>
        <w:t xml:space="preserve">у, блоком живлення та корпусом. </w:t>
      </w:r>
    </w:p>
    <w:p w:rsidR="00EA354B" w:rsidRPr="00EA354B" w:rsidRDefault="00EA354B" w:rsidP="00EA354B">
      <w:pPr>
        <w:spacing w:line="360" w:lineRule="auto"/>
        <w:ind w:firstLine="709"/>
        <w:jc w:val="both"/>
        <w:rPr>
          <w:sz w:val="28"/>
          <w:szCs w:val="28"/>
        </w:rPr>
      </w:pPr>
      <w:r w:rsidRPr="00EA354B">
        <w:rPr>
          <w:sz w:val="28"/>
          <w:szCs w:val="28"/>
        </w:rPr>
        <w:t>Система з кроковими моторами складається з трьох основних частин:</w:t>
      </w:r>
      <w:r>
        <w:rPr>
          <w:sz w:val="28"/>
          <w:szCs w:val="28"/>
        </w:rPr>
        <w:t xml:space="preserve"> к</w:t>
      </w:r>
      <w:r w:rsidRPr="00EA354B">
        <w:rPr>
          <w:sz w:val="28"/>
          <w:szCs w:val="28"/>
        </w:rPr>
        <w:t>онтролер</w:t>
      </w:r>
      <w:r>
        <w:rPr>
          <w:sz w:val="28"/>
          <w:szCs w:val="28"/>
        </w:rPr>
        <w:t>; д</w:t>
      </w:r>
      <w:r w:rsidRPr="00EA354B">
        <w:rPr>
          <w:sz w:val="28"/>
          <w:szCs w:val="28"/>
        </w:rPr>
        <w:t>райвер конвертує команди контролера в напругу необхідну для збудження котушок мотора</w:t>
      </w:r>
      <w:r>
        <w:rPr>
          <w:sz w:val="28"/>
          <w:szCs w:val="28"/>
        </w:rPr>
        <w:t>; к</w:t>
      </w:r>
      <w:r w:rsidRPr="00EA354B">
        <w:rPr>
          <w:sz w:val="28"/>
          <w:szCs w:val="28"/>
        </w:rPr>
        <w:t>роковий мотор.</w:t>
      </w:r>
    </w:p>
    <w:p w:rsidR="00EA354B" w:rsidRPr="00EA354B" w:rsidRDefault="00EA354B" w:rsidP="00EA354B">
      <w:pPr>
        <w:spacing w:line="360" w:lineRule="auto"/>
        <w:ind w:firstLine="709"/>
        <w:jc w:val="both"/>
        <w:rPr>
          <w:sz w:val="28"/>
          <w:szCs w:val="28"/>
        </w:rPr>
      </w:pPr>
      <w:r>
        <w:rPr>
          <w:sz w:val="28"/>
          <w:szCs w:val="28"/>
        </w:rPr>
        <w:t xml:space="preserve">Основні вимоги до </w:t>
      </w:r>
      <w:r w:rsidRPr="00EA354B">
        <w:rPr>
          <w:sz w:val="28"/>
          <w:szCs w:val="28"/>
        </w:rPr>
        <w:t>програмно-апаратного комплексу</w:t>
      </w:r>
      <w:r>
        <w:rPr>
          <w:sz w:val="28"/>
          <w:szCs w:val="28"/>
        </w:rPr>
        <w:t xml:space="preserve"> мають забезпечувати к</w:t>
      </w:r>
      <w:r w:rsidRPr="00EA354B">
        <w:rPr>
          <w:sz w:val="28"/>
          <w:szCs w:val="28"/>
        </w:rPr>
        <w:t xml:space="preserve">ерування </w:t>
      </w:r>
      <w:proofErr w:type="spellStart"/>
      <w:r w:rsidRPr="00EA354B">
        <w:rPr>
          <w:sz w:val="28"/>
          <w:szCs w:val="28"/>
        </w:rPr>
        <w:t>Arduino</w:t>
      </w:r>
      <w:proofErr w:type="spellEnd"/>
      <w:r>
        <w:rPr>
          <w:sz w:val="28"/>
          <w:szCs w:val="28"/>
        </w:rPr>
        <w:t>, о</w:t>
      </w:r>
      <w:r w:rsidRPr="00EA354B">
        <w:rPr>
          <w:sz w:val="28"/>
          <w:szCs w:val="28"/>
        </w:rPr>
        <w:t>тримання зображень з веб-камери</w:t>
      </w:r>
      <w:r>
        <w:rPr>
          <w:sz w:val="28"/>
          <w:szCs w:val="28"/>
        </w:rPr>
        <w:t>, ка</w:t>
      </w:r>
      <w:r w:rsidRPr="00EA354B">
        <w:rPr>
          <w:sz w:val="28"/>
          <w:szCs w:val="28"/>
        </w:rPr>
        <w:t>лібрування</w:t>
      </w:r>
      <w:r>
        <w:rPr>
          <w:sz w:val="28"/>
          <w:szCs w:val="28"/>
        </w:rPr>
        <w:t xml:space="preserve"> веб-</w:t>
      </w:r>
      <w:r>
        <w:rPr>
          <w:sz w:val="28"/>
          <w:szCs w:val="28"/>
        </w:rPr>
        <w:lastRenderedPageBreak/>
        <w:t>камери, о</w:t>
      </w:r>
      <w:r w:rsidRPr="00EA354B">
        <w:rPr>
          <w:sz w:val="28"/>
          <w:szCs w:val="28"/>
        </w:rPr>
        <w:t>бробка зображень</w:t>
      </w:r>
      <w:r>
        <w:rPr>
          <w:sz w:val="28"/>
          <w:szCs w:val="28"/>
        </w:rPr>
        <w:t>, п</w:t>
      </w:r>
      <w:r w:rsidRPr="00EA354B">
        <w:rPr>
          <w:sz w:val="28"/>
          <w:szCs w:val="28"/>
        </w:rPr>
        <w:t>обудова поверхні з хмари точок</w:t>
      </w:r>
      <w:r>
        <w:rPr>
          <w:sz w:val="28"/>
          <w:szCs w:val="28"/>
        </w:rPr>
        <w:t>.</w:t>
      </w:r>
      <w:r w:rsidR="009E5D61">
        <w:rPr>
          <w:sz w:val="28"/>
          <w:szCs w:val="28"/>
        </w:rPr>
        <w:t xml:space="preserve"> Це все забезпечує додаткові модулі, та </w:t>
      </w:r>
      <w:r w:rsidRPr="00EA354B">
        <w:rPr>
          <w:sz w:val="28"/>
          <w:szCs w:val="28"/>
        </w:rPr>
        <w:t>пакет</w:t>
      </w:r>
      <w:r w:rsidR="009E5D61">
        <w:rPr>
          <w:sz w:val="28"/>
          <w:szCs w:val="28"/>
        </w:rPr>
        <w:t>и</w:t>
      </w:r>
      <w:r w:rsidRPr="00EA354B">
        <w:rPr>
          <w:sz w:val="28"/>
          <w:szCs w:val="28"/>
        </w:rPr>
        <w:t xml:space="preserve"> програмного забезпечення </w:t>
      </w:r>
      <w:proofErr w:type="spellStart"/>
      <w:r w:rsidRPr="00EA354B">
        <w:rPr>
          <w:sz w:val="28"/>
          <w:szCs w:val="28"/>
        </w:rPr>
        <w:t>MathWorks</w:t>
      </w:r>
      <w:proofErr w:type="spellEnd"/>
      <w:r w:rsidRPr="00EA354B">
        <w:rPr>
          <w:sz w:val="28"/>
          <w:szCs w:val="28"/>
        </w:rPr>
        <w:t xml:space="preserve"> MATLAB</w:t>
      </w:r>
      <w:r w:rsidR="009E5D61">
        <w:rPr>
          <w:sz w:val="28"/>
          <w:szCs w:val="28"/>
        </w:rPr>
        <w:t xml:space="preserve">, </w:t>
      </w:r>
      <w:proofErr w:type="spellStart"/>
      <w:r w:rsidR="009E5D61" w:rsidRPr="00EA354B">
        <w:rPr>
          <w:sz w:val="28"/>
          <w:szCs w:val="28"/>
        </w:rPr>
        <w:t>MeshLab</w:t>
      </w:r>
      <w:proofErr w:type="spellEnd"/>
      <w:r w:rsidRPr="00EA354B">
        <w:rPr>
          <w:sz w:val="28"/>
          <w:szCs w:val="28"/>
        </w:rPr>
        <w:t xml:space="preserve">. </w:t>
      </w:r>
      <w:r w:rsidR="009E5D61">
        <w:rPr>
          <w:sz w:val="28"/>
          <w:szCs w:val="28"/>
        </w:rPr>
        <w:t xml:space="preserve">Апаратна </w:t>
      </w:r>
      <w:r w:rsidR="009E5D61" w:rsidRPr="00EA354B">
        <w:rPr>
          <w:sz w:val="28"/>
          <w:szCs w:val="28"/>
        </w:rPr>
        <w:t>частин</w:t>
      </w:r>
      <w:r w:rsidR="009E5D61">
        <w:rPr>
          <w:sz w:val="28"/>
          <w:szCs w:val="28"/>
        </w:rPr>
        <w:t>а</w:t>
      </w:r>
      <w:r w:rsidR="009E5D61" w:rsidRPr="00EA354B">
        <w:rPr>
          <w:sz w:val="28"/>
          <w:szCs w:val="28"/>
        </w:rPr>
        <w:t xml:space="preserve"> програмно-апаратного комплексу</w:t>
      </w:r>
      <w:r w:rsidR="009E5D61">
        <w:rPr>
          <w:sz w:val="28"/>
          <w:szCs w:val="28"/>
        </w:rPr>
        <w:t xml:space="preserve"> складається з к</w:t>
      </w:r>
      <w:r w:rsidRPr="00EA354B">
        <w:rPr>
          <w:sz w:val="28"/>
          <w:szCs w:val="28"/>
        </w:rPr>
        <w:t>онтролер</w:t>
      </w:r>
      <w:r w:rsidR="009E5D61">
        <w:rPr>
          <w:sz w:val="28"/>
          <w:szCs w:val="28"/>
        </w:rPr>
        <w:t xml:space="preserve">а </w:t>
      </w:r>
      <w:proofErr w:type="spellStart"/>
      <w:r w:rsidRPr="00EA354B">
        <w:rPr>
          <w:sz w:val="28"/>
          <w:szCs w:val="28"/>
        </w:rPr>
        <w:t>Arduino</w:t>
      </w:r>
      <w:proofErr w:type="spellEnd"/>
      <w:r w:rsidRPr="00EA354B">
        <w:rPr>
          <w:sz w:val="28"/>
          <w:szCs w:val="28"/>
        </w:rPr>
        <w:t xml:space="preserve"> </w:t>
      </w:r>
      <w:proofErr w:type="spellStart"/>
      <w:r w:rsidRPr="00EA354B">
        <w:rPr>
          <w:sz w:val="28"/>
          <w:szCs w:val="28"/>
        </w:rPr>
        <w:t>Uno</w:t>
      </w:r>
      <w:proofErr w:type="spellEnd"/>
      <w:r w:rsidR="009E5D61">
        <w:rPr>
          <w:sz w:val="28"/>
          <w:szCs w:val="28"/>
        </w:rPr>
        <w:t xml:space="preserve">, кроковий мотор </w:t>
      </w:r>
      <w:r w:rsidRPr="00EA354B">
        <w:rPr>
          <w:sz w:val="28"/>
          <w:szCs w:val="28"/>
        </w:rPr>
        <w:t>SY42STH47-1206A</w:t>
      </w:r>
      <w:r w:rsidR="009E5D61">
        <w:rPr>
          <w:sz w:val="28"/>
          <w:szCs w:val="28"/>
        </w:rPr>
        <w:t xml:space="preserve">, драйвер </w:t>
      </w:r>
      <w:proofErr w:type="spellStart"/>
      <w:r w:rsidRPr="00EA354B">
        <w:rPr>
          <w:sz w:val="28"/>
          <w:szCs w:val="28"/>
        </w:rPr>
        <w:t>Polulu</w:t>
      </w:r>
      <w:proofErr w:type="spellEnd"/>
      <w:r w:rsidRPr="00EA354B">
        <w:rPr>
          <w:sz w:val="28"/>
          <w:szCs w:val="28"/>
        </w:rPr>
        <w:t xml:space="preserve"> A4988 </w:t>
      </w:r>
      <w:proofErr w:type="spellStart"/>
      <w:r w:rsidRPr="00EA354B">
        <w:rPr>
          <w:sz w:val="28"/>
          <w:szCs w:val="28"/>
        </w:rPr>
        <w:t>Stepper</w:t>
      </w:r>
      <w:proofErr w:type="spellEnd"/>
      <w:r w:rsidRPr="00EA354B">
        <w:rPr>
          <w:sz w:val="28"/>
          <w:szCs w:val="28"/>
        </w:rPr>
        <w:t xml:space="preserve"> </w:t>
      </w:r>
      <w:proofErr w:type="spellStart"/>
      <w:r w:rsidRPr="00EA354B">
        <w:rPr>
          <w:sz w:val="28"/>
          <w:szCs w:val="28"/>
        </w:rPr>
        <w:t>Motor</w:t>
      </w:r>
      <w:proofErr w:type="spellEnd"/>
      <w:r w:rsidRPr="00EA354B">
        <w:rPr>
          <w:sz w:val="28"/>
          <w:szCs w:val="28"/>
        </w:rPr>
        <w:t xml:space="preserve"> </w:t>
      </w:r>
      <w:proofErr w:type="spellStart"/>
      <w:r w:rsidRPr="00EA354B">
        <w:rPr>
          <w:sz w:val="28"/>
          <w:szCs w:val="28"/>
        </w:rPr>
        <w:t>Driver</w:t>
      </w:r>
      <w:proofErr w:type="spellEnd"/>
      <w:r w:rsidRPr="00EA354B">
        <w:rPr>
          <w:sz w:val="28"/>
          <w:szCs w:val="28"/>
        </w:rPr>
        <w:t xml:space="preserve"> </w:t>
      </w:r>
      <w:proofErr w:type="spellStart"/>
      <w:r w:rsidRPr="00EA354B">
        <w:rPr>
          <w:sz w:val="28"/>
          <w:szCs w:val="28"/>
        </w:rPr>
        <w:t>Carrier</w:t>
      </w:r>
      <w:proofErr w:type="spellEnd"/>
      <w:r w:rsidR="009E5D61">
        <w:rPr>
          <w:sz w:val="28"/>
          <w:szCs w:val="28"/>
        </w:rPr>
        <w:t>, бл</w:t>
      </w:r>
      <w:r w:rsidRPr="00EA354B">
        <w:rPr>
          <w:sz w:val="28"/>
          <w:szCs w:val="28"/>
        </w:rPr>
        <w:t>ок живлення – MW3R15GS/6XC</w:t>
      </w:r>
      <w:r w:rsidR="009E5D61">
        <w:rPr>
          <w:sz w:val="28"/>
          <w:szCs w:val="28"/>
        </w:rPr>
        <w:t xml:space="preserve">, веб-камера </w:t>
      </w:r>
      <w:proofErr w:type="spellStart"/>
      <w:r w:rsidRPr="00EA354B">
        <w:rPr>
          <w:sz w:val="28"/>
          <w:szCs w:val="28"/>
        </w:rPr>
        <w:t>Logitech</w:t>
      </w:r>
      <w:proofErr w:type="spellEnd"/>
      <w:r w:rsidRPr="00EA354B">
        <w:rPr>
          <w:sz w:val="28"/>
          <w:szCs w:val="28"/>
        </w:rPr>
        <w:t xml:space="preserve"> HD </w:t>
      </w:r>
      <w:proofErr w:type="spellStart"/>
      <w:r w:rsidRPr="00EA354B">
        <w:rPr>
          <w:sz w:val="28"/>
          <w:szCs w:val="28"/>
        </w:rPr>
        <w:t>Webcam</w:t>
      </w:r>
      <w:proofErr w:type="spellEnd"/>
      <w:r w:rsidRPr="00EA354B">
        <w:rPr>
          <w:sz w:val="28"/>
          <w:szCs w:val="28"/>
        </w:rPr>
        <w:t xml:space="preserve"> C270</w:t>
      </w:r>
      <w:r w:rsidR="009E5D61">
        <w:rPr>
          <w:sz w:val="28"/>
          <w:szCs w:val="28"/>
        </w:rPr>
        <w:t xml:space="preserve">, лазер </w:t>
      </w:r>
      <w:r w:rsidRPr="00EA354B">
        <w:rPr>
          <w:sz w:val="28"/>
          <w:szCs w:val="28"/>
        </w:rPr>
        <w:t xml:space="preserve">5mW </w:t>
      </w:r>
      <w:proofErr w:type="spellStart"/>
      <w:r w:rsidRPr="00EA354B">
        <w:rPr>
          <w:sz w:val="28"/>
          <w:szCs w:val="28"/>
        </w:rPr>
        <w:t>Laser</w:t>
      </w:r>
      <w:proofErr w:type="spellEnd"/>
      <w:r w:rsidRPr="00EA354B">
        <w:rPr>
          <w:sz w:val="28"/>
          <w:szCs w:val="28"/>
        </w:rPr>
        <w:t xml:space="preserve"> </w:t>
      </w:r>
      <w:proofErr w:type="spellStart"/>
      <w:r w:rsidRPr="00EA354B">
        <w:rPr>
          <w:sz w:val="28"/>
          <w:szCs w:val="28"/>
        </w:rPr>
        <w:t>Module</w:t>
      </w:r>
      <w:proofErr w:type="spellEnd"/>
      <w:r w:rsidRPr="00EA354B">
        <w:rPr>
          <w:sz w:val="28"/>
          <w:szCs w:val="28"/>
        </w:rPr>
        <w:t xml:space="preserve"> </w:t>
      </w:r>
      <w:proofErr w:type="spellStart"/>
      <w:r w:rsidRPr="00EA354B">
        <w:rPr>
          <w:sz w:val="28"/>
          <w:szCs w:val="28"/>
        </w:rPr>
        <w:t>Emitter</w:t>
      </w:r>
      <w:proofErr w:type="spellEnd"/>
      <w:r w:rsidR="009E5D61">
        <w:rPr>
          <w:sz w:val="28"/>
          <w:szCs w:val="28"/>
        </w:rPr>
        <w:t xml:space="preserve">. </w:t>
      </w:r>
    </w:p>
    <w:p w:rsidR="00EA354B" w:rsidRDefault="00EA354B" w:rsidP="00EA354B">
      <w:pPr>
        <w:spacing w:line="360" w:lineRule="auto"/>
        <w:ind w:firstLine="709"/>
        <w:jc w:val="both"/>
        <w:rPr>
          <w:sz w:val="28"/>
          <w:szCs w:val="28"/>
        </w:rPr>
      </w:pPr>
      <w:r w:rsidRPr="00EA354B">
        <w:rPr>
          <w:sz w:val="28"/>
          <w:szCs w:val="28"/>
        </w:rPr>
        <w:t>Діаграма під’єднання комплектуючих зображена на рис. 1.</w:t>
      </w:r>
      <w:r w:rsidR="009E5D61">
        <w:rPr>
          <w:sz w:val="28"/>
          <w:szCs w:val="28"/>
        </w:rPr>
        <w:t>, п</w:t>
      </w:r>
      <w:r w:rsidRPr="00EA354B">
        <w:rPr>
          <w:sz w:val="28"/>
          <w:szCs w:val="28"/>
        </w:rPr>
        <w:t>рограмно-апаратний комплекс у зібраному вигляді зображений на рис. 2.</w:t>
      </w:r>
    </w:p>
    <w:p w:rsidR="009E5D61" w:rsidRDefault="009E5D61" w:rsidP="00EA354B">
      <w:pPr>
        <w:spacing w:line="360" w:lineRule="auto"/>
        <w:ind w:firstLine="709"/>
        <w:jc w:val="both"/>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5356"/>
      </w:tblGrid>
      <w:tr w:rsidR="009E5D61" w:rsidTr="009E5D61">
        <w:tc>
          <w:tcPr>
            <w:tcW w:w="4814" w:type="dxa"/>
          </w:tcPr>
          <w:p w:rsidR="009E5D61" w:rsidRDefault="009E5D61" w:rsidP="00EA354B">
            <w:pPr>
              <w:spacing w:line="360" w:lineRule="auto"/>
              <w:jc w:val="both"/>
              <w:rPr>
                <w:sz w:val="28"/>
                <w:szCs w:val="28"/>
              </w:rPr>
            </w:pPr>
            <w:r w:rsidRPr="00A42118">
              <w:rPr>
                <w:noProof/>
                <w:lang w:eastAsia="uk-UA"/>
              </w:rPr>
              <w:drawing>
                <wp:inline distT="0" distB="0" distL="0" distR="0" wp14:anchorId="5E824FF0" wp14:editId="48419E67">
                  <wp:extent cx="2360428" cy="2485241"/>
                  <wp:effectExtent l="0" t="0" r="1905" b="0"/>
                  <wp:docPr id="33" name="Picture 33" descr="C:\Users\Vader\Desktop\3.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Vader\Desktop\3.1.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5954" cy="2501588"/>
                          </a:xfrm>
                          <a:prstGeom prst="rect">
                            <a:avLst/>
                          </a:prstGeom>
                          <a:noFill/>
                          <a:ln>
                            <a:noFill/>
                          </a:ln>
                        </pic:spPr>
                      </pic:pic>
                    </a:graphicData>
                  </a:graphic>
                </wp:inline>
              </w:drawing>
            </w:r>
          </w:p>
        </w:tc>
        <w:tc>
          <w:tcPr>
            <w:tcW w:w="4814" w:type="dxa"/>
          </w:tcPr>
          <w:p w:rsidR="009E5D61" w:rsidRDefault="009E5D61" w:rsidP="00EA354B">
            <w:pPr>
              <w:spacing w:line="360" w:lineRule="auto"/>
              <w:jc w:val="both"/>
              <w:rPr>
                <w:sz w:val="28"/>
                <w:szCs w:val="28"/>
              </w:rPr>
            </w:pPr>
            <w:r w:rsidRPr="00A42118">
              <w:rPr>
                <w:noProof/>
                <w:lang w:eastAsia="uk-UA"/>
              </w:rPr>
              <w:drawing>
                <wp:inline distT="0" distB="0" distL="0" distR="0" wp14:anchorId="37D511EB" wp14:editId="041D3346">
                  <wp:extent cx="3264041" cy="2445488"/>
                  <wp:effectExtent l="0" t="0" r="0" b="0"/>
                  <wp:docPr id="19" name="Picture 19" descr="C:\Users\Vader\Desktop\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Users\Vader\Desktop\4.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2278" cy="2466644"/>
                          </a:xfrm>
                          <a:prstGeom prst="rect">
                            <a:avLst/>
                          </a:prstGeom>
                          <a:noFill/>
                          <a:ln>
                            <a:noFill/>
                          </a:ln>
                        </pic:spPr>
                      </pic:pic>
                    </a:graphicData>
                  </a:graphic>
                </wp:inline>
              </w:drawing>
            </w:r>
          </w:p>
        </w:tc>
      </w:tr>
      <w:tr w:rsidR="009E5D61" w:rsidTr="009E5D61">
        <w:tc>
          <w:tcPr>
            <w:tcW w:w="4814" w:type="dxa"/>
          </w:tcPr>
          <w:p w:rsidR="009E5D61" w:rsidRPr="009E5D61" w:rsidRDefault="009E5D61" w:rsidP="009E5D61">
            <w:pPr>
              <w:spacing w:line="240" w:lineRule="auto"/>
              <w:jc w:val="center"/>
              <w:rPr>
                <w:sz w:val="24"/>
                <w:szCs w:val="24"/>
              </w:rPr>
            </w:pPr>
            <w:r w:rsidRPr="009E5D61">
              <w:rPr>
                <w:sz w:val="24"/>
                <w:szCs w:val="24"/>
              </w:rPr>
              <w:t xml:space="preserve">Рис. 1. </w:t>
            </w:r>
            <w:r w:rsidRPr="009E5D61">
              <w:rPr>
                <w:sz w:val="24"/>
                <w:szCs w:val="24"/>
                <w:lang w:eastAsia="uk-UA"/>
              </w:rPr>
              <w:t>Блок-схема під’єднання комплектуючих</w:t>
            </w:r>
          </w:p>
        </w:tc>
        <w:tc>
          <w:tcPr>
            <w:tcW w:w="4814" w:type="dxa"/>
          </w:tcPr>
          <w:p w:rsidR="009E5D61" w:rsidRPr="009E5D61" w:rsidRDefault="009E5D61" w:rsidP="009E5D61">
            <w:pPr>
              <w:spacing w:line="240" w:lineRule="auto"/>
              <w:jc w:val="center"/>
              <w:rPr>
                <w:sz w:val="24"/>
                <w:szCs w:val="24"/>
                <w:lang w:eastAsia="uk-UA"/>
              </w:rPr>
            </w:pPr>
            <w:r w:rsidRPr="009E5D61">
              <w:rPr>
                <w:sz w:val="24"/>
                <w:szCs w:val="24"/>
              </w:rPr>
              <w:t xml:space="preserve">Рис. 2. </w:t>
            </w:r>
            <w:r w:rsidRPr="009E5D61">
              <w:rPr>
                <w:sz w:val="24"/>
                <w:szCs w:val="24"/>
                <w:lang w:eastAsia="uk-UA"/>
              </w:rPr>
              <w:t>Програмно-апаратний комплекс у зібра</w:t>
            </w:r>
            <w:r>
              <w:rPr>
                <w:sz w:val="24"/>
                <w:szCs w:val="24"/>
                <w:lang w:eastAsia="uk-UA"/>
              </w:rPr>
              <w:t>ному вигляді</w:t>
            </w:r>
          </w:p>
        </w:tc>
      </w:tr>
    </w:tbl>
    <w:p w:rsidR="009E5D61" w:rsidRDefault="009E5D61" w:rsidP="00EA354B">
      <w:pPr>
        <w:spacing w:line="360" w:lineRule="auto"/>
        <w:ind w:firstLine="709"/>
        <w:jc w:val="both"/>
        <w:rPr>
          <w:sz w:val="28"/>
          <w:szCs w:val="28"/>
        </w:rPr>
      </w:pPr>
    </w:p>
    <w:p w:rsidR="004F062F" w:rsidRPr="00117962" w:rsidRDefault="009E5D61" w:rsidP="000C05A5">
      <w:pPr>
        <w:spacing w:line="360" w:lineRule="auto"/>
        <w:ind w:firstLine="709"/>
        <w:jc w:val="both"/>
        <w:rPr>
          <w:sz w:val="28"/>
          <w:szCs w:val="28"/>
        </w:rPr>
      </w:pPr>
      <w:r w:rsidRPr="009E5D61">
        <w:rPr>
          <w:sz w:val="28"/>
          <w:szCs w:val="28"/>
        </w:rPr>
        <w:t xml:space="preserve">Оскільки світло рухається по прямій (в однорідних середовищах, таких як </w:t>
      </w:r>
      <w:r w:rsidRPr="00117962">
        <w:rPr>
          <w:sz w:val="28"/>
          <w:szCs w:val="28"/>
        </w:rPr>
        <w:t>повітря), то для отримання рівнянь для 3D реконструкції використовуються рівняння лінійної алгебри. Основними елементами є точки, прямі, промені та площини.</w:t>
      </w:r>
    </w:p>
    <w:p w:rsidR="00117962" w:rsidRPr="00117962" w:rsidRDefault="00117962" w:rsidP="00117962">
      <w:pPr>
        <w:spacing w:line="360" w:lineRule="auto"/>
        <w:jc w:val="both"/>
        <w:rPr>
          <w:sz w:val="28"/>
          <w:szCs w:val="28"/>
        </w:rPr>
      </w:pPr>
      <w:r w:rsidRPr="00117962">
        <w:rPr>
          <w:sz w:val="28"/>
          <w:szCs w:val="28"/>
        </w:rPr>
        <w:t xml:space="preserve">Пряма представлена за допомогою однієї з її точок </w:t>
      </w:r>
      <w:r w:rsidRPr="00117962">
        <w:rPr>
          <w:position w:val="-10"/>
          <w:sz w:val="28"/>
          <w:szCs w:val="28"/>
          <w:lang w:eastAsia="uk-UA"/>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pt;height:12.35pt" o:ole="">
            <v:imagedata r:id="rId8" o:title=""/>
          </v:shape>
          <o:OLEObject Type="Embed" ProgID="Equation.DSMT4" ShapeID="_x0000_i1025" DrawAspect="Content" ObjectID="_1779014439" r:id="rId9"/>
        </w:object>
      </w:r>
      <w:r w:rsidRPr="00117962">
        <w:rPr>
          <w:sz w:val="28"/>
          <w:szCs w:val="28"/>
        </w:rPr>
        <w:t xml:space="preserve"> та вектором напряму </w:t>
      </w:r>
      <w:r w:rsidRPr="00117962">
        <w:rPr>
          <w:position w:val="-6"/>
          <w:sz w:val="28"/>
          <w:szCs w:val="28"/>
        </w:rPr>
        <w:object w:dxaOrig="180" w:dyaOrig="220">
          <v:shape id="_x0000_i1026" type="#_x0000_t75" style="width:9.3pt;height:11.05pt" o:ole="">
            <v:imagedata r:id="rId10" o:title=""/>
          </v:shape>
          <o:OLEObject Type="Embed" ProgID="Equation.DSMT4" ShapeID="_x0000_i1026" DrawAspect="Content" ObjectID="_1779014440" r:id="rId11"/>
        </w:object>
      </w:r>
      <w:r w:rsidRPr="00117962">
        <w:rPr>
          <w:sz w:val="28"/>
          <w:szCs w:val="28"/>
        </w:rPr>
        <w:t xml:space="preserve">: </w:t>
      </w:r>
    </w:p>
    <w:p w:rsidR="00117962" w:rsidRPr="000602C0" w:rsidRDefault="00003C78" w:rsidP="0057137E">
      <w:pPr>
        <w:spacing w:line="360" w:lineRule="auto"/>
        <w:ind w:firstLine="709"/>
        <w:jc w:val="right"/>
        <w:rPr>
          <w:sz w:val="28"/>
          <w:szCs w:val="28"/>
          <w:lang w:val="ru-RU"/>
        </w:rPr>
      </w:pPr>
      <m:oMath>
        <m:r>
          <w:rPr>
            <w:rFonts w:ascii="Cambria Math" w:hAnsi="Cambria Math"/>
            <w:sz w:val="28"/>
            <w:szCs w:val="28"/>
          </w:rPr>
          <m:t>L=</m:t>
        </m:r>
        <m:d>
          <m:dPr>
            <m:begChr m:val="{"/>
            <m:endChr m:val=""/>
            <m:ctrlPr>
              <w:rPr>
                <w:rFonts w:ascii="Cambria Math" w:hAnsi="Cambria Math"/>
                <w:i/>
                <w:sz w:val="28"/>
                <w:szCs w:val="28"/>
              </w:rPr>
            </m:ctrlPr>
          </m:dPr>
          <m:e>
            <m:r>
              <w:rPr>
                <w:rFonts w:ascii="Cambria Math" w:hAnsi="Cambria Math"/>
                <w:sz w:val="28"/>
                <w:szCs w:val="28"/>
              </w:rPr>
              <m:t>p=q+λ</m:t>
            </m:r>
            <m:d>
              <m:dPr>
                <m:begChr m:val=""/>
                <m:endChr m:val="}"/>
                <m:ctrlPr>
                  <w:rPr>
                    <w:rFonts w:ascii="Cambria Math" w:hAnsi="Cambria Math"/>
                    <w:i/>
                    <w:sz w:val="28"/>
                    <w:szCs w:val="28"/>
                  </w:rPr>
                </m:ctrlPr>
              </m:dPr>
              <m:e>
                <m:r>
                  <w:rPr>
                    <w:rFonts w:ascii="Cambria Math" w:hAnsi="Cambria Math"/>
                    <w:sz w:val="28"/>
                    <w:szCs w:val="28"/>
                  </w:rPr>
                  <m:t>ν</m:t>
                </m:r>
              </m:e>
            </m:d>
          </m:e>
        </m:d>
      </m:oMath>
      <w:r w:rsidR="0057137E">
        <w:rPr>
          <w:sz w:val="28"/>
          <w:szCs w:val="28"/>
        </w:rPr>
        <w:tab/>
      </w:r>
      <w:r w:rsidR="0057137E">
        <w:rPr>
          <w:sz w:val="28"/>
          <w:szCs w:val="28"/>
        </w:rPr>
        <w:tab/>
      </w:r>
      <w:r w:rsidR="0057137E">
        <w:rPr>
          <w:sz w:val="28"/>
          <w:szCs w:val="28"/>
        </w:rPr>
        <w:tab/>
      </w:r>
      <w:r w:rsidR="0057137E">
        <w:rPr>
          <w:sz w:val="28"/>
          <w:szCs w:val="28"/>
        </w:rPr>
        <w:tab/>
      </w:r>
      <w:r w:rsidR="0057137E">
        <w:rPr>
          <w:sz w:val="28"/>
          <w:szCs w:val="28"/>
        </w:rPr>
        <w:tab/>
      </w:r>
      <w:r w:rsidR="0057137E" w:rsidRPr="000602C0">
        <w:rPr>
          <w:sz w:val="28"/>
          <w:szCs w:val="28"/>
          <w:lang w:val="ru-RU"/>
        </w:rPr>
        <w:t>(1),</w:t>
      </w:r>
    </w:p>
    <w:p w:rsidR="000C05A5" w:rsidRPr="00117962" w:rsidRDefault="00003C78" w:rsidP="00117962">
      <w:pPr>
        <w:spacing w:line="360" w:lineRule="auto"/>
        <w:jc w:val="both"/>
        <w:rPr>
          <w:sz w:val="28"/>
          <w:szCs w:val="28"/>
          <w:lang w:val="ru-RU"/>
        </w:rPr>
      </w:pPr>
      <w:r w:rsidRPr="00117962">
        <w:rPr>
          <w:sz w:val="28"/>
          <w:szCs w:val="28"/>
          <w:lang w:val="ru-RU"/>
        </w:rPr>
        <w:t>де число λ є параметром</w:t>
      </w:r>
      <w:r w:rsidR="00117962" w:rsidRPr="00117962">
        <w:rPr>
          <w:sz w:val="28"/>
          <w:szCs w:val="28"/>
          <w:lang w:val="ru-RU"/>
        </w:rPr>
        <w:t xml:space="preserve">. </w:t>
      </w:r>
    </w:p>
    <w:p w:rsidR="00003C78" w:rsidRPr="00117962" w:rsidRDefault="00117962" w:rsidP="000C05A5">
      <w:pPr>
        <w:spacing w:line="360" w:lineRule="auto"/>
        <w:ind w:firstLine="709"/>
        <w:jc w:val="both"/>
        <w:rPr>
          <w:sz w:val="28"/>
          <w:szCs w:val="28"/>
          <w:lang w:val="ru-RU"/>
        </w:rPr>
      </w:pPr>
      <w:r w:rsidRPr="00117962">
        <w:rPr>
          <w:sz w:val="28"/>
          <w:szCs w:val="28"/>
          <w:lang w:val="ru-RU"/>
        </w:rPr>
        <w:t xml:space="preserve">Будь-яка </w:t>
      </w:r>
      <w:proofErr w:type="spellStart"/>
      <w:r w:rsidRPr="00117962">
        <w:rPr>
          <w:sz w:val="28"/>
          <w:szCs w:val="28"/>
          <w:lang w:val="ru-RU"/>
        </w:rPr>
        <w:t>інша</w:t>
      </w:r>
      <w:proofErr w:type="spellEnd"/>
      <w:r w:rsidRPr="00117962">
        <w:rPr>
          <w:sz w:val="28"/>
          <w:szCs w:val="28"/>
          <w:lang w:val="ru-RU"/>
        </w:rPr>
        <w:t xml:space="preserve"> точка </w:t>
      </w:r>
      <w:r w:rsidRPr="00117962">
        <w:rPr>
          <w:i/>
          <w:sz w:val="28"/>
          <w:szCs w:val="28"/>
          <w:lang w:val="ru-RU"/>
        </w:rPr>
        <w:t>p</w:t>
      </w:r>
      <w:r w:rsidRPr="00117962">
        <w:rPr>
          <w:sz w:val="28"/>
          <w:szCs w:val="28"/>
          <w:lang w:val="ru-RU"/>
        </w:rPr>
        <w:t xml:space="preserve"> </w:t>
      </w:r>
      <w:proofErr w:type="spellStart"/>
      <w:r w:rsidRPr="00117962">
        <w:rPr>
          <w:sz w:val="28"/>
          <w:szCs w:val="28"/>
          <w:lang w:val="ru-RU"/>
        </w:rPr>
        <w:t>належить</w:t>
      </w:r>
      <w:proofErr w:type="spellEnd"/>
      <w:r w:rsidRPr="00117962">
        <w:rPr>
          <w:sz w:val="28"/>
          <w:szCs w:val="28"/>
          <w:lang w:val="ru-RU"/>
        </w:rPr>
        <w:t xml:space="preserve"> </w:t>
      </w:r>
      <w:proofErr w:type="spellStart"/>
      <w:r w:rsidRPr="00117962">
        <w:rPr>
          <w:sz w:val="28"/>
          <w:szCs w:val="28"/>
          <w:lang w:val="ru-RU"/>
        </w:rPr>
        <w:t>площині</w:t>
      </w:r>
      <w:proofErr w:type="spellEnd"/>
      <w:r w:rsidRPr="00117962">
        <w:rPr>
          <w:sz w:val="28"/>
          <w:szCs w:val="28"/>
          <w:lang w:val="ru-RU"/>
        </w:rPr>
        <w:t xml:space="preserve"> </w:t>
      </w:r>
      <w:r w:rsidRPr="00117962">
        <w:rPr>
          <w:i/>
          <w:sz w:val="28"/>
          <w:szCs w:val="28"/>
          <w:lang w:val="en-US"/>
        </w:rPr>
        <w:t>P</w:t>
      </w:r>
      <w:r w:rsidRPr="00117962">
        <w:rPr>
          <w:sz w:val="28"/>
          <w:szCs w:val="28"/>
          <w:lang w:val="ru-RU"/>
        </w:rPr>
        <w:t xml:space="preserve"> </w:t>
      </w:r>
      <w:proofErr w:type="spellStart"/>
      <w:r w:rsidRPr="00117962">
        <w:rPr>
          <w:sz w:val="28"/>
          <w:szCs w:val="28"/>
          <w:lang w:val="ru-RU"/>
        </w:rPr>
        <w:t>тоді</w:t>
      </w:r>
      <w:proofErr w:type="spellEnd"/>
      <w:r w:rsidRPr="00117962">
        <w:rPr>
          <w:sz w:val="28"/>
          <w:szCs w:val="28"/>
          <w:lang w:val="ru-RU"/>
        </w:rPr>
        <w:t xml:space="preserve"> і </w:t>
      </w:r>
      <w:proofErr w:type="spellStart"/>
      <w:r w:rsidRPr="00117962">
        <w:rPr>
          <w:sz w:val="28"/>
          <w:szCs w:val="28"/>
          <w:lang w:val="ru-RU"/>
        </w:rPr>
        <w:t>тільки</w:t>
      </w:r>
      <w:proofErr w:type="spellEnd"/>
      <w:r w:rsidRPr="00117962">
        <w:rPr>
          <w:sz w:val="28"/>
          <w:szCs w:val="28"/>
          <w:lang w:val="ru-RU"/>
        </w:rPr>
        <w:t xml:space="preserve"> </w:t>
      </w:r>
      <w:proofErr w:type="spellStart"/>
      <w:r w:rsidRPr="00117962">
        <w:rPr>
          <w:sz w:val="28"/>
          <w:szCs w:val="28"/>
          <w:lang w:val="ru-RU"/>
        </w:rPr>
        <w:t>тоді</w:t>
      </w:r>
      <w:proofErr w:type="spellEnd"/>
      <w:r w:rsidRPr="00117962">
        <w:rPr>
          <w:sz w:val="28"/>
          <w:szCs w:val="28"/>
          <w:lang w:val="ru-RU"/>
        </w:rPr>
        <w:t xml:space="preserve">, коли </w:t>
      </w:r>
      <w:proofErr w:type="spellStart"/>
      <w:r w:rsidRPr="00117962">
        <w:rPr>
          <w:sz w:val="28"/>
          <w:szCs w:val="28"/>
          <w:lang w:val="ru-RU"/>
        </w:rPr>
        <w:t>вектори</w:t>
      </w:r>
      <w:proofErr w:type="spellEnd"/>
      <w:r w:rsidRPr="00117962">
        <w:rPr>
          <w:sz w:val="28"/>
          <w:szCs w:val="28"/>
          <w:lang w:val="ru-RU"/>
        </w:rPr>
        <w:t xml:space="preserve"> </w:t>
      </w:r>
      <w:r w:rsidRPr="00117962">
        <w:rPr>
          <w:i/>
          <w:sz w:val="28"/>
          <w:szCs w:val="28"/>
          <w:lang w:val="en-US"/>
        </w:rPr>
        <w:t>p</w:t>
      </w:r>
      <w:r w:rsidRPr="00117962">
        <w:rPr>
          <w:i/>
          <w:sz w:val="28"/>
          <w:szCs w:val="28"/>
          <w:lang w:val="ru-RU"/>
        </w:rPr>
        <w:t>-</w:t>
      </w:r>
      <w:r w:rsidRPr="00117962">
        <w:rPr>
          <w:i/>
          <w:sz w:val="28"/>
          <w:szCs w:val="28"/>
          <w:lang w:val="en-US"/>
        </w:rPr>
        <w:t>q</w:t>
      </w:r>
      <w:r w:rsidRPr="00117962">
        <w:rPr>
          <w:sz w:val="28"/>
          <w:szCs w:val="28"/>
          <w:lang w:val="ru-RU"/>
        </w:rPr>
        <w:t xml:space="preserve"> та </w:t>
      </w:r>
      <w:r w:rsidRPr="00117962">
        <w:rPr>
          <w:i/>
          <w:sz w:val="28"/>
          <w:szCs w:val="28"/>
          <w:lang w:val="en-US"/>
        </w:rPr>
        <w:t>n</w:t>
      </w:r>
      <w:r w:rsidRPr="00117962">
        <w:rPr>
          <w:sz w:val="28"/>
          <w:szCs w:val="28"/>
          <w:lang w:val="ru-RU"/>
        </w:rPr>
        <w:t xml:space="preserve"> </w:t>
      </w:r>
      <w:proofErr w:type="spellStart"/>
      <w:r w:rsidRPr="00117962">
        <w:rPr>
          <w:sz w:val="28"/>
          <w:szCs w:val="28"/>
          <w:lang w:val="ru-RU"/>
        </w:rPr>
        <w:t>ортогональні</w:t>
      </w:r>
      <w:proofErr w:type="spellEnd"/>
      <w:r w:rsidRPr="00117962">
        <w:rPr>
          <w:sz w:val="28"/>
          <w:szCs w:val="28"/>
          <w:lang w:val="ru-RU"/>
        </w:rPr>
        <w:t>:</w:t>
      </w:r>
    </w:p>
    <w:p w:rsidR="0057137E" w:rsidRPr="0057137E" w:rsidRDefault="00003C78" w:rsidP="0057137E">
      <w:pPr>
        <w:spacing w:line="360" w:lineRule="auto"/>
        <w:jc w:val="center"/>
        <w:rPr>
          <w:sz w:val="28"/>
          <w:szCs w:val="28"/>
        </w:rPr>
      </w:pPr>
      <m:oMath>
        <m:r>
          <w:rPr>
            <w:rFonts w:ascii="Cambria Math" w:hAnsi="Cambria Math"/>
            <w:sz w:val="28"/>
            <w:szCs w:val="28"/>
          </w:rPr>
          <m:t>P=</m:t>
        </m:r>
        <m:d>
          <m:dPr>
            <m:begChr m:val="{"/>
            <m:endChr m:val="}"/>
            <m:ctrlPr>
              <w:rPr>
                <w:rFonts w:ascii="Cambria Math" w:hAnsi="Cambria Math"/>
                <w:i/>
                <w:sz w:val="28"/>
                <w:szCs w:val="28"/>
              </w:rPr>
            </m:ctrlPr>
          </m:dPr>
          <m:e>
            <m:r>
              <w:rPr>
                <w:rFonts w:ascii="Cambria Math" w:hAnsi="Cambria Math"/>
                <w:sz w:val="28"/>
                <w:szCs w:val="28"/>
              </w:rPr>
              <m:t>p:</m:t>
            </m:r>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m:t>
                </m:r>
              </m:sup>
            </m:sSup>
            <m:d>
              <m:dPr>
                <m:ctrlPr>
                  <w:rPr>
                    <w:rFonts w:ascii="Cambria Math" w:hAnsi="Cambria Math"/>
                    <w:i/>
                    <w:sz w:val="28"/>
                    <w:szCs w:val="28"/>
                  </w:rPr>
                </m:ctrlPr>
              </m:dPr>
              <m:e>
                <m:r>
                  <w:rPr>
                    <w:rFonts w:ascii="Cambria Math" w:hAnsi="Cambria Math"/>
                    <w:sz w:val="28"/>
                    <w:szCs w:val="28"/>
                  </w:rPr>
                  <m:t>p-</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p</m:t>
                    </m:r>
                  </m:sub>
                </m:sSub>
              </m:e>
            </m:d>
            <m:r>
              <w:rPr>
                <w:rFonts w:ascii="Cambria Math" w:hAnsi="Cambria Math"/>
                <w:sz w:val="28"/>
                <w:szCs w:val="28"/>
              </w:rPr>
              <m:t>=0</m:t>
            </m:r>
          </m:e>
        </m:d>
      </m:oMath>
      <w:r w:rsidR="0057137E">
        <w:rPr>
          <w:sz w:val="28"/>
          <w:szCs w:val="28"/>
        </w:rPr>
        <w:t>.</w:t>
      </w:r>
    </w:p>
    <w:p w:rsidR="0057137E" w:rsidRPr="0050377F" w:rsidRDefault="0057137E" w:rsidP="000C05A5">
      <w:pPr>
        <w:spacing w:line="360" w:lineRule="auto"/>
        <w:ind w:firstLine="709"/>
        <w:jc w:val="both"/>
        <w:rPr>
          <w:sz w:val="28"/>
          <w:szCs w:val="28"/>
        </w:rPr>
      </w:pPr>
      <m:oMathPara>
        <m:oMath>
          <m:r>
            <w:rPr>
              <w:rFonts w:ascii="Cambria Math" w:hAnsi="Cambria Math"/>
              <w:sz w:val="28"/>
              <w:szCs w:val="28"/>
            </w:rPr>
            <w:lastRenderedPageBreak/>
            <m:t>λ=</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lang w:val="en-US"/>
                    </w:rPr>
                    <m:t>n</m:t>
                  </m:r>
                </m:e>
                <m:sup>
                  <m:r>
                    <w:rPr>
                      <w:rFonts w:ascii="Cambria Math" w:hAnsi="Cambria Math"/>
                      <w:sz w:val="28"/>
                      <w:szCs w:val="28"/>
                    </w:rPr>
                    <m:t>'</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p</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L</m:t>
                  </m:r>
                </m:sub>
              </m:sSub>
              <m:r>
                <w:rPr>
                  <w:rFonts w:ascii="Cambria Math" w:hAnsi="Cambria Math"/>
                  <w:sz w:val="28"/>
                  <w:szCs w:val="28"/>
                </w:rPr>
                <m:t>)</m:t>
              </m:r>
            </m:num>
            <m:den>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m:t>
                  </m:r>
                </m:sup>
              </m:sSup>
              <m:r>
                <w:rPr>
                  <w:rFonts w:ascii="Cambria Math" w:hAnsi="Cambria Math"/>
                  <w:sz w:val="28"/>
                  <w:szCs w:val="28"/>
                </w:rPr>
                <m:t>ν</m:t>
              </m:r>
            </m:den>
          </m:f>
        </m:oMath>
      </m:oMathPara>
    </w:p>
    <w:p w:rsidR="0050377F" w:rsidRDefault="0057137E" w:rsidP="0057137E">
      <w:pPr>
        <w:spacing w:line="240" w:lineRule="auto"/>
        <w:ind w:firstLine="709"/>
        <w:jc w:val="both"/>
        <w:rPr>
          <w:sz w:val="28"/>
          <w:szCs w:val="28"/>
        </w:rPr>
      </w:pPr>
      <w:r w:rsidRPr="0050377F">
        <w:rPr>
          <w:sz w:val="28"/>
          <w:szCs w:val="28"/>
        </w:rPr>
        <w:t xml:space="preserve">Знайшовши параметричне рівняння (1) цієї прямої, маємо центр проекції і усі її точки будуть мати одні й ті ж координати. Якщо </w:t>
      </w:r>
      <w:r w:rsidRPr="0050377F">
        <w:rPr>
          <w:position w:val="-12"/>
          <w:sz w:val="28"/>
          <w:szCs w:val="28"/>
        </w:rPr>
        <w:object w:dxaOrig="360" w:dyaOrig="360">
          <v:shape id="_x0000_i1027" type="#_x0000_t75" style="width:18.55pt;height:18.55pt" o:ole="">
            <v:imagedata r:id="rId12" o:title=""/>
          </v:shape>
          <o:OLEObject Type="Embed" ProgID="Equation.DSMT4" ShapeID="_x0000_i1027" DrawAspect="Content" ObjectID="_1779014441" r:id="rId13"/>
        </w:object>
      </w:r>
      <w:r w:rsidRPr="0050377F">
        <w:rPr>
          <w:sz w:val="28"/>
          <w:szCs w:val="28"/>
        </w:rPr>
        <w:t xml:space="preserve"> – це вектор координат точки на цій прямій</w:t>
      </w:r>
      <w:r w:rsidR="0050377F" w:rsidRPr="0050377F">
        <w:rPr>
          <w:sz w:val="28"/>
          <w:szCs w:val="28"/>
        </w:rPr>
        <w:t xml:space="preserve"> [</w:t>
      </w:r>
      <w:r w:rsidR="00BD36BB" w:rsidRPr="00BD36BB">
        <w:rPr>
          <w:sz w:val="28"/>
          <w:szCs w:val="28"/>
        </w:rPr>
        <w:t>3</w:t>
      </w:r>
      <w:r w:rsidR="0050377F" w:rsidRPr="0050377F">
        <w:rPr>
          <w:sz w:val="28"/>
          <w:szCs w:val="28"/>
        </w:rPr>
        <w:t>]</w:t>
      </w:r>
      <w:r w:rsidRPr="0050377F">
        <w:rPr>
          <w:sz w:val="28"/>
          <w:szCs w:val="28"/>
        </w:rPr>
        <w:t xml:space="preserve">, тоді глобальні координати та координати </w:t>
      </w:r>
      <w:r w:rsidR="0050377F" w:rsidRPr="0050377F">
        <w:rPr>
          <w:sz w:val="28"/>
          <w:szCs w:val="28"/>
        </w:rPr>
        <w:t xml:space="preserve">пов’язані рівнянням: </w:t>
      </w:r>
    </w:p>
    <w:p w:rsidR="0050377F" w:rsidRDefault="0050377F" w:rsidP="0057137E">
      <w:pPr>
        <w:spacing w:line="240" w:lineRule="auto"/>
        <w:ind w:firstLine="709"/>
        <w:jc w:val="both"/>
        <w:rPr>
          <w:sz w:val="28"/>
          <w:szCs w:val="28"/>
        </w:rPr>
      </w:pPr>
    </w:p>
    <w:p w:rsidR="0050377F" w:rsidRDefault="0050377F" w:rsidP="0050377F">
      <w:pPr>
        <w:spacing w:line="240" w:lineRule="auto"/>
        <w:ind w:firstLine="709"/>
        <w:jc w:val="center"/>
        <w:rPr>
          <w:sz w:val="28"/>
          <w:szCs w:val="28"/>
        </w:rPr>
      </w:pPr>
      <m:oMath>
        <m:r>
          <w:rPr>
            <w:rFonts w:ascii="Cambria Math" w:hAnsi="Cambria Math"/>
            <w:sz w:val="28"/>
            <w:szCs w:val="28"/>
          </w:rPr>
          <m:t>λ∙</m:t>
        </m:r>
        <m:r>
          <w:rPr>
            <w:rFonts w:ascii="Cambria Math" w:hAnsi="Cambria Math"/>
            <w:sz w:val="28"/>
            <w:szCs w:val="28"/>
            <w:lang w:val="en-US"/>
          </w:rPr>
          <m:t>u</m:t>
        </m:r>
        <m:r>
          <w:rPr>
            <w:rFonts w:ascii="Cambria Math" w:hAnsi="Cambria Math"/>
            <w:sz w:val="28"/>
            <w:szCs w:val="28"/>
            <w:lang w:val="ru-RU"/>
          </w:rPr>
          <m:t>=</m:t>
        </m:r>
        <m:r>
          <w:rPr>
            <w:rFonts w:ascii="Cambria Math" w:hAnsi="Cambria Math"/>
            <w:sz w:val="28"/>
            <w:szCs w:val="28"/>
            <w:lang w:val="en-US"/>
          </w:rPr>
          <m:t>R</m:t>
        </m:r>
        <m:r>
          <w:rPr>
            <w:rFonts w:ascii="Cambria Math" w:hAnsi="Cambria Math"/>
            <w:sz w:val="28"/>
            <w:szCs w:val="28"/>
            <w:lang w:val="ru-RU"/>
          </w:rPr>
          <m:t>∙</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W</m:t>
            </m:r>
          </m:sub>
        </m:sSub>
        <m:r>
          <w:rPr>
            <w:rFonts w:ascii="Cambria Math" w:hAnsi="Cambria Math"/>
            <w:sz w:val="28"/>
            <w:szCs w:val="28"/>
            <w:lang w:val="ru-RU"/>
          </w:rPr>
          <m:t>+</m:t>
        </m:r>
        <m:r>
          <w:rPr>
            <w:rFonts w:ascii="Cambria Math" w:hAnsi="Cambria Math"/>
            <w:sz w:val="28"/>
            <w:szCs w:val="28"/>
            <w:lang w:val="en-US"/>
          </w:rPr>
          <m:t>T</m:t>
        </m:r>
      </m:oMath>
      <w:r w:rsidR="0057137E" w:rsidRPr="0050377F">
        <w:rPr>
          <w:sz w:val="28"/>
          <w:szCs w:val="28"/>
        </w:rPr>
        <w:t>.</w:t>
      </w:r>
    </w:p>
    <w:p w:rsidR="0050377F" w:rsidRDefault="0050377F" w:rsidP="0057137E">
      <w:pPr>
        <w:spacing w:line="240" w:lineRule="auto"/>
        <w:ind w:firstLine="709"/>
        <w:jc w:val="both"/>
        <w:rPr>
          <w:sz w:val="28"/>
          <w:szCs w:val="28"/>
        </w:rPr>
      </w:pPr>
    </w:p>
    <w:p w:rsidR="0050377F" w:rsidRDefault="0057137E" w:rsidP="0050377F">
      <w:pPr>
        <w:spacing w:line="240" w:lineRule="auto"/>
        <w:ind w:firstLine="709"/>
        <w:jc w:val="both"/>
        <w:rPr>
          <w:sz w:val="28"/>
          <w:szCs w:val="28"/>
          <w:lang w:val="ru-RU"/>
        </w:rPr>
      </w:pPr>
      <w:r w:rsidRPr="0050377F">
        <w:rPr>
          <w:sz w:val="28"/>
          <w:szCs w:val="28"/>
        </w:rPr>
        <w:t xml:space="preserve">Оскільки </w:t>
      </w:r>
      <w:r w:rsidR="0050377F" w:rsidRPr="0050377F">
        <w:rPr>
          <w:i/>
          <w:sz w:val="28"/>
          <w:szCs w:val="28"/>
          <w:lang w:val="en-US"/>
        </w:rPr>
        <w:t>R</w:t>
      </w:r>
      <w:r w:rsidRPr="0050377F">
        <w:rPr>
          <w:sz w:val="28"/>
          <w:szCs w:val="28"/>
        </w:rPr>
        <w:t xml:space="preserve"> є матрицею повороту, то </w:t>
      </w:r>
      <m:oMath>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-1</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t</m:t>
            </m:r>
          </m:sup>
        </m:sSup>
      </m:oMath>
      <w:r w:rsidRPr="0050377F">
        <w:rPr>
          <w:sz w:val="28"/>
          <w:szCs w:val="28"/>
        </w:rPr>
        <w:t xml:space="preserve"> і рівняння проекції може бути записане у вигляді</w:t>
      </w:r>
      <w:r w:rsidR="0050377F">
        <w:rPr>
          <w:sz w:val="28"/>
          <w:szCs w:val="28"/>
          <w:lang w:val="ru-RU"/>
        </w:rPr>
        <w:t>:</w:t>
      </w:r>
    </w:p>
    <w:p w:rsidR="0050377F" w:rsidRPr="0050377F" w:rsidRDefault="0050377F" w:rsidP="0050377F">
      <w:pPr>
        <w:spacing w:line="240" w:lineRule="auto"/>
        <w:ind w:firstLine="709"/>
        <w:jc w:val="both"/>
        <w:rPr>
          <w:sz w:val="28"/>
          <w:szCs w:val="28"/>
          <w:lang w:val="ru-RU"/>
        </w:rPr>
      </w:pPr>
    </w:p>
    <w:p w:rsidR="0057137E" w:rsidRPr="0050377F" w:rsidRDefault="00CE253F" w:rsidP="0057137E">
      <w:pPr>
        <w:spacing w:line="240" w:lineRule="auto"/>
        <w:ind w:firstLine="709"/>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W</m:t>
              </m:r>
            </m:sub>
          </m:sSub>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t</m:t>
                  </m:r>
                </m:sup>
              </m:sSup>
              <m:r>
                <w:rPr>
                  <w:rFonts w:ascii="Cambria Math" w:hAnsi="Cambria Math"/>
                  <w:sz w:val="28"/>
                  <w:szCs w:val="28"/>
                </w:rPr>
                <m:t>T</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t</m:t>
              </m:r>
            </m:sup>
          </m:sSup>
          <m:r>
            <w:rPr>
              <w:rFonts w:ascii="Cambria Math" w:hAnsi="Cambria Math"/>
              <w:sz w:val="28"/>
              <w:szCs w:val="28"/>
            </w:rPr>
            <m:t>u)</m:t>
          </m:r>
        </m:oMath>
      </m:oMathPara>
    </w:p>
    <w:p w:rsidR="0050377F" w:rsidRPr="0050377F" w:rsidRDefault="0050377F" w:rsidP="0057137E">
      <w:pPr>
        <w:spacing w:line="240" w:lineRule="auto"/>
        <w:ind w:firstLine="709"/>
        <w:jc w:val="center"/>
        <w:rPr>
          <w:sz w:val="28"/>
          <w:szCs w:val="28"/>
        </w:rPr>
      </w:pPr>
    </w:p>
    <w:p w:rsidR="0057137E" w:rsidRPr="002C3E2C" w:rsidRDefault="0057137E" w:rsidP="0050377F">
      <w:pPr>
        <w:spacing w:line="240" w:lineRule="auto"/>
        <w:ind w:firstLine="709"/>
        <w:jc w:val="both"/>
        <w:rPr>
          <w:sz w:val="28"/>
          <w:szCs w:val="28"/>
          <w:lang w:val="ru-RU" w:eastAsia="uk-UA"/>
        </w:rPr>
      </w:pPr>
      <w:r w:rsidRPr="0050377F">
        <w:rPr>
          <w:sz w:val="28"/>
          <w:szCs w:val="28"/>
          <w:lang w:eastAsia="uk-UA"/>
        </w:rPr>
        <w:t>Дана пряма описується точкою</w:t>
      </w:r>
      <w:r w:rsidR="0050377F" w:rsidRPr="0050377F">
        <w:rPr>
          <w:sz w:val="28"/>
          <w:szCs w:val="28"/>
          <w:lang w:val="ru-RU" w:eastAsia="uk-UA"/>
        </w:rPr>
        <w:t xml:space="preserve"> </w:t>
      </w:r>
      <w:r w:rsidR="0050377F" w:rsidRPr="0050377F">
        <w:rPr>
          <w:i/>
          <w:sz w:val="28"/>
          <w:szCs w:val="28"/>
          <w:lang w:val="en-US" w:eastAsia="uk-UA"/>
        </w:rPr>
        <w:t>q</w:t>
      </w:r>
      <w:r w:rsidRPr="0050377F">
        <w:rPr>
          <w:sz w:val="28"/>
          <w:szCs w:val="28"/>
          <w:lang w:eastAsia="uk-UA"/>
        </w:rPr>
        <w:t xml:space="preserve"> </w:t>
      </w:r>
      <w:r w:rsidRPr="0050377F">
        <w:rPr>
          <w:sz w:val="28"/>
          <w:szCs w:val="28"/>
        </w:rPr>
        <w:t>з координатами</w:t>
      </w:r>
      <w:r w:rsidR="0050377F" w:rsidRPr="0050377F">
        <w:rPr>
          <w:sz w:val="28"/>
          <w:szCs w:val="28"/>
          <w:lang w:val="ru-RU"/>
        </w:rPr>
        <w:t xml:space="preserve"> </w:t>
      </w:r>
      <m:oMath>
        <m:sSub>
          <m:sSubPr>
            <m:ctrlPr>
              <w:rPr>
                <w:rFonts w:ascii="Cambria Math" w:hAnsi="Cambria Math"/>
                <w:i/>
                <w:sz w:val="28"/>
                <w:szCs w:val="28"/>
                <w:lang w:val="ru-RU"/>
              </w:rPr>
            </m:ctrlPr>
          </m:sSubPr>
          <m:e>
            <m:r>
              <w:rPr>
                <w:rFonts w:ascii="Cambria Math" w:hAnsi="Cambria Math"/>
                <w:sz w:val="28"/>
                <w:szCs w:val="28"/>
                <w:lang w:val="ru-RU"/>
              </w:rPr>
              <m:t>q</m:t>
            </m:r>
          </m:e>
          <m:sub>
            <m:r>
              <w:rPr>
                <w:rFonts w:ascii="Cambria Math" w:hAnsi="Cambria Math"/>
                <w:sz w:val="28"/>
                <w:szCs w:val="28"/>
                <w:lang w:val="ru-RU"/>
              </w:rPr>
              <m:t>W</m:t>
            </m:r>
          </m:sub>
        </m:sSub>
        <m:r>
          <w:rPr>
            <w:rFonts w:ascii="Cambria Math" w:hAnsi="Cambria Math"/>
            <w:sz w:val="28"/>
            <w:szCs w:val="28"/>
            <w:lang w:val="ru-RU"/>
          </w:rPr>
          <m:t>=-</m:t>
        </m:r>
        <m:sSup>
          <m:sSupPr>
            <m:ctrlPr>
              <w:rPr>
                <w:rFonts w:ascii="Cambria Math" w:hAnsi="Cambria Math"/>
                <w:i/>
                <w:sz w:val="28"/>
                <w:szCs w:val="28"/>
                <w:lang w:val="ru-RU"/>
              </w:rPr>
            </m:ctrlPr>
          </m:sSupPr>
          <m:e>
            <m:r>
              <w:rPr>
                <w:rFonts w:ascii="Cambria Math" w:hAnsi="Cambria Math"/>
                <w:sz w:val="28"/>
                <w:szCs w:val="28"/>
                <w:lang w:val="ru-RU"/>
              </w:rPr>
              <m:t>R</m:t>
            </m:r>
          </m:e>
          <m:sup>
            <m:r>
              <w:rPr>
                <w:rFonts w:ascii="Cambria Math" w:hAnsi="Cambria Math"/>
                <w:sz w:val="28"/>
                <w:szCs w:val="28"/>
                <w:lang w:val="ru-RU"/>
              </w:rPr>
              <m:t>t</m:t>
            </m:r>
          </m:sup>
        </m:sSup>
        <m:r>
          <w:rPr>
            <w:rFonts w:ascii="Cambria Math" w:hAnsi="Cambria Math"/>
            <w:sz w:val="28"/>
            <w:szCs w:val="28"/>
            <w:lang w:val="ru-RU"/>
          </w:rPr>
          <m:t>T</m:t>
        </m:r>
      </m:oMath>
      <w:r w:rsidRPr="0050377F">
        <w:rPr>
          <w:sz w:val="28"/>
          <w:szCs w:val="28"/>
        </w:rPr>
        <w:t xml:space="preserve">, що є центром проекції та вектором </w:t>
      </w:r>
      <m:oMath>
        <m:sSub>
          <m:sSubPr>
            <m:ctrlPr>
              <w:rPr>
                <w:rFonts w:ascii="Cambria Math" w:hAnsi="Cambria Math"/>
                <w:i/>
                <w:sz w:val="28"/>
                <w:szCs w:val="28"/>
              </w:rPr>
            </m:ctrlPr>
          </m:sSubPr>
          <m:e>
            <m:r>
              <w:rPr>
                <w:rFonts w:ascii="Cambria Math" w:hAnsi="Cambria Math"/>
                <w:sz w:val="28"/>
                <w:szCs w:val="28"/>
              </w:rPr>
              <m:t>ν</m:t>
            </m:r>
          </m:e>
          <m:sub>
            <m:r>
              <w:rPr>
                <w:rFonts w:ascii="Cambria Math" w:hAnsi="Cambria Math"/>
                <w:sz w:val="28"/>
                <w:szCs w:val="28"/>
              </w:rPr>
              <m:t>W</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t</m:t>
            </m:r>
          </m:sup>
        </m:sSup>
        <m:r>
          <w:rPr>
            <w:rFonts w:ascii="Cambria Math" w:hAnsi="Cambria Math"/>
            <w:sz w:val="28"/>
            <w:szCs w:val="28"/>
          </w:rPr>
          <m:t>u</m:t>
        </m:r>
      </m:oMath>
      <w:r w:rsidRPr="0050377F">
        <w:rPr>
          <w:sz w:val="28"/>
          <w:szCs w:val="28"/>
        </w:rPr>
        <w:t>.</w:t>
      </w:r>
      <w:r w:rsidR="002C3E2C">
        <w:rPr>
          <w:sz w:val="28"/>
          <w:szCs w:val="28"/>
          <w:lang w:val="ru-RU"/>
        </w:rPr>
        <w:t xml:space="preserve"> </w:t>
      </w:r>
    </w:p>
    <w:p w:rsidR="0057137E" w:rsidRDefault="002C3E2C" w:rsidP="00D74ADE">
      <w:pPr>
        <w:spacing w:line="240" w:lineRule="auto"/>
        <w:ind w:firstLine="709"/>
        <w:jc w:val="both"/>
        <w:rPr>
          <w:sz w:val="28"/>
          <w:szCs w:val="28"/>
          <w:lang w:eastAsia="uk-UA"/>
        </w:rPr>
      </w:pPr>
      <w:r w:rsidRPr="00D74ADE">
        <w:rPr>
          <w:sz w:val="28"/>
          <w:szCs w:val="28"/>
          <w:lang w:eastAsia="uk-UA"/>
        </w:rPr>
        <w:t xml:space="preserve">Результати роботи програми </w:t>
      </w:r>
      <w:r w:rsidR="00D74ADE" w:rsidRPr="00D74ADE">
        <w:rPr>
          <w:sz w:val="28"/>
          <w:szCs w:val="28"/>
          <w:lang w:eastAsia="uk-UA"/>
        </w:rPr>
        <w:t>це отримання хмар точок об’єкту</w:t>
      </w:r>
      <w:r w:rsidRPr="00D74ADE">
        <w:rPr>
          <w:sz w:val="28"/>
          <w:szCs w:val="28"/>
          <w:lang w:eastAsia="uk-UA"/>
        </w:rPr>
        <w:t xml:space="preserve"> після виконання тріангуляції усіх знятих файлів</w:t>
      </w:r>
      <w:r w:rsidR="00D74ADE">
        <w:rPr>
          <w:sz w:val="28"/>
          <w:szCs w:val="28"/>
          <w:lang w:eastAsia="uk-UA"/>
        </w:rPr>
        <w:t xml:space="preserve"> </w:t>
      </w:r>
      <w:r w:rsidR="00D74ADE" w:rsidRPr="00D74ADE">
        <w:rPr>
          <w:sz w:val="28"/>
          <w:szCs w:val="28"/>
          <w:lang w:val="ru-RU" w:eastAsia="uk-UA"/>
        </w:rPr>
        <w:t>[</w:t>
      </w:r>
      <w:r w:rsidR="00BD36BB" w:rsidRPr="00BD36BB">
        <w:rPr>
          <w:sz w:val="28"/>
          <w:szCs w:val="28"/>
          <w:lang w:val="ru-RU" w:eastAsia="uk-UA"/>
        </w:rPr>
        <w:t>3</w:t>
      </w:r>
      <w:r w:rsidR="00D74ADE" w:rsidRPr="00D74ADE">
        <w:rPr>
          <w:sz w:val="28"/>
          <w:szCs w:val="28"/>
          <w:lang w:val="ru-RU" w:eastAsia="uk-UA"/>
        </w:rPr>
        <w:t>]</w:t>
      </w:r>
      <w:r w:rsidR="00D74ADE" w:rsidRPr="00D74ADE">
        <w:rPr>
          <w:sz w:val="28"/>
          <w:szCs w:val="28"/>
          <w:lang w:eastAsia="uk-UA"/>
        </w:rPr>
        <w:t>.</w:t>
      </w:r>
    </w:p>
    <w:p w:rsidR="00D74ADE" w:rsidRDefault="00D74ADE" w:rsidP="00D74ADE">
      <w:pPr>
        <w:spacing w:line="240" w:lineRule="auto"/>
        <w:ind w:firstLine="709"/>
        <w:jc w:val="both"/>
        <w:rPr>
          <w:sz w:val="28"/>
          <w:szCs w:val="28"/>
          <w:lang w:eastAsia="uk-UA"/>
        </w:rPr>
      </w:pPr>
    </w:p>
    <w:p w:rsidR="00BD36BB" w:rsidRPr="00BD36BB" w:rsidRDefault="00BD36BB" w:rsidP="00BD36BB">
      <w:pPr>
        <w:spacing w:line="240" w:lineRule="auto"/>
        <w:ind w:firstLine="709"/>
        <w:jc w:val="center"/>
        <w:rPr>
          <w:b/>
          <w:sz w:val="28"/>
          <w:szCs w:val="28"/>
          <w:lang w:eastAsia="uk-UA"/>
        </w:rPr>
      </w:pPr>
      <w:r w:rsidRPr="00BD36BB">
        <w:rPr>
          <w:b/>
          <w:sz w:val="28"/>
          <w:szCs w:val="28"/>
          <w:lang w:eastAsia="uk-UA"/>
        </w:rPr>
        <w:t>Література</w:t>
      </w:r>
    </w:p>
    <w:p w:rsidR="00BD36BB" w:rsidRPr="00BD36BB" w:rsidRDefault="00BD36BB" w:rsidP="00BD36BB">
      <w:pPr>
        <w:pStyle w:val="a6"/>
        <w:numPr>
          <w:ilvl w:val="0"/>
          <w:numId w:val="2"/>
        </w:numPr>
        <w:spacing w:line="240" w:lineRule="auto"/>
        <w:jc w:val="both"/>
        <w:rPr>
          <w:rFonts w:ascii="Times New Roman" w:hAnsi="Times New Roman"/>
          <w:sz w:val="24"/>
          <w:szCs w:val="24"/>
          <w:lang w:eastAsia="uk-UA"/>
        </w:rPr>
      </w:pPr>
      <w:r w:rsidRPr="00BD36BB">
        <w:rPr>
          <w:rFonts w:ascii="Times New Roman" w:hAnsi="Times New Roman"/>
          <w:sz w:val="24"/>
          <w:szCs w:val="24"/>
          <w:lang w:eastAsia="uk-UA"/>
        </w:rPr>
        <w:t xml:space="preserve">David Acosta. Laser Triangulation for shape acquisition in a 3D Scanner </w:t>
      </w:r>
      <w:proofErr w:type="gramStart"/>
      <w:r w:rsidRPr="00BD36BB">
        <w:rPr>
          <w:rFonts w:ascii="Times New Roman" w:hAnsi="Times New Roman"/>
          <w:sz w:val="24"/>
          <w:szCs w:val="24"/>
          <w:lang w:eastAsia="uk-UA"/>
        </w:rPr>
        <w:t>Plus</w:t>
      </w:r>
      <w:proofErr w:type="gramEnd"/>
      <w:r w:rsidRPr="00BD36BB">
        <w:rPr>
          <w:rFonts w:ascii="Times New Roman" w:hAnsi="Times New Roman"/>
          <w:sz w:val="24"/>
          <w:szCs w:val="24"/>
          <w:lang w:eastAsia="uk-UA"/>
        </w:rPr>
        <w:t xml:space="preserve"> Scanner. Proceedings of the Electronics, Robotics and Automotive Mechanics Conference. </w:t>
      </w:r>
      <w:r>
        <w:rPr>
          <w:rFonts w:ascii="Times New Roman" w:hAnsi="Times New Roman"/>
          <w:sz w:val="24"/>
          <w:szCs w:val="24"/>
          <w:lang w:eastAsia="uk-UA"/>
        </w:rPr>
        <w:t xml:space="preserve">2006. </w:t>
      </w:r>
      <w:r w:rsidRPr="00BD36BB">
        <w:rPr>
          <w:rFonts w:ascii="Times New Roman" w:hAnsi="Times New Roman"/>
          <w:sz w:val="24"/>
          <w:szCs w:val="24"/>
          <w:lang w:eastAsia="uk-UA"/>
        </w:rPr>
        <w:t>6 с.</w:t>
      </w:r>
    </w:p>
    <w:p w:rsidR="00BD36BB" w:rsidRPr="00BD36BB" w:rsidRDefault="00BD36BB" w:rsidP="00BD36BB">
      <w:pPr>
        <w:pStyle w:val="a6"/>
        <w:numPr>
          <w:ilvl w:val="0"/>
          <w:numId w:val="2"/>
        </w:numPr>
        <w:spacing w:line="240" w:lineRule="auto"/>
        <w:jc w:val="both"/>
        <w:rPr>
          <w:rFonts w:ascii="Times New Roman" w:hAnsi="Times New Roman"/>
          <w:sz w:val="24"/>
          <w:szCs w:val="24"/>
          <w:lang w:eastAsia="uk-UA"/>
        </w:rPr>
      </w:pPr>
      <w:r w:rsidRPr="00BD36BB">
        <w:rPr>
          <w:rFonts w:ascii="Times New Roman" w:hAnsi="Times New Roman"/>
          <w:sz w:val="24"/>
          <w:szCs w:val="24"/>
          <w:lang w:eastAsia="uk-UA"/>
        </w:rPr>
        <w:t xml:space="preserve">Douglas </w:t>
      </w:r>
      <w:proofErr w:type="spellStart"/>
      <w:r w:rsidRPr="00BD36BB">
        <w:rPr>
          <w:rFonts w:ascii="Times New Roman" w:hAnsi="Times New Roman"/>
          <w:sz w:val="24"/>
          <w:szCs w:val="24"/>
          <w:lang w:eastAsia="uk-UA"/>
        </w:rPr>
        <w:t>Lanman</w:t>
      </w:r>
      <w:proofErr w:type="spellEnd"/>
      <w:r w:rsidRPr="00BD36BB">
        <w:rPr>
          <w:rFonts w:ascii="Times New Roman" w:hAnsi="Times New Roman"/>
          <w:sz w:val="24"/>
          <w:szCs w:val="24"/>
          <w:lang w:eastAsia="uk-UA"/>
        </w:rPr>
        <w:t xml:space="preserve"> Build Your Own 3D Scanner: 3D Photography </w:t>
      </w:r>
      <w:r>
        <w:rPr>
          <w:rFonts w:ascii="Times New Roman" w:hAnsi="Times New Roman"/>
          <w:sz w:val="24"/>
          <w:szCs w:val="24"/>
          <w:lang w:eastAsia="uk-UA"/>
        </w:rPr>
        <w:t xml:space="preserve">for Beginners, SIGGRAPH 2009. </w:t>
      </w:r>
      <w:proofErr w:type="gramStart"/>
      <w:r w:rsidRPr="00BD36BB">
        <w:rPr>
          <w:rFonts w:ascii="Times New Roman" w:hAnsi="Times New Roman"/>
          <w:sz w:val="24"/>
          <w:szCs w:val="24"/>
          <w:lang w:eastAsia="uk-UA"/>
        </w:rPr>
        <w:t>94</w:t>
      </w:r>
      <w:proofErr w:type="gramEnd"/>
      <w:r w:rsidRPr="00BD36BB">
        <w:rPr>
          <w:rFonts w:ascii="Times New Roman" w:hAnsi="Times New Roman"/>
          <w:sz w:val="24"/>
          <w:szCs w:val="24"/>
          <w:lang w:eastAsia="uk-UA"/>
        </w:rPr>
        <w:t xml:space="preserve"> с.</w:t>
      </w:r>
    </w:p>
    <w:p w:rsidR="00D74ADE" w:rsidRPr="00BD36BB" w:rsidRDefault="00D74ADE" w:rsidP="00BD36BB">
      <w:pPr>
        <w:pStyle w:val="a6"/>
        <w:numPr>
          <w:ilvl w:val="0"/>
          <w:numId w:val="2"/>
        </w:numPr>
        <w:spacing w:line="240" w:lineRule="auto"/>
        <w:jc w:val="both"/>
        <w:rPr>
          <w:rFonts w:ascii="Times New Roman" w:hAnsi="Times New Roman"/>
          <w:sz w:val="24"/>
          <w:szCs w:val="24"/>
          <w:lang w:val="uk-UA" w:eastAsia="uk-UA"/>
        </w:rPr>
      </w:pPr>
      <w:r w:rsidRPr="00BD36BB">
        <w:rPr>
          <w:rFonts w:ascii="Times New Roman" w:hAnsi="Times New Roman"/>
          <w:sz w:val="24"/>
          <w:szCs w:val="24"/>
          <w:lang w:val="uk-UA" w:eastAsia="uk-UA"/>
        </w:rPr>
        <w:t>Реше</w:t>
      </w:r>
      <w:r w:rsidR="00BD36BB">
        <w:rPr>
          <w:rFonts w:ascii="Times New Roman" w:hAnsi="Times New Roman"/>
          <w:sz w:val="24"/>
          <w:szCs w:val="24"/>
          <w:lang w:val="uk-UA" w:eastAsia="uk-UA"/>
        </w:rPr>
        <w:t xml:space="preserve">тило, О. М., </w:t>
      </w:r>
      <w:proofErr w:type="spellStart"/>
      <w:r w:rsidR="00BD36BB">
        <w:rPr>
          <w:rFonts w:ascii="Times New Roman" w:hAnsi="Times New Roman"/>
          <w:sz w:val="24"/>
          <w:szCs w:val="24"/>
          <w:lang w:val="uk-UA" w:eastAsia="uk-UA"/>
        </w:rPr>
        <w:t>Смолянкін</w:t>
      </w:r>
      <w:proofErr w:type="spellEnd"/>
      <w:r w:rsidR="00BD36BB">
        <w:rPr>
          <w:rFonts w:ascii="Times New Roman" w:hAnsi="Times New Roman"/>
          <w:sz w:val="24"/>
          <w:szCs w:val="24"/>
          <w:lang w:val="uk-UA" w:eastAsia="uk-UA"/>
        </w:rPr>
        <w:t>, О. О.,</w:t>
      </w:r>
      <w:r w:rsidRPr="00BD36BB">
        <w:rPr>
          <w:rFonts w:ascii="Times New Roman" w:hAnsi="Times New Roman"/>
          <w:sz w:val="24"/>
          <w:szCs w:val="24"/>
          <w:lang w:val="uk-UA" w:eastAsia="uk-UA"/>
        </w:rPr>
        <w:t xml:space="preserve"> </w:t>
      </w:r>
      <w:proofErr w:type="spellStart"/>
      <w:r w:rsidRPr="00BD36BB">
        <w:rPr>
          <w:rFonts w:ascii="Times New Roman" w:hAnsi="Times New Roman"/>
          <w:sz w:val="24"/>
          <w:szCs w:val="24"/>
          <w:lang w:val="uk-UA" w:eastAsia="uk-UA"/>
        </w:rPr>
        <w:t>Фляк</w:t>
      </w:r>
      <w:proofErr w:type="spellEnd"/>
      <w:r w:rsidRPr="00BD36BB">
        <w:rPr>
          <w:rFonts w:ascii="Times New Roman" w:hAnsi="Times New Roman"/>
          <w:sz w:val="24"/>
          <w:szCs w:val="24"/>
          <w:lang w:val="uk-UA" w:eastAsia="uk-UA"/>
        </w:rPr>
        <w:t>, А. В. (2013). Програмно-апаратний комплекс для вимірювання геометричних параметрів зразка оптичним методом.</w:t>
      </w:r>
      <w:r w:rsidR="00BD36BB">
        <w:rPr>
          <w:rFonts w:ascii="Times New Roman" w:hAnsi="Times New Roman"/>
          <w:sz w:val="24"/>
          <w:szCs w:val="24"/>
          <w:lang w:val="uk-UA" w:eastAsia="uk-UA"/>
        </w:rPr>
        <w:t xml:space="preserve"> </w:t>
      </w:r>
      <w:proofErr w:type="spellStart"/>
      <w:r w:rsidR="00BD36BB">
        <w:rPr>
          <w:rFonts w:ascii="Times New Roman" w:hAnsi="Times New Roman"/>
          <w:sz w:val="24"/>
          <w:szCs w:val="24"/>
          <w:lang w:val="uk-UA" w:eastAsia="uk-UA"/>
        </w:rPr>
        <w:t>Комп</w:t>
      </w:r>
      <w:proofErr w:type="spellEnd"/>
      <w:r w:rsidR="00BD36BB">
        <w:rPr>
          <w:rFonts w:ascii="Times New Roman" w:hAnsi="Times New Roman"/>
          <w:sz w:val="24"/>
          <w:szCs w:val="24"/>
          <w:lang w:eastAsia="uk-UA"/>
        </w:rPr>
        <w:t>’</w:t>
      </w:r>
      <w:proofErr w:type="spellStart"/>
      <w:r w:rsidRPr="00BD36BB">
        <w:rPr>
          <w:rFonts w:ascii="Times New Roman" w:hAnsi="Times New Roman"/>
          <w:sz w:val="24"/>
          <w:szCs w:val="24"/>
          <w:lang w:val="uk-UA" w:eastAsia="uk-UA"/>
        </w:rPr>
        <w:t>ютерно</w:t>
      </w:r>
      <w:proofErr w:type="spellEnd"/>
      <w:r w:rsidRPr="00BD36BB">
        <w:rPr>
          <w:rFonts w:ascii="Times New Roman" w:hAnsi="Times New Roman"/>
          <w:sz w:val="24"/>
          <w:szCs w:val="24"/>
          <w:lang w:val="uk-UA" w:eastAsia="uk-UA"/>
        </w:rPr>
        <w:t>-інтегровані технології: освіта, наука, виробництво, (13), 114-119.</w:t>
      </w:r>
    </w:p>
    <w:sectPr w:rsidR="00D74ADE" w:rsidRPr="00BD36BB" w:rsidSect="00173225">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B6E43"/>
    <w:multiLevelType w:val="hybridMultilevel"/>
    <w:tmpl w:val="9BB4F9C2"/>
    <w:lvl w:ilvl="0" w:tplc="0409000F">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67963DD6"/>
    <w:multiLevelType w:val="hybridMultilevel"/>
    <w:tmpl w:val="91CCC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17"/>
    <w:rsid w:val="00003C78"/>
    <w:rsid w:val="000602C0"/>
    <w:rsid w:val="000B2133"/>
    <w:rsid w:val="000C05A5"/>
    <w:rsid w:val="00117962"/>
    <w:rsid w:val="00173225"/>
    <w:rsid w:val="001819A6"/>
    <w:rsid w:val="00202617"/>
    <w:rsid w:val="002C3E2C"/>
    <w:rsid w:val="004E6A71"/>
    <w:rsid w:val="004F062F"/>
    <w:rsid w:val="0050377F"/>
    <w:rsid w:val="0057137E"/>
    <w:rsid w:val="009D4DEB"/>
    <w:rsid w:val="009E5D61"/>
    <w:rsid w:val="00BD36BB"/>
    <w:rsid w:val="00CE253F"/>
    <w:rsid w:val="00D20EF3"/>
    <w:rsid w:val="00D74ADE"/>
    <w:rsid w:val="00E074DA"/>
    <w:rsid w:val="00EA354B"/>
    <w:rsid w:val="00F013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EBE2E-BDD3-4530-A6EC-0EF5B9F6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225"/>
    <w:pPr>
      <w:spacing w:after="0" w:line="276"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3225"/>
    <w:rPr>
      <w:color w:val="0563C1" w:themeColor="hyperlink"/>
      <w:u w:val="single"/>
    </w:rPr>
  </w:style>
  <w:style w:type="table" w:styleId="a4">
    <w:name w:val="Table Grid"/>
    <w:basedOn w:val="a1"/>
    <w:uiPriority w:val="39"/>
    <w:rsid w:val="009E5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003C78"/>
    <w:rPr>
      <w:color w:val="808080"/>
    </w:rPr>
  </w:style>
  <w:style w:type="paragraph" w:styleId="a6">
    <w:name w:val="List Paragraph"/>
    <w:basedOn w:val="a"/>
    <w:uiPriority w:val="34"/>
    <w:qFormat/>
    <w:rsid w:val="00BD36BB"/>
    <w:pPr>
      <w:spacing w:after="160" w:line="259" w:lineRule="auto"/>
      <w:ind w:left="720"/>
      <w:contextualSpacing/>
    </w:pPr>
    <w:rPr>
      <w:rFonts w:ascii="Calibri" w:eastAsia="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hyperlink" Target="https://orcid.org/0000-0003-0032-0613" TargetMode="Externa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3984</Words>
  <Characters>2271</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VNU</Company>
  <LinksUpToDate>false</LinksUpToDate>
  <CharactersWithSpaces>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404-1</dc:creator>
  <cp:keywords/>
  <dc:description/>
  <cp:lastModifiedBy>404-1</cp:lastModifiedBy>
  <cp:revision>4</cp:revision>
  <dcterms:created xsi:type="dcterms:W3CDTF">2024-06-04T10:36:00Z</dcterms:created>
  <dcterms:modified xsi:type="dcterms:W3CDTF">2024-06-04T10:53:00Z</dcterms:modified>
</cp:coreProperties>
</file>