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709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Ярошенко Олександр Сергійович,  аспірант </w:t>
      </w:r>
    </w:p>
    <w:p>
      <w:pPr>
        <w:pStyle w:val="Normal"/>
        <w:bidi w:val="0"/>
        <w:spacing w:lineRule="auto" w:line="360"/>
        <w:ind w:left="709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Національний технічний університет України “Київський політехнічний інститут імені Ігоря Сікорського”, м. Київ</w:t>
      </w:r>
    </w:p>
    <w:p>
      <w:pPr>
        <w:pStyle w:val="Normal"/>
        <w:bidi w:val="0"/>
        <w:spacing w:lineRule="auto" w:line="360"/>
        <w:ind w:left="709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0000-0003-1871-3810</w:t>
      </w:r>
    </w:p>
    <w:p>
      <w:pPr>
        <w:pStyle w:val="Normal"/>
        <w:bidi w:val="0"/>
        <w:spacing w:lineRule="auto" w:line="360"/>
        <w:ind w:left="709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ind w:left="709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Оцінка характеристик товарів за допомогою  </w:t>
      </w:r>
      <w:r>
        <w:rPr>
          <w:rFonts w:ascii="Times New Roman" w:hAnsi="Times New Roman"/>
          <w:b/>
          <w:bCs/>
          <w:sz w:val="28"/>
          <w:szCs w:val="28"/>
        </w:rPr>
        <w:t>аспектно-орієнтованого сентимент аналізу</w:t>
      </w:r>
    </w:p>
    <w:p>
      <w:pPr>
        <w:pStyle w:val="Normal"/>
        <w:bidi w:val="0"/>
        <w:spacing w:lineRule="auto" w:line="360"/>
        <w:ind w:left="709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36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В еру цифровізації та бурхливого розвитку інтернет-комунікацій, здатність точно аналізувати відгуки клієнтів стає ключовою для успіху бізнесу. Традиційний сентимент аналіз дав можливість розуміти загальне відчуття тексту – позитивний, нейтральний чи негативний. Однак такий підхід має свої обмеження. Що якщо користувач відгукається позитивно про дизайн продукту, але негативно – про його функціональність? Саме цю проблему вирішує aspect-based sentiment analysis.</w:t>
      </w:r>
    </w:p>
    <w:p>
      <w:pPr>
        <w:pStyle w:val="Normal"/>
        <w:bidi w:val="0"/>
        <w:spacing w:lineRule="auto" w:line="36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Стандартний сентимент аналіз, як правило, фокусується на загальній оцінці тексту без урахування конкретних аспектів, які можуть викликати ці емоції. В результаті, важлива інформація може бути упущена або неправильно інтерпретована</w:t>
      </w:r>
      <w:r>
        <w:rPr>
          <w:rFonts w:ascii="Times New Roman" w:hAnsi="Times New Roman"/>
          <w:b w:val="false"/>
          <w:bCs w:val="false"/>
          <w:sz w:val="28"/>
          <w:szCs w:val="28"/>
        </w:rPr>
        <w:t>[1]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bidi w:val="0"/>
        <w:spacing w:lineRule="auto" w:line="36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Aspect-based sentiment analysis, з іншого боку, дозволяє розділити відгуки на окремі аспекти та аналізувати емоційне ставлення до кожного з них окремо. Наприклад, відгук про ресторан може містити позитивні коментарі про обслуговування, але негативні – про якість їжі </w:t>
      </w:r>
      <w:r>
        <w:rPr>
          <w:rFonts w:ascii="Times New Roman" w:hAnsi="Times New Roman"/>
          <w:b w:val="false"/>
          <w:bCs w:val="false"/>
          <w:sz w:val="28"/>
          <w:szCs w:val="28"/>
        </w:rPr>
        <w:t>(рис. 1)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bidi w:val="0"/>
        <w:spacing w:lineRule="auto" w:line="36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Використовуючи aspect-based sentiment analysis, компанії можуть отримати деталізований вигляд на певні аспекти своїх продуктів чи послуг, які викликають певні емоції у клієнтів. Це не тільки дозволяє ідентифікувати конкретні сильні та слабкі сторони, але й формувати стратегії покращення на основі точних даних, а не просто загальних вражень. Такий підхід сприяє більшій адаптивності до потреб споживачів та можливості швидко реагувати на зміни на ринку.</w:t>
      </w:r>
    </w:p>
    <w:p>
      <w:pPr>
        <w:pStyle w:val="Normal"/>
        <w:bidi w:val="0"/>
        <w:spacing w:lineRule="auto" w:line="360"/>
        <w:ind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ind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190055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ind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Риc. 1. Приклад розбору фрази на аспекти </w:t>
      </w:r>
      <w:r>
        <w:rPr>
          <w:rFonts w:ascii="Times New Roman" w:hAnsi="Times New Roman"/>
          <w:b w:val="false"/>
          <w:bCs w:val="false"/>
          <w:sz w:val="28"/>
          <w:szCs w:val="28"/>
        </w:rPr>
        <w:t>[2]</w:t>
      </w:r>
    </w:p>
    <w:p>
      <w:pPr>
        <w:pStyle w:val="Normal"/>
        <w:bidi w:val="0"/>
        <w:spacing w:lineRule="auto" w:line="36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На рис. </w:t>
      </w:r>
      <w:r>
        <w:rPr>
          <w:rFonts w:ascii="Times New Roman" w:hAnsi="Times New Roman"/>
          <w:b w:val="false"/>
          <w:bCs w:val="false"/>
          <w:sz w:val="28"/>
          <w:szCs w:val="28"/>
        </w:rPr>
        <w:t>1 можна побачити, яким чином відбувається аспектний аналіз на прикладі одного відгуку. Задачі ідентифікації та коректного розбиття на аспекти є основними в процесі aspect-based sentiment analysis.</w:t>
      </w:r>
    </w:p>
    <w:p>
      <w:pPr>
        <w:pStyle w:val="Normal"/>
        <w:bidi w:val="0"/>
        <w:spacing w:lineRule="auto" w:line="36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Для побудови системи, що зможе оцінювати сентимент аспектів продуктів було обрано підхід з використанням </w:t>
      </w:r>
      <w:r>
        <w:rPr>
          <w:rFonts w:ascii="Times New Roman" w:hAnsi="Times New Roman"/>
          <w:b w:val="false"/>
          <w:bCs w:val="false"/>
          <w:sz w:val="28"/>
          <w:szCs w:val="28"/>
        </w:rPr>
        <w:t>pre-trained моделі на базі архітектури transformers, а саме deberta-v3-base-absa-v1.1</w:t>
      </w:r>
      <w:r>
        <w:rPr>
          <w:rFonts w:ascii="Times New Roman" w:hAnsi="Times New Roman"/>
          <w:b w:val="false"/>
          <w:bCs w:val="false"/>
          <w:sz w:val="28"/>
          <w:szCs w:val="28"/>
        </w:rPr>
        <w:t>[3]</w:t>
      </w:r>
      <w:r>
        <w:rPr>
          <w:rFonts w:ascii="Times New Roman" w:hAnsi="Times New Roman"/>
          <w:b w:val="false"/>
          <w:bCs w:val="false"/>
          <w:sz w:val="28"/>
          <w:szCs w:val="28"/>
        </w:rPr>
        <w:t>. В якості даних було використано відгуки про товари з сайту Flipkart</w:t>
      </w:r>
      <w:r>
        <w:rPr>
          <w:rFonts w:ascii="Times New Roman" w:hAnsi="Times New Roman"/>
          <w:b w:val="false"/>
          <w:bCs w:val="false"/>
          <w:sz w:val="28"/>
          <w:szCs w:val="28"/>
        </w:rPr>
        <w:t>[4s]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Список аспектів для оцінки було обрано емпіричним шляхом, як загальні характеристики товарів, а саме – ціна, якість, сервіс та простота використання. Результат запуску оцінки сентименту повертає результат, представлений на рис. </w:t>
      </w:r>
      <w:r>
        <w:rPr>
          <w:rFonts w:ascii="Times New Roman" w:hAnsi="Times New Roman"/>
          <w:b w:val="false"/>
          <w:bCs w:val="false"/>
          <w:sz w:val="28"/>
          <w:szCs w:val="28"/>
        </w:rPr>
        <w:t>2.</w:t>
      </w:r>
    </w:p>
    <w:p>
      <w:pPr>
        <w:pStyle w:val="Normal"/>
        <w:bidi w:val="0"/>
        <w:spacing w:lineRule="auto" w:line="360"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723390"/>
            <wp:effectExtent l="0" t="0" r="0" b="0"/>
            <wp:wrapSquare wrapText="largest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2 Результат оцінки відгуку за аспектами</w:t>
      </w:r>
    </w:p>
    <w:p>
      <w:pPr>
        <w:pStyle w:val="Normal"/>
        <w:bidi w:val="0"/>
        <w:spacing w:lineRule="auto" w:line="36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Далі модель була запущена на відгуках для певних продуктів з датасету, а результати оцінок були загреговані для кожного з продуктів окремо. На рис. </w:t>
      </w:r>
      <w:r>
        <w:rPr>
          <w:rFonts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представлено ставлення користувачів продукту Desert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Air Cooler до різних його характеристик. </w:t>
      </w:r>
    </w:p>
    <w:p>
      <w:pPr>
        <w:pStyle w:val="Normal"/>
        <w:bidi w:val="0"/>
        <w:spacing w:lineRule="auto" w:line="360"/>
        <w:ind w:right="0" w:hanging="0"/>
        <w:jc w:val="center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40480" cy="2856230"/>
            <wp:effectExtent l="0" t="0" r="0" b="0"/>
            <wp:wrapTopAndBottom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Рис. </w:t>
      </w:r>
      <w:r>
        <w:rPr>
          <w:rFonts w:ascii="Times New Roman" w:hAnsi="Times New Roman"/>
          <w:b w:val="false"/>
          <w:bCs w:val="false"/>
          <w:sz w:val="28"/>
          <w:szCs w:val="28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  Ставлення до характеристик продукту Desert </w:t>
      </w:r>
      <w:r>
        <w:rPr>
          <w:rFonts w:ascii="Times New Roman" w:hAnsi="Times New Roman"/>
          <w:b w:val="false"/>
          <w:bCs w:val="false"/>
          <w:sz w:val="28"/>
          <w:szCs w:val="28"/>
        </w:rPr>
        <w:t>Air Cooler</w:t>
      </w:r>
    </w:p>
    <w:p>
      <w:pPr>
        <w:pStyle w:val="Normal"/>
        <w:bidi w:val="0"/>
        <w:spacing w:lineRule="auto" w:line="36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Як можна побачити з отриманих результатів, розроблений підхід може базово оцінити ставлення користувачів до певних характеристик продукту. Схожість структури стовпців повідомляє про те, що моделі для аналізу аспектів все ще схиляються в оцінці аспекту до загального тону відгуку. Тому є потреба в більш детальному вивченні проблеми ідентифікації аспектів та контексту навколо нього. Також є потреба в розробці рішень, які б враховували характеристики, специфічні для певних категорій товарів.</w:t>
      </w:r>
    </w:p>
    <w:p>
      <w:pPr>
        <w:pStyle w:val="Normal"/>
        <w:bidi w:val="0"/>
        <w:spacing w:lineRule="auto" w:line="360"/>
        <w:ind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У підсумку, aspect-based sentiment analysis відкриває нові горизонти для аналізу клієнтських відгуків, дозволяючи бізнесам бути більш гнучкими, конкурентоспроможними та відгукуватись на потреби клієнтів.</w:t>
      </w:r>
    </w:p>
    <w:p>
      <w:pPr>
        <w:pStyle w:val="Normal"/>
        <w:bidi w:val="0"/>
        <w:spacing w:lineRule="auto" w:line="360"/>
        <w:ind w:left="709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Література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Do, H. H., Prasad, P. W., Maag, A., &amp; Alsadoon, A. (2019). Deep learning for aspect-based sentiment analysis: a comparative review. Expert systems with applications, 118, 272-299.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Noh, Y., Park, S., &amp; Park, S. B. (2019). Aspect-based sentiment analysis using aspect map. Applied Sciences, 9(16), 3239.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Yang, H., &amp; Li, K. (2022). PyABSA: open framework for aspect-based sentiment analysis. arXiv preprint arXiv:2208.01368.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Flipkart Product reviews with sentiment Dataset. (б. д.). Kaggle: Your Machine Learning and Data Science Community. https://www.kaggle.com/datasets/niraliivaghani/flipkart-product-customer-reviews-dataset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1031</TotalTime>
  <Application>LibreOffice/7.1.2.2$MacOSX_X86_64 LibreOffice_project/8a45595d069ef5570103caea1b71cc9d82b2aae4</Application>
  <AppVersion>15.0000</AppVersion>
  <Pages>3</Pages>
  <Words>535</Words>
  <Characters>3593</Characters>
  <CharactersWithSpaces>4121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2022-09-17T11:24:07Z</dcterms:created>
  <dc:creator/>
  <dc:description/>
  <dc:language>en-GB</dc:language>
  <cp:lastModifiedBy/>
  <dcterms:modified xsi:type="dcterms:W3CDTF">2023-09-10T13:09:20Z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