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40D7" w14:textId="48276D2E" w:rsidR="002510FA" w:rsidRPr="000D2FA7" w:rsidRDefault="002510FA" w:rsidP="00BD30D3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bookmarkStart w:id="0" w:name="_Hlk137396839"/>
      <w:r w:rsidRPr="000D2FA7">
        <w:rPr>
          <w:rFonts w:ascii="Times New Roman" w:hAnsi="Times New Roman"/>
          <w:b/>
          <w:bCs/>
          <w:i/>
          <w:iCs/>
          <w:sz w:val="28"/>
          <w:szCs w:val="28"/>
        </w:rPr>
        <w:t xml:space="preserve">Єгоров Богдан </w:t>
      </w:r>
      <w:r w:rsidR="003729C9" w:rsidRPr="000D2FA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</w:t>
      </w:r>
      <w:proofErr w:type="spellStart"/>
      <w:r w:rsidRPr="000D2FA7">
        <w:rPr>
          <w:rFonts w:ascii="Times New Roman" w:hAnsi="Times New Roman"/>
          <w:b/>
          <w:bCs/>
          <w:i/>
          <w:iCs/>
          <w:sz w:val="28"/>
          <w:szCs w:val="28"/>
        </w:rPr>
        <w:t>ікторович</w:t>
      </w:r>
      <w:proofErr w:type="spellEnd"/>
      <w:r w:rsidRPr="000D2FA7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0D2FA7">
        <w:rPr>
          <w:rFonts w:ascii="Times New Roman" w:hAnsi="Times New Roman"/>
          <w:i/>
          <w:iCs/>
          <w:sz w:val="28"/>
          <w:szCs w:val="28"/>
        </w:rPr>
        <w:t>д.т.н</w:t>
      </w:r>
      <w:proofErr w:type="spellEnd"/>
      <w:r w:rsidRPr="000D2FA7">
        <w:rPr>
          <w:rFonts w:ascii="Times New Roman" w:hAnsi="Times New Roman"/>
          <w:i/>
          <w:iCs/>
          <w:sz w:val="28"/>
          <w:szCs w:val="28"/>
        </w:rPr>
        <w:t>., професор</w:t>
      </w:r>
    </w:p>
    <w:p w14:paraId="0C83B094" w14:textId="0BA95E60" w:rsidR="002510FA" w:rsidRPr="000D2FA7" w:rsidRDefault="009047B4" w:rsidP="00BD30D3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2FA7">
        <w:rPr>
          <w:rFonts w:ascii="Times New Roman" w:hAnsi="Times New Roman"/>
          <w:i/>
          <w:iCs/>
          <w:sz w:val="28"/>
          <w:szCs w:val="28"/>
        </w:rPr>
        <w:t xml:space="preserve">ORCID: </w:t>
      </w:r>
      <w:r w:rsidR="0083152D" w:rsidRPr="000D2FA7">
        <w:rPr>
          <w:rFonts w:ascii="Times New Roman" w:hAnsi="Times New Roman"/>
          <w:i/>
          <w:iCs/>
          <w:sz w:val="28"/>
          <w:szCs w:val="28"/>
        </w:rPr>
        <w:t>0000-0001-7526-0315</w:t>
      </w:r>
    </w:p>
    <w:p w14:paraId="32F6D688" w14:textId="71AFAB65" w:rsidR="00BD30D3" w:rsidRPr="000D2FA7" w:rsidRDefault="00BD30D3" w:rsidP="00BD30D3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spellStart"/>
      <w:r w:rsidRPr="000D2FA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Макаринська</w:t>
      </w:r>
      <w:proofErr w:type="spellEnd"/>
      <w:r w:rsidRPr="000D2FA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Алла </w:t>
      </w:r>
      <w:proofErr w:type="spellStart"/>
      <w:r w:rsidRPr="000D2FA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Василівна</w:t>
      </w:r>
      <w:proofErr w:type="spellEnd"/>
      <w:r w:rsidRPr="000D2FA7">
        <w:rPr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r w:rsidR="009133E2" w:rsidRPr="000D2FA7">
        <w:rPr>
          <w:rFonts w:ascii="Times New Roman" w:hAnsi="Times New Roman"/>
          <w:i/>
          <w:iCs/>
          <w:sz w:val="28"/>
          <w:szCs w:val="28"/>
          <w:lang w:val="ru-RU"/>
        </w:rPr>
        <w:t>д</w:t>
      </w:r>
      <w:r w:rsidRPr="000D2FA7">
        <w:rPr>
          <w:rFonts w:ascii="Times New Roman" w:hAnsi="Times New Roman"/>
          <w:i/>
          <w:iCs/>
          <w:sz w:val="28"/>
          <w:szCs w:val="28"/>
          <w:lang w:val="ru-RU"/>
        </w:rPr>
        <w:t>.т.н., доцент</w:t>
      </w:r>
    </w:p>
    <w:p w14:paraId="04E8F501" w14:textId="65FD673A" w:rsidR="00BC05B7" w:rsidRPr="000D2FA7" w:rsidRDefault="009047B4" w:rsidP="00BD30D3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D2FA7">
        <w:rPr>
          <w:rFonts w:ascii="Times New Roman" w:hAnsi="Times New Roman"/>
          <w:i/>
          <w:iCs/>
          <w:sz w:val="28"/>
          <w:szCs w:val="28"/>
        </w:rPr>
        <w:t xml:space="preserve">ORCID: </w:t>
      </w:r>
      <w:r w:rsidRPr="000D2FA7">
        <w:rPr>
          <w:rFonts w:ascii="Times New Roman" w:hAnsi="Times New Roman"/>
          <w:i/>
          <w:iCs/>
          <w:sz w:val="28"/>
          <w:szCs w:val="28"/>
          <w:lang w:val="ru-RU"/>
        </w:rPr>
        <w:t>0000-0003-1879-8455</w:t>
      </w:r>
    </w:p>
    <w:p w14:paraId="62CA2C86" w14:textId="5EE30686" w:rsidR="00BD30D3" w:rsidRPr="000D2FA7" w:rsidRDefault="00BD30D3" w:rsidP="00BD30D3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D2FA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Ворона </w:t>
      </w:r>
      <w:proofErr w:type="spellStart"/>
      <w:r w:rsidRPr="000D2FA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Ніна</w:t>
      </w:r>
      <w:proofErr w:type="spellEnd"/>
      <w:r w:rsidRPr="000D2FA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D2FA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В’ячеславівна</w:t>
      </w:r>
      <w:proofErr w:type="spellEnd"/>
      <w:r w:rsidR="009133E2" w:rsidRPr="000D2FA7">
        <w:rPr>
          <w:rFonts w:ascii="Times New Roman" w:hAnsi="Times New Roman"/>
          <w:i/>
          <w:iCs/>
          <w:sz w:val="28"/>
          <w:szCs w:val="28"/>
          <w:lang w:val="ru-RU"/>
        </w:rPr>
        <w:t>, к</w:t>
      </w:r>
      <w:r w:rsidR="009133E2" w:rsidRPr="000D2FA7">
        <w:rPr>
          <w:rFonts w:ascii="Times New Roman" w:hAnsi="Times New Roman"/>
          <w:i/>
          <w:iCs/>
          <w:sz w:val="28"/>
          <w:szCs w:val="28"/>
          <w:lang w:val="ru-RU"/>
        </w:rPr>
        <w:t>.т.н., доцент</w:t>
      </w:r>
    </w:p>
    <w:p w14:paraId="5F430906" w14:textId="0211FD24" w:rsidR="00BC05B7" w:rsidRPr="000D2FA7" w:rsidRDefault="000D2FA7" w:rsidP="00BD30D3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D2FA7">
        <w:rPr>
          <w:rFonts w:ascii="Times New Roman" w:hAnsi="Times New Roman"/>
          <w:i/>
          <w:iCs/>
          <w:sz w:val="28"/>
          <w:szCs w:val="28"/>
        </w:rPr>
        <w:t xml:space="preserve">ORCID: </w:t>
      </w:r>
      <w:r w:rsidR="009047B4" w:rsidRPr="000D2FA7">
        <w:rPr>
          <w:rFonts w:ascii="Times New Roman" w:hAnsi="Times New Roman"/>
          <w:i/>
          <w:iCs/>
          <w:sz w:val="28"/>
          <w:szCs w:val="28"/>
          <w:lang w:val="ru-RU"/>
        </w:rPr>
        <w:t>0000-0001-6903-9016</w:t>
      </w:r>
    </w:p>
    <w:p w14:paraId="713B136A" w14:textId="13433A3C" w:rsidR="009133E2" w:rsidRPr="009047B4" w:rsidRDefault="009133E2" w:rsidP="00BD30D3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spellStart"/>
      <w:r w:rsidRPr="000D2FA7">
        <w:rPr>
          <w:rFonts w:ascii="Times New Roman" w:hAnsi="Times New Roman"/>
          <w:i/>
          <w:iCs/>
          <w:sz w:val="28"/>
          <w:szCs w:val="28"/>
          <w:lang w:val="ru-RU"/>
        </w:rPr>
        <w:t>Одеський</w:t>
      </w:r>
      <w:proofErr w:type="spellEnd"/>
      <w:r w:rsidRPr="000D2FA7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0D2FA7">
        <w:rPr>
          <w:rFonts w:ascii="Times New Roman" w:hAnsi="Times New Roman"/>
          <w:i/>
          <w:iCs/>
          <w:sz w:val="28"/>
          <w:szCs w:val="28"/>
          <w:lang w:val="ru-RU"/>
        </w:rPr>
        <w:t>національний</w:t>
      </w:r>
      <w:proofErr w:type="spellEnd"/>
      <w:r w:rsidRPr="000D2FA7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0D2FA7">
        <w:rPr>
          <w:rFonts w:ascii="Times New Roman" w:hAnsi="Times New Roman"/>
          <w:i/>
          <w:iCs/>
          <w:sz w:val="28"/>
          <w:szCs w:val="28"/>
          <w:lang w:val="ru-RU"/>
        </w:rPr>
        <w:t>технологічний</w:t>
      </w:r>
      <w:proofErr w:type="spellEnd"/>
      <w:r w:rsidRPr="000D2FA7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0D2FA7">
        <w:rPr>
          <w:rFonts w:ascii="Times New Roman" w:hAnsi="Times New Roman"/>
          <w:i/>
          <w:iCs/>
          <w:sz w:val="28"/>
          <w:szCs w:val="28"/>
          <w:lang w:val="ru-RU"/>
        </w:rPr>
        <w:t>університет</w:t>
      </w:r>
      <w:proofErr w:type="spellEnd"/>
      <w:r w:rsidRPr="000D2FA7">
        <w:rPr>
          <w:rFonts w:ascii="Times New Roman" w:hAnsi="Times New Roman"/>
          <w:i/>
          <w:iCs/>
          <w:sz w:val="28"/>
          <w:szCs w:val="28"/>
          <w:lang w:val="ru-RU"/>
        </w:rPr>
        <w:t>, Одеса</w:t>
      </w:r>
    </w:p>
    <w:p w14:paraId="7E804015" w14:textId="77777777" w:rsidR="002510FA" w:rsidRDefault="002510FA" w:rsidP="009133E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5208057" w14:textId="79DAF3BF" w:rsidR="009133E2" w:rsidRPr="009133E2" w:rsidRDefault="003729C9" w:rsidP="009133E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133E2">
        <w:rPr>
          <w:rFonts w:ascii="Times New Roman" w:hAnsi="Times New Roman"/>
          <w:b/>
          <w:bCs/>
          <w:sz w:val="28"/>
          <w:szCs w:val="28"/>
          <w:lang w:val="ru-RU"/>
        </w:rPr>
        <w:t>РИБНИЦТВО – ПЕРСПЕКТИВНИЙ НАПРЯМОК АГРОБІЗНЕСУ</w:t>
      </w:r>
    </w:p>
    <w:p w14:paraId="177D4DED" w14:textId="77777777" w:rsidR="002510FA" w:rsidRDefault="002510FA" w:rsidP="009133E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7E14DF" w14:textId="26DFB378" w:rsidR="00DF42B0" w:rsidRDefault="00DF42B0" w:rsidP="00407F9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199">
        <w:rPr>
          <w:rFonts w:ascii="Times New Roman" w:hAnsi="Times New Roman"/>
          <w:sz w:val="28"/>
          <w:szCs w:val="28"/>
        </w:rPr>
        <w:t xml:space="preserve">Виробництво комбікормів для риби продовжує зростати в усіх регіонах світу. Загальний приріст у 2022 році становить 2,72 %. Завдяки цьому збільшенню світове виробництво </w:t>
      </w:r>
      <w:proofErr w:type="spellStart"/>
      <w:r w:rsidRPr="008B3199">
        <w:rPr>
          <w:rFonts w:ascii="Times New Roman" w:hAnsi="Times New Roman"/>
          <w:sz w:val="28"/>
          <w:szCs w:val="28"/>
        </w:rPr>
        <w:t>аквакормів</w:t>
      </w:r>
      <w:proofErr w:type="spellEnd"/>
      <w:r w:rsidRPr="008B3199">
        <w:rPr>
          <w:rFonts w:ascii="Times New Roman" w:hAnsi="Times New Roman"/>
          <w:sz w:val="28"/>
          <w:szCs w:val="28"/>
        </w:rPr>
        <w:t xml:space="preserve">, яке становило 51,5 млн </w:t>
      </w:r>
      <w:proofErr w:type="spellStart"/>
      <w:r w:rsidRPr="008B3199">
        <w:rPr>
          <w:rFonts w:ascii="Times New Roman" w:hAnsi="Times New Roman"/>
          <w:sz w:val="28"/>
          <w:szCs w:val="28"/>
        </w:rPr>
        <w:t>тонн</w:t>
      </w:r>
      <w:proofErr w:type="spellEnd"/>
      <w:r w:rsidRPr="008B3199">
        <w:rPr>
          <w:rFonts w:ascii="Times New Roman" w:hAnsi="Times New Roman"/>
          <w:sz w:val="28"/>
          <w:szCs w:val="28"/>
        </w:rPr>
        <w:t xml:space="preserve"> у 2021 році, досягло 52,9 млн </w:t>
      </w:r>
      <w:proofErr w:type="spellStart"/>
      <w:r w:rsidRPr="008B3199">
        <w:rPr>
          <w:rFonts w:ascii="Times New Roman" w:hAnsi="Times New Roman"/>
          <w:sz w:val="28"/>
          <w:szCs w:val="28"/>
        </w:rPr>
        <w:t>тонн</w:t>
      </w:r>
      <w:proofErr w:type="spellEnd"/>
      <w:r w:rsidRPr="008B3199">
        <w:rPr>
          <w:rFonts w:ascii="Times New Roman" w:hAnsi="Times New Roman"/>
          <w:sz w:val="28"/>
          <w:szCs w:val="28"/>
        </w:rPr>
        <w:t xml:space="preserve"> у 2022 році. Найбільша регіональна частка у виробництві </w:t>
      </w:r>
      <w:proofErr w:type="spellStart"/>
      <w:r w:rsidRPr="008B3199">
        <w:rPr>
          <w:rFonts w:ascii="Times New Roman" w:hAnsi="Times New Roman"/>
          <w:sz w:val="28"/>
          <w:szCs w:val="28"/>
        </w:rPr>
        <w:t>аквакормів</w:t>
      </w:r>
      <w:proofErr w:type="spellEnd"/>
      <w:r w:rsidRPr="008B3199">
        <w:rPr>
          <w:rFonts w:ascii="Times New Roman" w:hAnsi="Times New Roman"/>
          <w:sz w:val="28"/>
          <w:szCs w:val="28"/>
        </w:rPr>
        <w:t xml:space="preserve"> належить Азіатсько-Тихоокеанському регіону з 38,3 млн </w:t>
      </w:r>
      <w:proofErr w:type="spellStart"/>
      <w:r w:rsidRPr="008B3199">
        <w:rPr>
          <w:rFonts w:ascii="Times New Roman" w:hAnsi="Times New Roman"/>
          <w:sz w:val="28"/>
          <w:szCs w:val="28"/>
        </w:rPr>
        <w:t>тонн</w:t>
      </w:r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3199">
        <w:rPr>
          <w:rFonts w:ascii="Times New Roman" w:hAnsi="Times New Roman"/>
          <w:sz w:val="28"/>
          <w:szCs w:val="28"/>
        </w:rPr>
        <w:t>[</w:t>
      </w:r>
      <w:r w:rsidR="00247CF1" w:rsidRPr="00247CF1">
        <w:rPr>
          <w:rFonts w:ascii="Times New Roman" w:hAnsi="Times New Roman"/>
          <w:sz w:val="28"/>
          <w:szCs w:val="28"/>
        </w:rPr>
        <w:t>1</w:t>
      </w:r>
      <w:r w:rsidRPr="008B3199">
        <w:rPr>
          <w:rFonts w:ascii="Times New Roman" w:hAnsi="Times New Roman"/>
          <w:sz w:val="28"/>
          <w:szCs w:val="28"/>
        </w:rPr>
        <w:t>].</w:t>
      </w:r>
    </w:p>
    <w:p w14:paraId="1CD9F5A5" w14:textId="7CAE22F9" w:rsidR="00DF42B0" w:rsidRPr="004E6164" w:rsidRDefault="00DF42B0" w:rsidP="00407F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_Hlk137396877"/>
      <w:r>
        <w:rPr>
          <w:rFonts w:ascii="Times New Roman" w:hAnsi="Times New Roman"/>
          <w:sz w:val="28"/>
          <w:szCs w:val="28"/>
          <w:shd w:val="clear" w:color="auto" w:fill="FFFFFF"/>
        </w:rPr>
        <w:t>Рибне господарство поділяється на рибальство, що передбачає вилов риби і водних тварин, та рибництво, завданням якого є збереження і поліпшення рибних запасів у природних і штучних водоймах.</w:t>
      </w:r>
      <w:r w:rsidR="000D2FA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4E6164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r w:rsidRPr="006D069A">
        <w:rPr>
          <w:rFonts w:ascii="Times New Roman" w:hAnsi="Times New Roman"/>
          <w:sz w:val="28"/>
          <w:szCs w:val="28"/>
          <w:shd w:val="clear" w:color="auto" w:fill="FFFFFF"/>
        </w:rPr>
        <w:t>світі (як і в Україні) рибальство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6164">
        <w:rPr>
          <w:rFonts w:ascii="Times New Roman" w:hAnsi="Times New Roman"/>
          <w:sz w:val="28"/>
          <w:szCs w:val="28"/>
          <w:shd w:val="clear" w:color="auto" w:fill="FFFFFF"/>
        </w:rPr>
        <w:t>та аквакультура відіграє та буде відігравати у найближчі століття значну роль у забезпеченні продовольчої безпеки населення планети. </w:t>
      </w:r>
    </w:p>
    <w:p w14:paraId="40471C2C" w14:textId="0473DACE" w:rsidR="00DF42B0" w:rsidRPr="001C3F6F" w:rsidRDefault="00DF42B0" w:rsidP="00407F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37399550"/>
      <w:bookmarkEnd w:id="1"/>
      <w:r>
        <w:rPr>
          <w:rFonts w:ascii="Times New Roman" w:hAnsi="Times New Roman"/>
          <w:sz w:val="28"/>
          <w:szCs w:val="28"/>
        </w:rPr>
        <w:t>Світові об’єми виробництва водних біоресурсів постійно зростають та у 2022 році досягли значення 176 млн. т</w:t>
      </w:r>
      <w:r w:rsidRPr="009133E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рік. </w:t>
      </w:r>
      <w:bookmarkEnd w:id="2"/>
      <w:r>
        <w:rPr>
          <w:rFonts w:ascii="Times New Roman" w:hAnsi="Times New Roman"/>
          <w:sz w:val="28"/>
          <w:szCs w:val="28"/>
        </w:rPr>
        <w:t xml:space="preserve">При цьому об’єм виробництва продукції морського промислового рибальства з 2000 року знижується. Між країнами-лідерами цей показник коливається, але Китай останні 20 років </w:t>
      </w:r>
      <w:r w:rsidRPr="001C3F6F">
        <w:rPr>
          <w:rFonts w:ascii="Times New Roman" w:hAnsi="Times New Roman"/>
          <w:sz w:val="28"/>
          <w:szCs w:val="28"/>
        </w:rPr>
        <w:t xml:space="preserve">займає 1 місце. </w:t>
      </w:r>
      <w:r>
        <w:rPr>
          <w:rFonts w:ascii="Times New Roman" w:hAnsi="Times New Roman"/>
          <w:sz w:val="28"/>
          <w:szCs w:val="28"/>
        </w:rPr>
        <w:t>В Китаї споживання риби за прогнозами ФАО збільшиться до 38 % від загального об’єму світового споживання у 2030 році, що пояснюється стрімким ростом чисельності населення країни.</w:t>
      </w:r>
    </w:p>
    <w:p w14:paraId="09B919E4" w14:textId="28A958FA" w:rsidR="00DF42B0" w:rsidRPr="00406726" w:rsidRDefault="00DF42B0" w:rsidP="004067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_Hlk137399612"/>
      <w:r w:rsidRPr="001C3F6F">
        <w:rPr>
          <w:rFonts w:ascii="Times New Roman" w:hAnsi="Times New Roman"/>
          <w:sz w:val="28"/>
          <w:szCs w:val="28"/>
        </w:rPr>
        <w:t xml:space="preserve">Понад 150 млн. </w:t>
      </w:r>
      <w:proofErr w:type="spellStart"/>
      <w:r>
        <w:rPr>
          <w:rFonts w:ascii="Times New Roman" w:hAnsi="Times New Roman"/>
          <w:sz w:val="28"/>
          <w:szCs w:val="28"/>
        </w:rPr>
        <w:t>тонн</w:t>
      </w:r>
      <w:proofErr w:type="spellEnd"/>
      <w:r w:rsidRPr="001C3F6F">
        <w:rPr>
          <w:rFonts w:ascii="Times New Roman" w:hAnsi="Times New Roman"/>
          <w:sz w:val="28"/>
          <w:szCs w:val="28"/>
        </w:rPr>
        <w:t xml:space="preserve"> водних біоресурсів було використано для споживання людиною. Інші 26 млн </w:t>
      </w:r>
      <w:proofErr w:type="spellStart"/>
      <w:r>
        <w:rPr>
          <w:rFonts w:ascii="Times New Roman" w:hAnsi="Times New Roman"/>
          <w:sz w:val="28"/>
          <w:szCs w:val="28"/>
        </w:rPr>
        <w:t>тонн</w:t>
      </w:r>
      <w:proofErr w:type="spellEnd"/>
      <w:r w:rsidRPr="001C3F6F">
        <w:rPr>
          <w:rFonts w:ascii="Times New Roman" w:hAnsi="Times New Roman"/>
          <w:sz w:val="28"/>
          <w:szCs w:val="28"/>
        </w:rPr>
        <w:t xml:space="preserve"> було спрямовано на виробництво рибного борошна </w:t>
      </w:r>
      <w:r w:rsidRPr="001C3F6F">
        <w:rPr>
          <w:rFonts w:ascii="Times New Roman" w:hAnsi="Times New Roman"/>
          <w:sz w:val="28"/>
          <w:szCs w:val="28"/>
        </w:rPr>
        <w:lastRenderedPageBreak/>
        <w:t xml:space="preserve">та риб’ячого жиру (16 млн. </w:t>
      </w:r>
      <w:proofErr w:type="spellStart"/>
      <w:r>
        <w:rPr>
          <w:rFonts w:ascii="Times New Roman" w:hAnsi="Times New Roman"/>
          <w:sz w:val="28"/>
          <w:szCs w:val="28"/>
        </w:rPr>
        <w:t>тонн</w:t>
      </w:r>
      <w:proofErr w:type="spellEnd"/>
      <w:r w:rsidRPr="001C3F6F">
        <w:rPr>
          <w:rFonts w:ascii="Times New Roman" w:hAnsi="Times New Roman"/>
          <w:sz w:val="28"/>
          <w:szCs w:val="28"/>
        </w:rPr>
        <w:t xml:space="preserve">). </w:t>
      </w:r>
      <w:bookmarkEnd w:id="3"/>
      <w:r w:rsidRPr="001C3F6F">
        <w:rPr>
          <w:rFonts w:ascii="Times New Roman" w:hAnsi="Times New Roman"/>
          <w:sz w:val="28"/>
          <w:szCs w:val="28"/>
        </w:rPr>
        <w:t xml:space="preserve">У період з 1961 по 2022 рік загальносвітове споживання харчової </w:t>
      </w:r>
      <w:proofErr w:type="spellStart"/>
      <w:r w:rsidRPr="001C3F6F">
        <w:rPr>
          <w:rFonts w:ascii="Times New Roman" w:hAnsi="Times New Roman"/>
          <w:sz w:val="28"/>
          <w:szCs w:val="28"/>
        </w:rPr>
        <w:t>рибопродукції</w:t>
      </w:r>
      <w:proofErr w:type="spellEnd"/>
      <w:r w:rsidRPr="001C3F6F">
        <w:rPr>
          <w:rFonts w:ascii="Times New Roman" w:hAnsi="Times New Roman"/>
          <w:sz w:val="28"/>
          <w:szCs w:val="28"/>
        </w:rPr>
        <w:t xml:space="preserve"> зростало в середньому на 3,0 % на рік, що майже вдвічі перевищує темпи річного приросту населення світу (1,6 %) за той же період. Споживання </w:t>
      </w:r>
      <w:proofErr w:type="spellStart"/>
      <w:r w:rsidRPr="001C3F6F">
        <w:rPr>
          <w:rFonts w:ascii="Times New Roman" w:hAnsi="Times New Roman"/>
          <w:sz w:val="28"/>
          <w:szCs w:val="28"/>
        </w:rPr>
        <w:t>рибопродукції</w:t>
      </w:r>
      <w:proofErr w:type="spellEnd"/>
      <w:r w:rsidRPr="001C3F6F">
        <w:rPr>
          <w:rFonts w:ascii="Times New Roman" w:hAnsi="Times New Roman"/>
          <w:sz w:val="28"/>
          <w:szCs w:val="28"/>
        </w:rPr>
        <w:t xml:space="preserve"> на душу населення росло приблизно на 1,4 % на рік – з 9 кг у 1961 році до 2</w:t>
      </w:r>
      <w:r>
        <w:rPr>
          <w:rFonts w:ascii="Times New Roman" w:hAnsi="Times New Roman"/>
          <w:sz w:val="28"/>
          <w:szCs w:val="28"/>
        </w:rPr>
        <w:t>2</w:t>
      </w:r>
      <w:r w:rsidRPr="001C3F6F">
        <w:rPr>
          <w:rFonts w:ascii="Times New Roman" w:hAnsi="Times New Roman"/>
          <w:sz w:val="28"/>
          <w:szCs w:val="28"/>
        </w:rPr>
        <w:t xml:space="preserve"> кг у 2022 р</w:t>
      </w:r>
      <w:r>
        <w:rPr>
          <w:rFonts w:ascii="Times New Roman" w:hAnsi="Times New Roman"/>
          <w:sz w:val="28"/>
          <w:szCs w:val="28"/>
        </w:rPr>
        <w:t xml:space="preserve"> </w:t>
      </w:r>
      <w:r w:rsidR="00247CF1" w:rsidRPr="008B3199">
        <w:rPr>
          <w:rFonts w:ascii="Times New Roman" w:hAnsi="Times New Roman"/>
          <w:sz w:val="28"/>
          <w:szCs w:val="28"/>
        </w:rPr>
        <w:t>[</w:t>
      </w:r>
      <w:r w:rsidR="00247CF1" w:rsidRPr="00406726">
        <w:rPr>
          <w:rFonts w:ascii="Times New Roman" w:hAnsi="Times New Roman"/>
          <w:sz w:val="28"/>
          <w:szCs w:val="28"/>
          <w:lang w:val="ru-RU"/>
        </w:rPr>
        <w:t>2</w:t>
      </w:r>
      <w:r w:rsidR="00247CF1" w:rsidRPr="008B3199">
        <w:rPr>
          <w:rFonts w:ascii="Times New Roman" w:hAnsi="Times New Roman"/>
          <w:sz w:val="28"/>
          <w:szCs w:val="28"/>
        </w:rPr>
        <w:t>]</w:t>
      </w:r>
      <w:r w:rsidRPr="001C3F6F">
        <w:rPr>
          <w:rFonts w:ascii="Times New Roman" w:hAnsi="Times New Roman"/>
          <w:sz w:val="28"/>
          <w:szCs w:val="28"/>
        </w:rPr>
        <w:t>.</w:t>
      </w:r>
    </w:p>
    <w:p w14:paraId="1D23042A" w14:textId="4226CA33" w:rsidR="00DF42B0" w:rsidRPr="006669B4" w:rsidRDefault="00DF42B0" w:rsidP="00407F9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37399986"/>
      <w:r>
        <w:rPr>
          <w:rFonts w:ascii="Times New Roman" w:hAnsi="Times New Roman"/>
          <w:sz w:val="28"/>
          <w:szCs w:val="28"/>
        </w:rPr>
        <w:t xml:space="preserve">З даними Державної служби статистики в Україні з 2014 року об’єми виробництва риби знизилися майже </w:t>
      </w:r>
      <w:r w:rsidRPr="008E2752">
        <w:rPr>
          <w:rFonts w:ascii="Times New Roman" w:hAnsi="Times New Roman"/>
          <w:sz w:val="28"/>
          <w:szCs w:val="28"/>
        </w:rPr>
        <w:t>вдвічі. Це обумовлено недостатнім зарибленн</w:t>
      </w:r>
      <w:r>
        <w:rPr>
          <w:rFonts w:ascii="Times New Roman" w:hAnsi="Times New Roman"/>
          <w:sz w:val="28"/>
          <w:szCs w:val="28"/>
        </w:rPr>
        <w:t>ям</w:t>
      </w:r>
      <w:r w:rsidRPr="008E2752">
        <w:rPr>
          <w:rFonts w:ascii="Times New Roman" w:hAnsi="Times New Roman"/>
          <w:sz w:val="28"/>
          <w:szCs w:val="28"/>
        </w:rPr>
        <w:t xml:space="preserve"> водойм; неналежним станом запасів основних промислових видів риб в Азово-Чорноморському басейні; недостатньою кількістю риболовних суден, їхній незадовільний технічний стан тощо. </w:t>
      </w:r>
    </w:p>
    <w:p w14:paraId="4D4D69BF" w14:textId="6D0D556B" w:rsidR="00DF42B0" w:rsidRPr="00A172F7" w:rsidRDefault="00DF42B0" w:rsidP="00407F9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37400184"/>
      <w:bookmarkEnd w:id="4"/>
      <w:r>
        <w:rPr>
          <w:rFonts w:ascii="Times New Roman" w:hAnsi="Times New Roman"/>
          <w:sz w:val="28"/>
          <w:szCs w:val="28"/>
        </w:rPr>
        <w:t>В Україні середньорічне споживання риби приблизно 13 кг</w:t>
      </w:r>
      <w:r w:rsidRPr="00A172F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людину. Фонд споживання в основному складається з імпорту, на який негативно впливає нестабільна політична ситуація в країні з початку 2014 року та повномасштабна війна з 2022 року і дотепер. При цьому динаміка споживання рибної продукції в Україні позитивна і населення все більше віддає перевагу рибі і морепродуктам. На це впливає розповсюдження тенденцій правильного харчування</w:t>
      </w:r>
      <w:r w:rsidRPr="00A17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здорового способу життя. Однак, українці ще не досягли рекомендованої норми споживання Всесвітньої організації охорони здоров’я (20 кг).</w:t>
      </w:r>
    </w:p>
    <w:bookmarkEnd w:id="5"/>
    <w:p w14:paraId="5DD41D29" w14:textId="2D518CCB" w:rsidR="00F12C76" w:rsidRDefault="000D2FA7" w:rsidP="00BD30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F12">
        <w:rPr>
          <w:rFonts w:ascii="Times New Roman" w:hAnsi="Times New Roman"/>
          <w:sz w:val="28"/>
          <w:szCs w:val="28"/>
        </w:rPr>
        <w:t xml:space="preserve">Для забезпечення продовольчої безпеки </w:t>
      </w:r>
      <w:r>
        <w:rPr>
          <w:rFonts w:ascii="Times New Roman" w:hAnsi="Times New Roman"/>
          <w:sz w:val="28"/>
          <w:szCs w:val="28"/>
        </w:rPr>
        <w:t>планети за рахунок рибальства та аквакультури необхідно проводити зміни у політиці, управлінні, стимулювати інновації та інвестиції у галузь.</w:t>
      </w:r>
      <w:r w:rsidR="00407F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42B0" w:rsidRPr="00547D9E">
        <w:rPr>
          <w:rFonts w:ascii="Times New Roman" w:hAnsi="Times New Roman"/>
          <w:sz w:val="28"/>
          <w:szCs w:val="28"/>
        </w:rPr>
        <w:t>Сьогодні, в умовах формування ринкових відносин, на фоні значних витрат на корми, годівля риби має ґрунтуватися на ретельних розрахунках, логічним завершенням яких має стати економічна доцільність.</w:t>
      </w:r>
    </w:p>
    <w:p w14:paraId="2323F7A5" w14:textId="77777777" w:rsidR="009635CC" w:rsidRDefault="009635CC" w:rsidP="00BD30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A62995" w14:textId="2818DC02" w:rsidR="009635CC" w:rsidRPr="009635CC" w:rsidRDefault="009635CC" w:rsidP="009635C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9635CC">
        <w:rPr>
          <w:rFonts w:ascii="Times New Roman" w:hAnsi="Times New Roman"/>
          <w:b/>
          <w:bCs/>
          <w:sz w:val="24"/>
          <w:szCs w:val="24"/>
          <w:lang w:val="ru-RU"/>
        </w:rPr>
        <w:t>Література</w:t>
      </w:r>
      <w:proofErr w:type="spellEnd"/>
    </w:p>
    <w:p w14:paraId="648EA68C" w14:textId="1DE4E35B" w:rsidR="00247CF1" w:rsidRPr="009635CC" w:rsidRDefault="00247CF1" w:rsidP="009635CC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35CC">
        <w:rPr>
          <w:rFonts w:ascii="Times New Roman" w:hAnsi="Times New Roman"/>
          <w:sz w:val="24"/>
          <w:szCs w:val="24"/>
        </w:rPr>
        <w:t>International</w:t>
      </w:r>
      <w:proofErr w:type="spellEnd"/>
      <w:r w:rsidRPr="00963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5CC">
        <w:rPr>
          <w:rFonts w:ascii="Times New Roman" w:hAnsi="Times New Roman"/>
          <w:sz w:val="24"/>
          <w:szCs w:val="24"/>
        </w:rPr>
        <w:t>magazine</w:t>
      </w:r>
      <w:proofErr w:type="spellEnd"/>
      <w:r w:rsidRPr="00963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5CC">
        <w:rPr>
          <w:rFonts w:ascii="Times New Roman" w:hAnsi="Times New Roman"/>
          <w:sz w:val="24"/>
          <w:szCs w:val="24"/>
        </w:rPr>
        <w:t>for</w:t>
      </w:r>
      <w:proofErr w:type="spellEnd"/>
      <w:r w:rsidRPr="00963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5CC">
        <w:rPr>
          <w:rFonts w:ascii="Times New Roman" w:hAnsi="Times New Roman"/>
          <w:sz w:val="24"/>
          <w:szCs w:val="24"/>
        </w:rPr>
        <w:t>animal</w:t>
      </w:r>
      <w:proofErr w:type="spellEnd"/>
      <w:r w:rsidRPr="00963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5CC">
        <w:rPr>
          <w:rFonts w:ascii="Times New Roman" w:hAnsi="Times New Roman"/>
          <w:sz w:val="24"/>
          <w:szCs w:val="24"/>
        </w:rPr>
        <w:t>feed</w:t>
      </w:r>
      <w:proofErr w:type="spellEnd"/>
      <w:r w:rsidRPr="009635CC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9635CC">
        <w:rPr>
          <w:rFonts w:ascii="Times New Roman" w:hAnsi="Times New Roman"/>
          <w:sz w:val="24"/>
          <w:szCs w:val="24"/>
        </w:rPr>
        <w:t>additives</w:t>
      </w:r>
      <w:proofErr w:type="spellEnd"/>
      <w:r w:rsidRPr="00963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5CC">
        <w:rPr>
          <w:rFonts w:ascii="Times New Roman" w:hAnsi="Times New Roman"/>
          <w:sz w:val="24"/>
          <w:szCs w:val="24"/>
        </w:rPr>
        <w:t>industry</w:t>
      </w:r>
      <w:proofErr w:type="spellEnd"/>
      <w:r w:rsidRPr="009635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635CC">
        <w:rPr>
          <w:rFonts w:ascii="Times New Roman" w:hAnsi="Times New Roman"/>
          <w:sz w:val="24"/>
          <w:szCs w:val="24"/>
        </w:rPr>
        <w:t>World</w:t>
      </w:r>
      <w:proofErr w:type="spellEnd"/>
      <w:r w:rsidRPr="00963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5CC">
        <w:rPr>
          <w:rFonts w:ascii="Times New Roman" w:hAnsi="Times New Roman"/>
          <w:sz w:val="24"/>
          <w:szCs w:val="24"/>
        </w:rPr>
        <w:t>Compound</w:t>
      </w:r>
      <w:proofErr w:type="spellEnd"/>
      <w:r w:rsidRPr="00963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5CC">
        <w:rPr>
          <w:rFonts w:ascii="Times New Roman" w:hAnsi="Times New Roman"/>
          <w:sz w:val="24"/>
          <w:szCs w:val="24"/>
        </w:rPr>
        <w:t>Feed</w:t>
      </w:r>
      <w:proofErr w:type="spellEnd"/>
      <w:r w:rsidRPr="00963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35CC">
        <w:rPr>
          <w:rFonts w:ascii="Times New Roman" w:hAnsi="Times New Roman"/>
          <w:sz w:val="24"/>
          <w:szCs w:val="24"/>
        </w:rPr>
        <w:t>Market</w:t>
      </w:r>
      <w:proofErr w:type="spellEnd"/>
      <w:r w:rsidRPr="009635CC">
        <w:rPr>
          <w:rFonts w:ascii="Times New Roman" w:hAnsi="Times New Roman"/>
          <w:sz w:val="24"/>
          <w:szCs w:val="24"/>
        </w:rPr>
        <w:t xml:space="preserve"> [Веб-сайт]. URL: </w:t>
      </w:r>
      <w:hyperlink r:id="rId5" w:history="1">
        <w:r w:rsidR="009635CC" w:rsidRPr="009635CC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https://www.feedandadditive.com/world-compound</w:t>
        </w:r>
      </w:hyperlink>
      <w:r w:rsidR="009635CC" w:rsidRPr="009635C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635CC">
        <w:rPr>
          <w:rFonts w:ascii="Times New Roman" w:hAnsi="Times New Roman"/>
          <w:sz w:val="24"/>
          <w:szCs w:val="24"/>
        </w:rPr>
        <w:t>feed-market</w:t>
      </w:r>
      <w:proofErr w:type="spellEnd"/>
      <w:r w:rsidRPr="009635CC">
        <w:rPr>
          <w:rFonts w:ascii="Times New Roman" w:hAnsi="Times New Roman"/>
          <w:sz w:val="24"/>
          <w:szCs w:val="24"/>
        </w:rPr>
        <w:t>/.</w:t>
      </w:r>
    </w:p>
    <w:p w14:paraId="1EB61D91" w14:textId="0759DACF" w:rsidR="00247CF1" w:rsidRPr="009635CC" w:rsidRDefault="00247CF1" w:rsidP="009635CC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635CC">
        <w:rPr>
          <w:rFonts w:ascii="Times New Roman" w:hAnsi="Times New Roman"/>
          <w:sz w:val="24"/>
          <w:szCs w:val="24"/>
        </w:rPr>
        <w:t xml:space="preserve">Загальний огляд світового рибальства та аквакультури (по матеріалах ФАО 2022 р.) // </w:t>
      </w:r>
      <w:proofErr w:type="spellStart"/>
      <w:r w:rsidRPr="009635CC">
        <w:rPr>
          <w:rFonts w:ascii="Times New Roman" w:hAnsi="Times New Roman"/>
          <w:sz w:val="24"/>
          <w:szCs w:val="24"/>
        </w:rPr>
        <w:t>Мегалодон</w:t>
      </w:r>
      <w:proofErr w:type="spellEnd"/>
      <w:r w:rsidRPr="009635CC">
        <w:rPr>
          <w:rFonts w:ascii="Times New Roman" w:hAnsi="Times New Roman"/>
          <w:sz w:val="24"/>
          <w:szCs w:val="24"/>
        </w:rPr>
        <w:t>. Інформаційно-аналітична платформа розвитку рибного господарства: [Веб-сайт]. Одеса, 2023. URL: https://fishindustry.com.ua</w:t>
      </w:r>
      <w:r w:rsidR="00406726" w:rsidRPr="009635CC">
        <w:rPr>
          <w:rFonts w:ascii="Times New Roman" w:hAnsi="Times New Roman"/>
          <w:sz w:val="24"/>
          <w:szCs w:val="24"/>
          <w:lang w:val="ru-RU"/>
        </w:rPr>
        <w:t>.</w:t>
      </w:r>
    </w:p>
    <w:sectPr w:rsidR="00247CF1" w:rsidRPr="009635CC" w:rsidSect="00BD30D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12E2D"/>
    <w:multiLevelType w:val="hybridMultilevel"/>
    <w:tmpl w:val="C096EA58"/>
    <w:lvl w:ilvl="0" w:tplc="7EAAC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615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B0"/>
    <w:rsid w:val="000000A3"/>
    <w:rsid w:val="00002EE4"/>
    <w:rsid w:val="000206F5"/>
    <w:rsid w:val="000342ED"/>
    <w:rsid w:val="00034579"/>
    <w:rsid w:val="00034792"/>
    <w:rsid w:val="00041569"/>
    <w:rsid w:val="00046018"/>
    <w:rsid w:val="00051F7F"/>
    <w:rsid w:val="00054683"/>
    <w:rsid w:val="00054CE0"/>
    <w:rsid w:val="0006237B"/>
    <w:rsid w:val="00064BF7"/>
    <w:rsid w:val="00076FAD"/>
    <w:rsid w:val="00093A08"/>
    <w:rsid w:val="000A6C7D"/>
    <w:rsid w:val="000C3635"/>
    <w:rsid w:val="000D0799"/>
    <w:rsid w:val="000D2FA7"/>
    <w:rsid w:val="000D77FA"/>
    <w:rsid w:val="000E59FE"/>
    <w:rsid w:val="000F0D52"/>
    <w:rsid w:val="00135CCB"/>
    <w:rsid w:val="00140CB1"/>
    <w:rsid w:val="00147A31"/>
    <w:rsid w:val="00147A9A"/>
    <w:rsid w:val="00155C5B"/>
    <w:rsid w:val="0016706C"/>
    <w:rsid w:val="001A72C1"/>
    <w:rsid w:val="001B0F49"/>
    <w:rsid w:val="00216601"/>
    <w:rsid w:val="00220A15"/>
    <w:rsid w:val="002211B5"/>
    <w:rsid w:val="00223461"/>
    <w:rsid w:val="002243BE"/>
    <w:rsid w:val="002255BA"/>
    <w:rsid w:val="00231BFC"/>
    <w:rsid w:val="00236172"/>
    <w:rsid w:val="00240BE0"/>
    <w:rsid w:val="00247CF1"/>
    <w:rsid w:val="002510FA"/>
    <w:rsid w:val="002550F9"/>
    <w:rsid w:val="00257A2D"/>
    <w:rsid w:val="002615A4"/>
    <w:rsid w:val="00266C1D"/>
    <w:rsid w:val="00296D21"/>
    <w:rsid w:val="002A16CF"/>
    <w:rsid w:val="002A1E48"/>
    <w:rsid w:val="002B0FCA"/>
    <w:rsid w:val="002C5D91"/>
    <w:rsid w:val="002D345F"/>
    <w:rsid w:val="002E2385"/>
    <w:rsid w:val="002E7203"/>
    <w:rsid w:val="00323A5D"/>
    <w:rsid w:val="00327B06"/>
    <w:rsid w:val="00327BE0"/>
    <w:rsid w:val="00330D5B"/>
    <w:rsid w:val="00336413"/>
    <w:rsid w:val="00366C3C"/>
    <w:rsid w:val="003729C9"/>
    <w:rsid w:val="00381CA8"/>
    <w:rsid w:val="0038523C"/>
    <w:rsid w:val="00387791"/>
    <w:rsid w:val="00393931"/>
    <w:rsid w:val="003D1C45"/>
    <w:rsid w:val="003D4800"/>
    <w:rsid w:val="003E23DE"/>
    <w:rsid w:val="003E7B59"/>
    <w:rsid w:val="003F7F42"/>
    <w:rsid w:val="00406726"/>
    <w:rsid w:val="00407F9A"/>
    <w:rsid w:val="00415FAA"/>
    <w:rsid w:val="0041679B"/>
    <w:rsid w:val="00437048"/>
    <w:rsid w:val="004541BA"/>
    <w:rsid w:val="00455EFD"/>
    <w:rsid w:val="004704F2"/>
    <w:rsid w:val="0047405B"/>
    <w:rsid w:val="00486C75"/>
    <w:rsid w:val="0049248E"/>
    <w:rsid w:val="00494709"/>
    <w:rsid w:val="004B24F3"/>
    <w:rsid w:val="004B2FA9"/>
    <w:rsid w:val="004B3143"/>
    <w:rsid w:val="004B65E3"/>
    <w:rsid w:val="004C14EA"/>
    <w:rsid w:val="004C7718"/>
    <w:rsid w:val="004E452D"/>
    <w:rsid w:val="004F1400"/>
    <w:rsid w:val="004F3428"/>
    <w:rsid w:val="00504269"/>
    <w:rsid w:val="005131EF"/>
    <w:rsid w:val="005220F7"/>
    <w:rsid w:val="00526306"/>
    <w:rsid w:val="00534EC9"/>
    <w:rsid w:val="005354D7"/>
    <w:rsid w:val="00536375"/>
    <w:rsid w:val="00537E84"/>
    <w:rsid w:val="00540C8E"/>
    <w:rsid w:val="00550D40"/>
    <w:rsid w:val="00561E5A"/>
    <w:rsid w:val="00565BDB"/>
    <w:rsid w:val="005910AB"/>
    <w:rsid w:val="00596B9E"/>
    <w:rsid w:val="00597471"/>
    <w:rsid w:val="005A388D"/>
    <w:rsid w:val="005B1247"/>
    <w:rsid w:val="005B6669"/>
    <w:rsid w:val="005D7833"/>
    <w:rsid w:val="005E18B8"/>
    <w:rsid w:val="005E4AC8"/>
    <w:rsid w:val="005F2C78"/>
    <w:rsid w:val="00606011"/>
    <w:rsid w:val="00607686"/>
    <w:rsid w:val="0061223F"/>
    <w:rsid w:val="00614D40"/>
    <w:rsid w:val="00622F95"/>
    <w:rsid w:val="00627CB3"/>
    <w:rsid w:val="00633247"/>
    <w:rsid w:val="00646994"/>
    <w:rsid w:val="0066759C"/>
    <w:rsid w:val="0067001C"/>
    <w:rsid w:val="00670CD9"/>
    <w:rsid w:val="006748E7"/>
    <w:rsid w:val="0068756A"/>
    <w:rsid w:val="00691BA5"/>
    <w:rsid w:val="006B37BC"/>
    <w:rsid w:val="006B56FD"/>
    <w:rsid w:val="006B60F8"/>
    <w:rsid w:val="006C0B77"/>
    <w:rsid w:val="006C767F"/>
    <w:rsid w:val="006F658F"/>
    <w:rsid w:val="006F6811"/>
    <w:rsid w:val="007277C3"/>
    <w:rsid w:val="00740196"/>
    <w:rsid w:val="00741823"/>
    <w:rsid w:val="00743632"/>
    <w:rsid w:val="00744B25"/>
    <w:rsid w:val="007467FB"/>
    <w:rsid w:val="00752C41"/>
    <w:rsid w:val="007534B8"/>
    <w:rsid w:val="00754283"/>
    <w:rsid w:val="00757C6E"/>
    <w:rsid w:val="00763C40"/>
    <w:rsid w:val="0077057E"/>
    <w:rsid w:val="00790FF2"/>
    <w:rsid w:val="00791A80"/>
    <w:rsid w:val="0079742A"/>
    <w:rsid w:val="007A253C"/>
    <w:rsid w:val="007C153E"/>
    <w:rsid w:val="007C520E"/>
    <w:rsid w:val="007C53C4"/>
    <w:rsid w:val="007D4D0D"/>
    <w:rsid w:val="007D71BD"/>
    <w:rsid w:val="007D725E"/>
    <w:rsid w:val="007E133A"/>
    <w:rsid w:val="007E5557"/>
    <w:rsid w:val="007E7EB4"/>
    <w:rsid w:val="00800A55"/>
    <w:rsid w:val="00821A84"/>
    <w:rsid w:val="00823C9F"/>
    <w:rsid w:val="008242FF"/>
    <w:rsid w:val="008275AE"/>
    <w:rsid w:val="00830877"/>
    <w:rsid w:val="0083152D"/>
    <w:rsid w:val="008316B1"/>
    <w:rsid w:val="0083197F"/>
    <w:rsid w:val="008323D0"/>
    <w:rsid w:val="00833696"/>
    <w:rsid w:val="008356B8"/>
    <w:rsid w:val="0084110E"/>
    <w:rsid w:val="00846CC2"/>
    <w:rsid w:val="008477CD"/>
    <w:rsid w:val="00847F9F"/>
    <w:rsid w:val="00852466"/>
    <w:rsid w:val="00855476"/>
    <w:rsid w:val="00862AB5"/>
    <w:rsid w:val="00866DA1"/>
    <w:rsid w:val="00870751"/>
    <w:rsid w:val="00870D91"/>
    <w:rsid w:val="008809BC"/>
    <w:rsid w:val="008941A8"/>
    <w:rsid w:val="008A1D73"/>
    <w:rsid w:val="008B3D24"/>
    <w:rsid w:val="008B5645"/>
    <w:rsid w:val="008B5814"/>
    <w:rsid w:val="008C3EF3"/>
    <w:rsid w:val="008D32BE"/>
    <w:rsid w:val="00904544"/>
    <w:rsid w:val="009047B4"/>
    <w:rsid w:val="00910884"/>
    <w:rsid w:val="009133E2"/>
    <w:rsid w:val="00913DD8"/>
    <w:rsid w:val="00914BCC"/>
    <w:rsid w:val="00922C48"/>
    <w:rsid w:val="009301C9"/>
    <w:rsid w:val="009314D6"/>
    <w:rsid w:val="00935C6F"/>
    <w:rsid w:val="00941465"/>
    <w:rsid w:val="0094620A"/>
    <w:rsid w:val="00947CD9"/>
    <w:rsid w:val="00953AFE"/>
    <w:rsid w:val="009635CC"/>
    <w:rsid w:val="00977F48"/>
    <w:rsid w:val="00995945"/>
    <w:rsid w:val="009971E5"/>
    <w:rsid w:val="009A5ED7"/>
    <w:rsid w:val="009B1754"/>
    <w:rsid w:val="009B1C44"/>
    <w:rsid w:val="009D3CDF"/>
    <w:rsid w:val="009E3878"/>
    <w:rsid w:val="009E69A5"/>
    <w:rsid w:val="00A228D5"/>
    <w:rsid w:val="00A3527E"/>
    <w:rsid w:val="00A4507B"/>
    <w:rsid w:val="00A46A28"/>
    <w:rsid w:val="00A52BE1"/>
    <w:rsid w:val="00A53D43"/>
    <w:rsid w:val="00A55742"/>
    <w:rsid w:val="00A61AC2"/>
    <w:rsid w:val="00A81DB7"/>
    <w:rsid w:val="00A82FA7"/>
    <w:rsid w:val="00A91365"/>
    <w:rsid w:val="00A93AD3"/>
    <w:rsid w:val="00A9627B"/>
    <w:rsid w:val="00AA01D9"/>
    <w:rsid w:val="00AA1D51"/>
    <w:rsid w:val="00AA58FA"/>
    <w:rsid w:val="00AB005D"/>
    <w:rsid w:val="00AB14CE"/>
    <w:rsid w:val="00AB544C"/>
    <w:rsid w:val="00AC4AFD"/>
    <w:rsid w:val="00AD6781"/>
    <w:rsid w:val="00AE387B"/>
    <w:rsid w:val="00AE5684"/>
    <w:rsid w:val="00B038C8"/>
    <w:rsid w:val="00B1404C"/>
    <w:rsid w:val="00B159AC"/>
    <w:rsid w:val="00B2724F"/>
    <w:rsid w:val="00B31EBA"/>
    <w:rsid w:val="00B3236E"/>
    <w:rsid w:val="00B56BE4"/>
    <w:rsid w:val="00B6540B"/>
    <w:rsid w:val="00B6738F"/>
    <w:rsid w:val="00B80C5E"/>
    <w:rsid w:val="00B84CAD"/>
    <w:rsid w:val="00B90DFC"/>
    <w:rsid w:val="00B915B7"/>
    <w:rsid w:val="00B924BD"/>
    <w:rsid w:val="00B945B5"/>
    <w:rsid w:val="00BA23D6"/>
    <w:rsid w:val="00BA4EC4"/>
    <w:rsid w:val="00BB26E7"/>
    <w:rsid w:val="00BC05B7"/>
    <w:rsid w:val="00BD30D3"/>
    <w:rsid w:val="00BE0BF1"/>
    <w:rsid w:val="00BE4AF6"/>
    <w:rsid w:val="00BE77F7"/>
    <w:rsid w:val="00BF2771"/>
    <w:rsid w:val="00BF30C3"/>
    <w:rsid w:val="00BF3C09"/>
    <w:rsid w:val="00C0005B"/>
    <w:rsid w:val="00C30510"/>
    <w:rsid w:val="00C30573"/>
    <w:rsid w:val="00C3265F"/>
    <w:rsid w:val="00C41D1B"/>
    <w:rsid w:val="00C44028"/>
    <w:rsid w:val="00C47B3E"/>
    <w:rsid w:val="00C666B4"/>
    <w:rsid w:val="00C66EB2"/>
    <w:rsid w:val="00C755A7"/>
    <w:rsid w:val="00C86505"/>
    <w:rsid w:val="00C86A8D"/>
    <w:rsid w:val="00C876C6"/>
    <w:rsid w:val="00CB1065"/>
    <w:rsid w:val="00CC1F4B"/>
    <w:rsid w:val="00CD0975"/>
    <w:rsid w:val="00CD1CBD"/>
    <w:rsid w:val="00CF7F23"/>
    <w:rsid w:val="00D02E77"/>
    <w:rsid w:val="00D145E0"/>
    <w:rsid w:val="00D17B1D"/>
    <w:rsid w:val="00D203DD"/>
    <w:rsid w:val="00D237ED"/>
    <w:rsid w:val="00D306E5"/>
    <w:rsid w:val="00D65B06"/>
    <w:rsid w:val="00D8294E"/>
    <w:rsid w:val="00D903ED"/>
    <w:rsid w:val="00D93E89"/>
    <w:rsid w:val="00DA6C74"/>
    <w:rsid w:val="00DC4757"/>
    <w:rsid w:val="00DD3259"/>
    <w:rsid w:val="00DE077C"/>
    <w:rsid w:val="00DE47EB"/>
    <w:rsid w:val="00DE7651"/>
    <w:rsid w:val="00DF42B0"/>
    <w:rsid w:val="00E02745"/>
    <w:rsid w:val="00E12173"/>
    <w:rsid w:val="00E221FB"/>
    <w:rsid w:val="00E31404"/>
    <w:rsid w:val="00E337A6"/>
    <w:rsid w:val="00E36DDD"/>
    <w:rsid w:val="00E4012C"/>
    <w:rsid w:val="00E41328"/>
    <w:rsid w:val="00E43B48"/>
    <w:rsid w:val="00E615C0"/>
    <w:rsid w:val="00E95809"/>
    <w:rsid w:val="00EA3638"/>
    <w:rsid w:val="00EA4CA7"/>
    <w:rsid w:val="00EA59DF"/>
    <w:rsid w:val="00EA741D"/>
    <w:rsid w:val="00EB04F1"/>
    <w:rsid w:val="00ED65FF"/>
    <w:rsid w:val="00ED6E06"/>
    <w:rsid w:val="00EE4070"/>
    <w:rsid w:val="00EF7B2C"/>
    <w:rsid w:val="00F020DC"/>
    <w:rsid w:val="00F12C76"/>
    <w:rsid w:val="00F17792"/>
    <w:rsid w:val="00F21790"/>
    <w:rsid w:val="00F223EB"/>
    <w:rsid w:val="00F272A2"/>
    <w:rsid w:val="00F35CEA"/>
    <w:rsid w:val="00F42E49"/>
    <w:rsid w:val="00F47777"/>
    <w:rsid w:val="00F62C12"/>
    <w:rsid w:val="00F63BAC"/>
    <w:rsid w:val="00F670C8"/>
    <w:rsid w:val="00F7561A"/>
    <w:rsid w:val="00F84CB2"/>
    <w:rsid w:val="00FA04A7"/>
    <w:rsid w:val="00FA3E55"/>
    <w:rsid w:val="00FA4BE8"/>
    <w:rsid w:val="00FB0A10"/>
    <w:rsid w:val="00FB35F7"/>
    <w:rsid w:val="00FC11FE"/>
    <w:rsid w:val="00FD29EC"/>
    <w:rsid w:val="00FE04F9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71B1"/>
  <w15:chartTrackingRefBased/>
  <w15:docId w15:val="{5E29C1C7-B331-4604-9F3E-7DB6CDF0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B0"/>
    <w:pPr>
      <w:spacing w:after="200" w:line="276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link w:val="a4"/>
    <w:rsid w:val="00DF42B0"/>
    <w:pPr>
      <w:spacing w:after="0" w:line="240" w:lineRule="auto"/>
      <w:jc w:val="both"/>
    </w:pPr>
    <w:rPr>
      <w:rFonts w:ascii="ISOCPEUR" w:eastAsia="Times New Roman" w:hAnsi="ISOCPEUR" w:cs="Times New Roman"/>
      <w:i/>
      <w:kern w:val="0"/>
      <w:sz w:val="28"/>
      <w:lang w:eastAsia="ru-RU"/>
      <w14:ligatures w14:val="none"/>
    </w:rPr>
  </w:style>
  <w:style w:type="character" w:customStyle="1" w:styleId="a4">
    <w:name w:val="Чертежный Знак"/>
    <w:link w:val="a3"/>
    <w:locked/>
    <w:rsid w:val="00DF42B0"/>
    <w:rPr>
      <w:rFonts w:ascii="ISOCPEUR" w:eastAsia="Times New Roman" w:hAnsi="ISOCPEUR" w:cs="Times New Roman"/>
      <w:i/>
      <w:kern w:val="0"/>
      <w:sz w:val="28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DF4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DF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35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635C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edandadditive.com/world-compo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 Vorona</dc:creator>
  <cp:keywords/>
  <dc:description/>
  <cp:lastModifiedBy>Taras Vorona</cp:lastModifiedBy>
  <cp:revision>1</cp:revision>
  <dcterms:created xsi:type="dcterms:W3CDTF">2023-08-31T10:58:00Z</dcterms:created>
  <dcterms:modified xsi:type="dcterms:W3CDTF">2023-09-08T11:36:00Z</dcterms:modified>
</cp:coreProperties>
</file>