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84" w:rsidRPr="00E5636A" w:rsidRDefault="00716D84" w:rsidP="00D728F3">
      <w:pPr>
        <w:jc w:val="right"/>
        <w:rPr>
          <w:sz w:val="28"/>
          <w:szCs w:val="28"/>
        </w:rPr>
      </w:pPr>
      <w:proofErr w:type="spellStart"/>
      <w:r w:rsidRPr="00E5636A">
        <w:rPr>
          <w:b/>
          <w:sz w:val="28"/>
          <w:szCs w:val="28"/>
        </w:rPr>
        <w:t>Воробець</w:t>
      </w:r>
      <w:proofErr w:type="spellEnd"/>
      <w:r w:rsidRPr="00E5636A">
        <w:rPr>
          <w:b/>
          <w:sz w:val="28"/>
          <w:szCs w:val="28"/>
        </w:rPr>
        <w:t xml:space="preserve"> Марія</w:t>
      </w:r>
      <w:r w:rsidR="004C4CFE" w:rsidRPr="00E5636A">
        <w:rPr>
          <w:b/>
          <w:sz w:val="28"/>
          <w:szCs w:val="28"/>
        </w:rPr>
        <w:t xml:space="preserve"> Михайлівна</w:t>
      </w:r>
      <w:r w:rsidR="0076136D" w:rsidRPr="00E5636A">
        <w:rPr>
          <w:b/>
          <w:sz w:val="28"/>
          <w:szCs w:val="28"/>
        </w:rPr>
        <w:t xml:space="preserve">, </w:t>
      </w:r>
      <w:r w:rsidRPr="00E5636A">
        <w:rPr>
          <w:sz w:val="28"/>
          <w:szCs w:val="28"/>
        </w:rPr>
        <w:t>к</w:t>
      </w:r>
      <w:r w:rsidR="0076136D" w:rsidRPr="00E5636A">
        <w:rPr>
          <w:sz w:val="28"/>
          <w:szCs w:val="28"/>
        </w:rPr>
        <w:t xml:space="preserve">андидат </w:t>
      </w:r>
      <w:r w:rsidRPr="00E5636A">
        <w:rPr>
          <w:sz w:val="28"/>
          <w:szCs w:val="28"/>
        </w:rPr>
        <w:t>х</w:t>
      </w:r>
      <w:r w:rsidR="0076136D" w:rsidRPr="00E5636A">
        <w:rPr>
          <w:sz w:val="28"/>
          <w:szCs w:val="28"/>
        </w:rPr>
        <w:t xml:space="preserve">імічних </w:t>
      </w:r>
      <w:r w:rsidRPr="00E5636A">
        <w:rPr>
          <w:sz w:val="28"/>
          <w:szCs w:val="28"/>
        </w:rPr>
        <w:t>н</w:t>
      </w:r>
      <w:r w:rsidR="0076136D" w:rsidRPr="00E5636A">
        <w:rPr>
          <w:sz w:val="28"/>
          <w:szCs w:val="28"/>
        </w:rPr>
        <w:t>аук</w:t>
      </w:r>
      <w:r w:rsidRPr="00E5636A">
        <w:rPr>
          <w:sz w:val="28"/>
          <w:szCs w:val="28"/>
        </w:rPr>
        <w:t>, доцент</w:t>
      </w:r>
    </w:p>
    <w:p w:rsidR="0076136D" w:rsidRPr="00E5636A" w:rsidRDefault="0076136D" w:rsidP="00D728F3">
      <w:pPr>
        <w:jc w:val="right"/>
        <w:rPr>
          <w:sz w:val="28"/>
          <w:szCs w:val="28"/>
        </w:rPr>
      </w:pPr>
      <w:r w:rsidRPr="00E5636A">
        <w:rPr>
          <w:sz w:val="28"/>
          <w:szCs w:val="28"/>
        </w:rPr>
        <w:t xml:space="preserve">Чернівецький національний університет імені Юрія </w:t>
      </w:r>
      <w:proofErr w:type="spellStart"/>
      <w:r w:rsidRPr="00E5636A">
        <w:rPr>
          <w:sz w:val="28"/>
          <w:szCs w:val="28"/>
        </w:rPr>
        <w:t>Федьковича</w:t>
      </w:r>
      <w:proofErr w:type="spellEnd"/>
      <w:r w:rsidRPr="00E5636A">
        <w:rPr>
          <w:sz w:val="28"/>
          <w:szCs w:val="28"/>
        </w:rPr>
        <w:t>, м. Чернівці</w:t>
      </w:r>
    </w:p>
    <w:p w:rsidR="0076136D" w:rsidRPr="00E5636A" w:rsidRDefault="0076136D" w:rsidP="00D728F3">
      <w:pPr>
        <w:jc w:val="right"/>
        <w:rPr>
          <w:bCs/>
          <w:color w:val="000000"/>
          <w:sz w:val="28"/>
          <w:szCs w:val="28"/>
          <w:lang w:eastAsia="uk-UA"/>
        </w:rPr>
      </w:pPr>
      <w:r w:rsidRPr="00E5636A">
        <w:rPr>
          <w:bCs/>
          <w:color w:val="000000"/>
          <w:sz w:val="28"/>
          <w:szCs w:val="28"/>
          <w:lang w:eastAsia="uk-UA"/>
        </w:rPr>
        <w:t>ORCID ID: 0000-0003-0474-7382</w:t>
      </w:r>
    </w:p>
    <w:p w:rsidR="0076136D" w:rsidRPr="00E5636A" w:rsidRDefault="0076136D" w:rsidP="00D728F3">
      <w:pPr>
        <w:jc w:val="right"/>
        <w:rPr>
          <w:sz w:val="28"/>
          <w:szCs w:val="28"/>
        </w:rPr>
      </w:pPr>
      <w:r w:rsidRPr="00E5636A">
        <w:rPr>
          <w:b/>
          <w:sz w:val="28"/>
          <w:szCs w:val="28"/>
        </w:rPr>
        <w:t>Мельник Вадим</w:t>
      </w:r>
      <w:r w:rsidR="00CB1F1A" w:rsidRPr="00E5636A">
        <w:rPr>
          <w:b/>
          <w:sz w:val="28"/>
          <w:szCs w:val="28"/>
        </w:rPr>
        <w:t xml:space="preserve"> Миколайович, </w:t>
      </w:r>
      <w:r w:rsidRPr="00E5636A">
        <w:rPr>
          <w:sz w:val="28"/>
          <w:szCs w:val="28"/>
        </w:rPr>
        <w:t>бакалавр</w:t>
      </w:r>
    </w:p>
    <w:p w:rsidR="0076136D" w:rsidRPr="00E5636A" w:rsidRDefault="0076136D" w:rsidP="00D728F3">
      <w:pPr>
        <w:jc w:val="right"/>
        <w:rPr>
          <w:sz w:val="28"/>
          <w:szCs w:val="28"/>
        </w:rPr>
      </w:pPr>
      <w:r w:rsidRPr="00E5636A">
        <w:rPr>
          <w:sz w:val="28"/>
          <w:szCs w:val="28"/>
        </w:rPr>
        <w:t xml:space="preserve">Чернівецький національний університет імені Юрія </w:t>
      </w:r>
      <w:proofErr w:type="spellStart"/>
      <w:r w:rsidRPr="00E5636A">
        <w:rPr>
          <w:sz w:val="28"/>
          <w:szCs w:val="28"/>
        </w:rPr>
        <w:t>Федьковича</w:t>
      </w:r>
      <w:proofErr w:type="spellEnd"/>
      <w:r w:rsidRPr="00E5636A">
        <w:rPr>
          <w:sz w:val="28"/>
          <w:szCs w:val="28"/>
        </w:rPr>
        <w:t>, м. Чернівці</w:t>
      </w:r>
    </w:p>
    <w:p w:rsidR="00716D84" w:rsidRDefault="00716D84" w:rsidP="0076136D">
      <w:pPr>
        <w:spacing w:line="360" w:lineRule="auto"/>
        <w:jc w:val="right"/>
        <w:rPr>
          <w:sz w:val="28"/>
          <w:szCs w:val="28"/>
        </w:rPr>
      </w:pPr>
    </w:p>
    <w:p w:rsidR="00A75AB5" w:rsidRDefault="00A75AB5" w:rsidP="0076136D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>ОЦІНКА</w:t>
      </w:r>
      <w:r w:rsidR="00C43D2A" w:rsidRPr="0076136D">
        <w:rPr>
          <w:b/>
          <w:color w:val="000000"/>
          <w:sz w:val="28"/>
          <w:szCs w:val="28"/>
        </w:rPr>
        <w:t xml:space="preserve"> ХЛІБА ЖИТНЬО-ПШЕНИЧНОГО </w:t>
      </w:r>
    </w:p>
    <w:p w:rsidR="004C4CFE" w:rsidRPr="0076136D" w:rsidRDefault="00C43D2A" w:rsidP="0076136D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 </w:t>
      </w:r>
      <w:r w:rsidR="004C4CFE" w:rsidRPr="0076136D">
        <w:rPr>
          <w:b/>
          <w:color w:val="000000"/>
          <w:sz w:val="28"/>
          <w:szCs w:val="28"/>
        </w:rPr>
        <w:t>ДОБАВК</w:t>
      </w:r>
      <w:r>
        <w:rPr>
          <w:b/>
          <w:color w:val="000000"/>
          <w:sz w:val="28"/>
          <w:szCs w:val="28"/>
        </w:rPr>
        <w:t>ОЮ</w:t>
      </w:r>
      <w:r w:rsidR="004C4CFE" w:rsidRPr="0076136D">
        <w:rPr>
          <w:b/>
          <w:color w:val="000000"/>
          <w:sz w:val="28"/>
          <w:szCs w:val="28"/>
        </w:rPr>
        <w:t xml:space="preserve"> ПОРОШКУ ГАРБУЗОВОГО НАСІННЯ </w:t>
      </w:r>
    </w:p>
    <w:p w:rsidR="00DE62DE" w:rsidRDefault="00DE62DE" w:rsidP="00D44EFE">
      <w:pPr>
        <w:ind w:firstLine="709"/>
        <w:jc w:val="both"/>
        <w:rPr>
          <w:iCs/>
          <w:sz w:val="28"/>
          <w:szCs w:val="28"/>
        </w:rPr>
      </w:pPr>
    </w:p>
    <w:p w:rsidR="00DE62DE" w:rsidRPr="0076136D" w:rsidRDefault="00DE62DE" w:rsidP="0076136D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76136D">
        <w:rPr>
          <w:iCs/>
          <w:sz w:val="28"/>
          <w:szCs w:val="28"/>
        </w:rPr>
        <w:t xml:space="preserve">Сучасні тенденції харчової промисловості здебільшого </w:t>
      </w:r>
      <w:r w:rsidR="00B43E79" w:rsidRPr="0076136D">
        <w:rPr>
          <w:iCs/>
          <w:sz w:val="28"/>
          <w:szCs w:val="28"/>
        </w:rPr>
        <w:t>спрямовані на</w:t>
      </w:r>
      <w:r w:rsidRPr="0076136D">
        <w:rPr>
          <w:iCs/>
          <w:sz w:val="28"/>
          <w:szCs w:val="28"/>
        </w:rPr>
        <w:t xml:space="preserve"> поліпшення продукції </w:t>
      </w:r>
      <w:r w:rsidR="009C1B43" w:rsidRPr="0076136D">
        <w:rPr>
          <w:iCs/>
          <w:sz w:val="28"/>
          <w:szCs w:val="28"/>
        </w:rPr>
        <w:t>удосконаленням традиційних або</w:t>
      </w:r>
      <w:r w:rsidR="0076136D">
        <w:rPr>
          <w:iCs/>
          <w:sz w:val="28"/>
          <w:szCs w:val="28"/>
        </w:rPr>
        <w:t xml:space="preserve"> </w:t>
      </w:r>
      <w:r w:rsidR="009C1B43" w:rsidRPr="0076136D">
        <w:rPr>
          <w:iCs/>
          <w:sz w:val="28"/>
          <w:szCs w:val="28"/>
        </w:rPr>
        <w:t>розробк</w:t>
      </w:r>
      <w:r w:rsidR="006250CA" w:rsidRPr="0076136D">
        <w:rPr>
          <w:iCs/>
          <w:sz w:val="28"/>
          <w:szCs w:val="28"/>
        </w:rPr>
        <w:t>ою</w:t>
      </w:r>
      <w:r w:rsidR="0076136D">
        <w:rPr>
          <w:iCs/>
          <w:sz w:val="28"/>
          <w:szCs w:val="28"/>
        </w:rPr>
        <w:t xml:space="preserve"> </w:t>
      </w:r>
      <w:r w:rsidRPr="0076136D">
        <w:rPr>
          <w:iCs/>
          <w:sz w:val="28"/>
          <w:szCs w:val="28"/>
        </w:rPr>
        <w:t>нових</w:t>
      </w:r>
      <w:r w:rsidR="0076136D">
        <w:rPr>
          <w:iCs/>
          <w:sz w:val="28"/>
          <w:szCs w:val="28"/>
        </w:rPr>
        <w:t xml:space="preserve"> </w:t>
      </w:r>
      <w:r w:rsidR="009C1B43" w:rsidRPr="0076136D">
        <w:rPr>
          <w:iCs/>
          <w:sz w:val="28"/>
          <w:szCs w:val="28"/>
        </w:rPr>
        <w:t>рецептур</w:t>
      </w:r>
      <w:r w:rsidRPr="0076136D">
        <w:rPr>
          <w:iCs/>
          <w:sz w:val="28"/>
          <w:szCs w:val="28"/>
        </w:rPr>
        <w:t>.</w:t>
      </w:r>
      <w:r w:rsidR="0076136D">
        <w:rPr>
          <w:iCs/>
          <w:sz w:val="28"/>
          <w:szCs w:val="28"/>
        </w:rPr>
        <w:t xml:space="preserve"> </w:t>
      </w:r>
      <w:r w:rsidR="006A6B75" w:rsidRPr="0076136D">
        <w:rPr>
          <w:rFonts w:eastAsia="Calibri"/>
          <w:sz w:val="28"/>
          <w:szCs w:val="28"/>
          <w:lang w:eastAsia="en-US"/>
        </w:rPr>
        <w:t>Відомо</w:t>
      </w:r>
      <w:r w:rsidRPr="0076136D">
        <w:rPr>
          <w:rFonts w:eastAsia="Calibri"/>
          <w:sz w:val="28"/>
          <w:szCs w:val="28"/>
          <w:lang w:eastAsia="en-US"/>
        </w:rPr>
        <w:t xml:space="preserve"> безліч способів розширення асортименту продукції з підвищен</w:t>
      </w:r>
      <w:r w:rsidR="006A6B75" w:rsidRPr="0076136D">
        <w:rPr>
          <w:rFonts w:eastAsia="Calibri"/>
          <w:sz w:val="28"/>
          <w:szCs w:val="28"/>
          <w:lang w:eastAsia="en-US"/>
        </w:rPr>
        <w:t>ою</w:t>
      </w:r>
      <w:r w:rsidRPr="0076136D">
        <w:rPr>
          <w:rFonts w:eastAsia="Calibri"/>
          <w:sz w:val="28"/>
          <w:szCs w:val="28"/>
          <w:lang w:eastAsia="en-US"/>
        </w:rPr>
        <w:t xml:space="preserve"> харчово</w:t>
      </w:r>
      <w:r w:rsidR="006A6B75" w:rsidRPr="0076136D">
        <w:rPr>
          <w:rFonts w:eastAsia="Calibri"/>
          <w:sz w:val="28"/>
          <w:szCs w:val="28"/>
          <w:lang w:eastAsia="en-US"/>
        </w:rPr>
        <w:t>ю цінністю.</w:t>
      </w:r>
      <w:r w:rsidR="0076136D">
        <w:rPr>
          <w:rFonts w:eastAsia="Calibri"/>
          <w:sz w:val="28"/>
          <w:szCs w:val="28"/>
          <w:lang w:eastAsia="en-US"/>
        </w:rPr>
        <w:t xml:space="preserve"> </w:t>
      </w:r>
      <w:r w:rsidR="006A6B75" w:rsidRPr="0076136D">
        <w:rPr>
          <w:rFonts w:eastAsia="Calibri"/>
          <w:sz w:val="28"/>
          <w:szCs w:val="28"/>
          <w:lang w:eastAsia="en-US"/>
        </w:rPr>
        <w:t>Найпоширеніший спосіб –</w:t>
      </w:r>
      <w:r w:rsidRPr="0076136D">
        <w:rPr>
          <w:rFonts w:eastAsia="Calibri"/>
          <w:sz w:val="28"/>
          <w:szCs w:val="28"/>
          <w:lang w:eastAsia="en-US"/>
        </w:rPr>
        <w:t xml:space="preserve"> використання різних анатомічних частин зернових і бобових культур,</w:t>
      </w:r>
      <w:r w:rsidR="0076136D">
        <w:rPr>
          <w:rFonts w:eastAsia="Calibri"/>
          <w:sz w:val="28"/>
          <w:szCs w:val="28"/>
          <w:lang w:eastAsia="en-US"/>
        </w:rPr>
        <w:t xml:space="preserve"> </w:t>
      </w:r>
      <w:r w:rsidR="006A6B75" w:rsidRPr="0076136D">
        <w:rPr>
          <w:rFonts w:eastAsia="Calibri"/>
          <w:sz w:val="28"/>
          <w:szCs w:val="28"/>
          <w:lang w:eastAsia="en-US"/>
        </w:rPr>
        <w:t>їх</w:t>
      </w:r>
      <w:r w:rsidRPr="0076136D">
        <w:rPr>
          <w:rFonts w:eastAsia="Calibri"/>
          <w:sz w:val="28"/>
          <w:szCs w:val="28"/>
          <w:lang w:eastAsia="en-US"/>
        </w:rPr>
        <w:t xml:space="preserve"> насіння, що поліпшу</w:t>
      </w:r>
      <w:r w:rsidR="006A6B75" w:rsidRPr="0076136D">
        <w:rPr>
          <w:rFonts w:eastAsia="Calibri"/>
          <w:sz w:val="28"/>
          <w:szCs w:val="28"/>
          <w:lang w:eastAsia="en-US"/>
        </w:rPr>
        <w:t>є</w:t>
      </w:r>
      <w:r w:rsidRPr="0076136D">
        <w:rPr>
          <w:rFonts w:eastAsia="Calibri"/>
          <w:sz w:val="28"/>
          <w:szCs w:val="28"/>
          <w:lang w:eastAsia="en-US"/>
        </w:rPr>
        <w:t xml:space="preserve"> баланс </w:t>
      </w:r>
      <w:proofErr w:type="spellStart"/>
      <w:r w:rsidRPr="0076136D">
        <w:rPr>
          <w:rFonts w:eastAsia="Calibri"/>
          <w:sz w:val="28"/>
          <w:szCs w:val="28"/>
          <w:lang w:eastAsia="en-US"/>
        </w:rPr>
        <w:t>мікро-</w:t>
      </w:r>
      <w:proofErr w:type="spellEnd"/>
      <w:r w:rsidRPr="0076136D">
        <w:rPr>
          <w:rFonts w:eastAsia="Calibri"/>
          <w:sz w:val="28"/>
          <w:szCs w:val="28"/>
          <w:lang w:eastAsia="en-US"/>
        </w:rPr>
        <w:t xml:space="preserve"> і </w:t>
      </w:r>
      <w:proofErr w:type="spellStart"/>
      <w:r w:rsidRPr="0076136D">
        <w:rPr>
          <w:rFonts w:eastAsia="Calibri"/>
          <w:sz w:val="28"/>
          <w:szCs w:val="28"/>
          <w:lang w:eastAsia="en-US"/>
        </w:rPr>
        <w:t>макроелементів</w:t>
      </w:r>
      <w:proofErr w:type="spellEnd"/>
      <w:r w:rsidRPr="0076136D">
        <w:rPr>
          <w:rFonts w:eastAsia="Calibri"/>
          <w:sz w:val="28"/>
          <w:szCs w:val="28"/>
          <w:lang w:eastAsia="en-US"/>
        </w:rPr>
        <w:t xml:space="preserve">, амінокислот, вітамінів, ферментів, </w:t>
      </w:r>
      <w:r w:rsidR="006A6B75" w:rsidRPr="0076136D">
        <w:rPr>
          <w:rFonts w:eastAsia="Calibri"/>
          <w:sz w:val="28"/>
          <w:szCs w:val="28"/>
          <w:lang w:eastAsia="en-US"/>
        </w:rPr>
        <w:t xml:space="preserve">жирів, </w:t>
      </w:r>
      <w:r w:rsidRPr="0076136D">
        <w:rPr>
          <w:rFonts w:eastAsia="Calibri"/>
          <w:sz w:val="28"/>
          <w:szCs w:val="28"/>
          <w:lang w:eastAsia="en-US"/>
        </w:rPr>
        <w:t>вуглеводів,</w:t>
      </w:r>
      <w:r w:rsidR="00B104E3">
        <w:rPr>
          <w:rFonts w:eastAsia="Calibri"/>
          <w:sz w:val="28"/>
          <w:szCs w:val="28"/>
          <w:lang w:eastAsia="en-US"/>
        </w:rPr>
        <w:t xml:space="preserve"> </w:t>
      </w:r>
      <w:r w:rsidRPr="0076136D">
        <w:rPr>
          <w:rFonts w:eastAsia="Calibri"/>
          <w:sz w:val="28"/>
          <w:szCs w:val="28"/>
          <w:lang w:eastAsia="en-US"/>
        </w:rPr>
        <w:t>харчових волокон</w:t>
      </w:r>
      <w:r w:rsidR="006A6B75" w:rsidRPr="0076136D">
        <w:rPr>
          <w:rFonts w:eastAsia="Calibri"/>
          <w:sz w:val="28"/>
          <w:szCs w:val="28"/>
          <w:lang w:eastAsia="en-US"/>
        </w:rPr>
        <w:t xml:space="preserve"> і</w:t>
      </w:r>
      <w:r w:rsidRPr="0076136D">
        <w:rPr>
          <w:rFonts w:eastAsia="Calibri"/>
          <w:sz w:val="28"/>
          <w:szCs w:val="28"/>
          <w:lang w:eastAsia="en-US"/>
        </w:rPr>
        <w:t xml:space="preserve"> позитивно </w:t>
      </w:r>
      <w:r w:rsidR="006A6B75" w:rsidRPr="0076136D">
        <w:rPr>
          <w:rFonts w:eastAsia="Calibri"/>
          <w:sz w:val="28"/>
          <w:szCs w:val="28"/>
          <w:lang w:eastAsia="en-US"/>
        </w:rPr>
        <w:t>впливає</w:t>
      </w:r>
      <w:r w:rsidRPr="0076136D">
        <w:rPr>
          <w:rFonts w:eastAsia="Calibri"/>
          <w:sz w:val="28"/>
          <w:szCs w:val="28"/>
          <w:lang w:eastAsia="en-US"/>
        </w:rPr>
        <w:t xml:space="preserve"> на наш організм</w:t>
      </w:r>
      <w:r w:rsidR="00D728F3">
        <w:rPr>
          <w:rFonts w:eastAsia="Calibri"/>
          <w:sz w:val="28"/>
          <w:szCs w:val="28"/>
          <w:lang w:eastAsia="en-US"/>
        </w:rPr>
        <w:t xml:space="preserve"> [1]</w:t>
      </w:r>
      <w:r w:rsidRPr="0076136D">
        <w:rPr>
          <w:rFonts w:eastAsia="Calibri"/>
          <w:sz w:val="28"/>
          <w:szCs w:val="28"/>
          <w:lang w:eastAsia="en-US"/>
        </w:rPr>
        <w:t>.</w:t>
      </w:r>
      <w:r w:rsidR="00B104E3">
        <w:rPr>
          <w:rFonts w:eastAsia="Calibri"/>
          <w:sz w:val="28"/>
          <w:szCs w:val="28"/>
          <w:lang w:eastAsia="en-US"/>
        </w:rPr>
        <w:t xml:space="preserve"> </w:t>
      </w:r>
      <w:r w:rsidR="006A6B75" w:rsidRPr="0076136D">
        <w:rPr>
          <w:sz w:val="28"/>
          <w:szCs w:val="28"/>
        </w:rPr>
        <w:t>Гарбузове насіння</w:t>
      </w:r>
      <w:r w:rsidR="006A6B75" w:rsidRPr="0076136D">
        <w:rPr>
          <w:rFonts w:eastAsia="Calibri"/>
          <w:sz w:val="28"/>
          <w:szCs w:val="28"/>
          <w:lang w:eastAsia="en-US"/>
        </w:rPr>
        <w:t xml:space="preserve"> н</w:t>
      </w:r>
      <w:r w:rsidRPr="0076136D">
        <w:rPr>
          <w:rFonts w:eastAsia="Calibri"/>
          <w:sz w:val="28"/>
          <w:szCs w:val="28"/>
          <w:lang w:eastAsia="en-US"/>
        </w:rPr>
        <w:t xml:space="preserve">ині </w:t>
      </w:r>
      <w:r w:rsidR="006A6B75" w:rsidRPr="0076136D">
        <w:rPr>
          <w:sz w:val="28"/>
          <w:szCs w:val="28"/>
        </w:rPr>
        <w:t>є</w:t>
      </w:r>
      <w:r w:rsidR="0076136D">
        <w:rPr>
          <w:sz w:val="28"/>
          <w:szCs w:val="28"/>
        </w:rPr>
        <w:t xml:space="preserve"> </w:t>
      </w:r>
      <w:r w:rsidRPr="0076136D">
        <w:rPr>
          <w:rFonts w:eastAsia="Calibri"/>
          <w:sz w:val="28"/>
          <w:szCs w:val="28"/>
          <w:lang w:eastAsia="en-US"/>
        </w:rPr>
        <w:t xml:space="preserve">одним з </w:t>
      </w:r>
      <w:proofErr w:type="spellStart"/>
      <w:r w:rsidRPr="0076136D">
        <w:rPr>
          <w:rFonts w:eastAsia="Calibri"/>
          <w:sz w:val="28"/>
          <w:szCs w:val="28"/>
          <w:lang w:eastAsia="en-US"/>
        </w:rPr>
        <w:t>трендових</w:t>
      </w:r>
      <w:proofErr w:type="spellEnd"/>
      <w:r w:rsidRPr="0076136D">
        <w:rPr>
          <w:rFonts w:eastAsia="Calibri"/>
          <w:sz w:val="28"/>
          <w:szCs w:val="28"/>
          <w:lang w:eastAsia="en-US"/>
        </w:rPr>
        <w:t xml:space="preserve"> збагачувальних добавок </w:t>
      </w:r>
      <w:r w:rsidR="006250CA" w:rsidRPr="0076136D">
        <w:rPr>
          <w:rFonts w:eastAsia="Calibri"/>
          <w:sz w:val="28"/>
          <w:szCs w:val="28"/>
          <w:lang w:eastAsia="en-US"/>
        </w:rPr>
        <w:t>для харчових</w:t>
      </w:r>
      <w:r w:rsidR="00BD31EA">
        <w:rPr>
          <w:rFonts w:eastAsia="Calibri"/>
          <w:sz w:val="28"/>
          <w:szCs w:val="28"/>
          <w:lang w:eastAsia="en-US"/>
        </w:rPr>
        <w:t xml:space="preserve"> </w:t>
      </w:r>
      <w:r w:rsidRPr="0076136D">
        <w:rPr>
          <w:rFonts w:eastAsia="Calibri"/>
          <w:sz w:val="28"/>
          <w:szCs w:val="28"/>
          <w:lang w:eastAsia="en-US"/>
        </w:rPr>
        <w:t>продукт</w:t>
      </w:r>
      <w:r w:rsidR="006250CA" w:rsidRPr="0076136D">
        <w:rPr>
          <w:rFonts w:eastAsia="Calibri"/>
          <w:sz w:val="28"/>
          <w:szCs w:val="28"/>
          <w:lang w:eastAsia="en-US"/>
        </w:rPr>
        <w:t>ів</w:t>
      </w:r>
      <w:r w:rsidR="006A6B75" w:rsidRPr="0076136D">
        <w:rPr>
          <w:rFonts w:eastAsia="Calibri"/>
          <w:sz w:val="28"/>
          <w:szCs w:val="28"/>
          <w:lang w:eastAsia="en-US"/>
        </w:rPr>
        <w:t>.</w:t>
      </w:r>
      <w:r w:rsidR="00BD31EA">
        <w:rPr>
          <w:rFonts w:eastAsia="Calibri"/>
          <w:sz w:val="28"/>
          <w:szCs w:val="28"/>
          <w:lang w:eastAsia="en-US"/>
        </w:rPr>
        <w:t xml:space="preserve"> </w:t>
      </w:r>
      <w:r w:rsidR="00D44EFE" w:rsidRPr="0076136D">
        <w:rPr>
          <w:sz w:val="28"/>
          <w:szCs w:val="28"/>
        </w:rPr>
        <w:t>Це</w:t>
      </w:r>
      <w:r w:rsidR="006A6B75" w:rsidRPr="0076136D">
        <w:rPr>
          <w:iCs/>
          <w:sz w:val="28"/>
          <w:szCs w:val="28"/>
        </w:rPr>
        <w:t xml:space="preserve"> популярний продукт на світовому ринку завдяки високому вміст</w:t>
      </w:r>
      <w:r w:rsidR="00D44EFE" w:rsidRPr="0076136D">
        <w:rPr>
          <w:iCs/>
          <w:sz w:val="28"/>
          <w:szCs w:val="28"/>
        </w:rPr>
        <w:t>у</w:t>
      </w:r>
      <w:r w:rsidR="006A6B75" w:rsidRPr="0076136D">
        <w:rPr>
          <w:iCs/>
          <w:sz w:val="28"/>
          <w:szCs w:val="28"/>
        </w:rPr>
        <w:t xml:space="preserve"> жирів, білків, вуглеводів, клітковини</w:t>
      </w:r>
      <w:r w:rsidR="00D728F3" w:rsidRPr="00D728F3">
        <w:rPr>
          <w:iCs/>
          <w:sz w:val="28"/>
          <w:szCs w:val="28"/>
          <w:lang w:val="ru-RU"/>
        </w:rPr>
        <w:t xml:space="preserve"> [2]</w:t>
      </w:r>
      <w:r w:rsidR="006250CA" w:rsidRPr="0076136D">
        <w:rPr>
          <w:iCs/>
          <w:sz w:val="28"/>
          <w:szCs w:val="28"/>
        </w:rPr>
        <w:t xml:space="preserve">. </w:t>
      </w:r>
    </w:p>
    <w:p w:rsidR="00A75AB5" w:rsidRDefault="00DE62DE" w:rsidP="0076136D">
      <w:pPr>
        <w:spacing w:line="360" w:lineRule="auto"/>
        <w:ind w:firstLine="709"/>
        <w:jc w:val="both"/>
        <w:rPr>
          <w:kern w:val="24"/>
          <w:sz w:val="28"/>
          <w:szCs w:val="28"/>
        </w:rPr>
      </w:pPr>
      <w:r w:rsidRPr="0076136D">
        <w:rPr>
          <w:sz w:val="28"/>
          <w:szCs w:val="28"/>
        </w:rPr>
        <w:t xml:space="preserve">Мета роботи </w:t>
      </w:r>
      <w:r w:rsidRPr="0076136D">
        <w:rPr>
          <w:b/>
          <w:sz w:val="28"/>
          <w:szCs w:val="28"/>
        </w:rPr>
        <w:t>–</w:t>
      </w:r>
      <w:r w:rsidR="00BD31EA">
        <w:rPr>
          <w:b/>
          <w:sz w:val="28"/>
          <w:szCs w:val="28"/>
        </w:rPr>
        <w:t xml:space="preserve"> </w:t>
      </w:r>
      <w:r w:rsidRPr="0076136D">
        <w:rPr>
          <w:kern w:val="24"/>
          <w:sz w:val="28"/>
          <w:szCs w:val="28"/>
        </w:rPr>
        <w:t>вивчення впливу добавки</w:t>
      </w:r>
      <w:r w:rsidR="00BD31EA">
        <w:rPr>
          <w:kern w:val="24"/>
          <w:sz w:val="28"/>
          <w:szCs w:val="28"/>
        </w:rPr>
        <w:t xml:space="preserve"> </w:t>
      </w:r>
      <w:r w:rsidRPr="0076136D">
        <w:rPr>
          <w:kern w:val="24"/>
          <w:sz w:val="28"/>
          <w:szCs w:val="28"/>
        </w:rPr>
        <w:t>порошку гарбузового насіння на органолептичні й фізико-хімічні властивості хліба житньо-пшеничного</w:t>
      </w:r>
      <w:r w:rsidR="00F81D69" w:rsidRPr="0076136D">
        <w:rPr>
          <w:kern w:val="24"/>
          <w:sz w:val="28"/>
          <w:szCs w:val="28"/>
        </w:rPr>
        <w:t xml:space="preserve">. </w:t>
      </w:r>
    </w:p>
    <w:p w:rsidR="00DE62DE" w:rsidRPr="0076136D" w:rsidRDefault="00DE62DE" w:rsidP="0076136D">
      <w:pPr>
        <w:spacing w:line="360" w:lineRule="auto"/>
        <w:ind w:firstLine="709"/>
        <w:jc w:val="both"/>
        <w:rPr>
          <w:sz w:val="28"/>
          <w:szCs w:val="28"/>
        </w:rPr>
      </w:pPr>
      <w:r w:rsidRPr="0076136D">
        <w:rPr>
          <w:sz w:val="28"/>
          <w:szCs w:val="28"/>
        </w:rPr>
        <w:t xml:space="preserve">Зразки готували на основі рецептури хліба житньо-пшеничного, у композиційному складі якої заміняли </w:t>
      </w:r>
      <w:r w:rsidR="000E0F70" w:rsidRPr="0076136D">
        <w:rPr>
          <w:sz w:val="28"/>
          <w:szCs w:val="28"/>
        </w:rPr>
        <w:t xml:space="preserve">суміш </w:t>
      </w:r>
      <w:r w:rsidRPr="0076136D">
        <w:rPr>
          <w:sz w:val="28"/>
          <w:szCs w:val="28"/>
        </w:rPr>
        <w:t>борошн</w:t>
      </w:r>
      <w:r w:rsidR="000E0F70" w:rsidRPr="0076136D">
        <w:rPr>
          <w:sz w:val="28"/>
          <w:szCs w:val="28"/>
        </w:rPr>
        <w:t xml:space="preserve">а пшеничного </w:t>
      </w:r>
      <w:r w:rsidR="00D44EFE" w:rsidRPr="0076136D">
        <w:rPr>
          <w:sz w:val="28"/>
          <w:szCs w:val="28"/>
        </w:rPr>
        <w:t>і</w:t>
      </w:r>
      <w:r w:rsidR="000E0F70" w:rsidRPr="0076136D">
        <w:rPr>
          <w:sz w:val="28"/>
          <w:szCs w:val="28"/>
        </w:rPr>
        <w:t xml:space="preserve"> </w:t>
      </w:r>
      <w:r w:rsidR="005A3662">
        <w:rPr>
          <w:sz w:val="28"/>
          <w:szCs w:val="28"/>
        </w:rPr>
        <w:t xml:space="preserve">борошна </w:t>
      </w:r>
      <w:r w:rsidR="000E0F70" w:rsidRPr="0076136D">
        <w:rPr>
          <w:sz w:val="28"/>
          <w:szCs w:val="28"/>
        </w:rPr>
        <w:t>житн</w:t>
      </w:r>
      <w:r w:rsidR="00D44EFE" w:rsidRPr="0076136D">
        <w:rPr>
          <w:sz w:val="28"/>
          <w:szCs w:val="28"/>
        </w:rPr>
        <w:t>ього</w:t>
      </w:r>
      <w:r w:rsidR="000E0F70" w:rsidRPr="0076136D">
        <w:rPr>
          <w:sz w:val="28"/>
          <w:szCs w:val="28"/>
        </w:rPr>
        <w:t xml:space="preserve"> </w:t>
      </w:r>
      <w:r w:rsidRPr="0076136D">
        <w:rPr>
          <w:sz w:val="28"/>
          <w:szCs w:val="28"/>
        </w:rPr>
        <w:t>на добавку</w:t>
      </w:r>
      <w:r w:rsidR="000E0F70" w:rsidRPr="0076136D">
        <w:rPr>
          <w:sz w:val="28"/>
          <w:szCs w:val="28"/>
        </w:rPr>
        <w:t xml:space="preserve"> </w:t>
      </w:r>
      <w:r w:rsidRPr="0076136D">
        <w:rPr>
          <w:sz w:val="28"/>
          <w:szCs w:val="28"/>
        </w:rPr>
        <w:t xml:space="preserve">– порошок гарбузового насіння </w:t>
      </w:r>
      <w:r w:rsidR="005A3662">
        <w:rPr>
          <w:sz w:val="28"/>
          <w:szCs w:val="28"/>
        </w:rPr>
        <w:t>у кількості, мас. %: 1,5</w:t>
      </w:r>
      <w:r w:rsidR="005D1695">
        <w:rPr>
          <w:sz w:val="28"/>
          <w:szCs w:val="28"/>
        </w:rPr>
        <w:t xml:space="preserve"> (зразок 1)</w:t>
      </w:r>
      <w:r w:rsidR="005A3662">
        <w:rPr>
          <w:sz w:val="28"/>
          <w:szCs w:val="28"/>
        </w:rPr>
        <w:t>; 3,0</w:t>
      </w:r>
      <w:r w:rsidR="005D1695">
        <w:rPr>
          <w:sz w:val="28"/>
          <w:szCs w:val="28"/>
        </w:rPr>
        <w:t xml:space="preserve"> (зразок 2)</w:t>
      </w:r>
      <w:r w:rsidR="005A3662">
        <w:rPr>
          <w:sz w:val="28"/>
          <w:szCs w:val="28"/>
        </w:rPr>
        <w:t>; 5,0</w:t>
      </w:r>
      <w:r w:rsidR="005D1695">
        <w:rPr>
          <w:sz w:val="28"/>
          <w:szCs w:val="28"/>
        </w:rPr>
        <w:t xml:space="preserve"> (зразок 3);</w:t>
      </w:r>
      <w:r w:rsidR="005A3662">
        <w:rPr>
          <w:sz w:val="28"/>
          <w:szCs w:val="28"/>
        </w:rPr>
        <w:t xml:space="preserve"> 7,0</w:t>
      </w:r>
      <w:r w:rsidR="005D1695">
        <w:rPr>
          <w:sz w:val="28"/>
          <w:szCs w:val="28"/>
        </w:rPr>
        <w:t xml:space="preserve"> (зразок 4)</w:t>
      </w:r>
      <w:r w:rsidR="005A3662">
        <w:rPr>
          <w:sz w:val="28"/>
          <w:szCs w:val="28"/>
        </w:rPr>
        <w:t>.</w:t>
      </w:r>
    </w:p>
    <w:p w:rsidR="00D728F3" w:rsidRPr="0076136D" w:rsidRDefault="00791C90" w:rsidP="00D728F3">
      <w:pPr>
        <w:pStyle w:val="a4"/>
        <w:spacing w:line="360" w:lineRule="auto"/>
        <w:ind w:left="0" w:right="-108" w:firstLine="709"/>
        <w:jc w:val="both"/>
        <w:rPr>
          <w:sz w:val="28"/>
          <w:szCs w:val="28"/>
        </w:rPr>
      </w:pPr>
      <w:r w:rsidRPr="0076136D">
        <w:rPr>
          <w:sz w:val="28"/>
          <w:szCs w:val="28"/>
        </w:rPr>
        <w:t>П</w:t>
      </w:r>
      <w:r w:rsidR="00D66BD9" w:rsidRPr="0076136D">
        <w:rPr>
          <w:sz w:val="28"/>
          <w:szCs w:val="28"/>
        </w:rPr>
        <w:t>роведено</w:t>
      </w:r>
      <w:r w:rsidR="000F24C2" w:rsidRPr="0076136D">
        <w:rPr>
          <w:sz w:val="28"/>
          <w:szCs w:val="28"/>
        </w:rPr>
        <w:t xml:space="preserve"> органолептичне оцінювання </w:t>
      </w:r>
      <w:r w:rsidR="00D66BD9" w:rsidRPr="0076136D">
        <w:rPr>
          <w:sz w:val="28"/>
          <w:szCs w:val="28"/>
        </w:rPr>
        <w:t>та визначено деякі фізико-хімічні показники</w:t>
      </w:r>
      <w:r w:rsidR="005A3662">
        <w:rPr>
          <w:sz w:val="28"/>
          <w:szCs w:val="28"/>
        </w:rPr>
        <w:t xml:space="preserve"> </w:t>
      </w:r>
      <w:r w:rsidRPr="0076136D">
        <w:rPr>
          <w:sz w:val="28"/>
          <w:szCs w:val="28"/>
        </w:rPr>
        <w:t xml:space="preserve">запропонованих зразків </w:t>
      </w:r>
      <w:r w:rsidR="009C76A4" w:rsidRPr="0076136D">
        <w:rPr>
          <w:sz w:val="28"/>
          <w:szCs w:val="28"/>
        </w:rPr>
        <w:t xml:space="preserve">хліба </w:t>
      </w:r>
      <w:r w:rsidRPr="0076136D">
        <w:rPr>
          <w:sz w:val="28"/>
          <w:szCs w:val="28"/>
        </w:rPr>
        <w:t>житньо-пшеничного</w:t>
      </w:r>
      <w:r w:rsidR="00D66BD9" w:rsidRPr="0076136D">
        <w:rPr>
          <w:sz w:val="28"/>
          <w:szCs w:val="28"/>
        </w:rPr>
        <w:t>.</w:t>
      </w:r>
      <w:r w:rsidR="005A3662">
        <w:rPr>
          <w:sz w:val="28"/>
          <w:szCs w:val="28"/>
        </w:rPr>
        <w:t xml:space="preserve"> </w:t>
      </w:r>
      <w:r w:rsidR="000F24C2" w:rsidRPr="0076136D">
        <w:rPr>
          <w:iCs/>
          <w:sz w:val="28"/>
          <w:szCs w:val="28"/>
        </w:rPr>
        <w:t>Задля об’єктивнішої оцінки</w:t>
      </w:r>
      <w:r w:rsidR="005A3662">
        <w:rPr>
          <w:iCs/>
          <w:sz w:val="28"/>
          <w:szCs w:val="28"/>
        </w:rPr>
        <w:t xml:space="preserve"> </w:t>
      </w:r>
      <w:r w:rsidR="00D66BD9" w:rsidRPr="0076136D">
        <w:rPr>
          <w:iCs/>
          <w:sz w:val="28"/>
          <w:szCs w:val="28"/>
        </w:rPr>
        <w:t>створена</w:t>
      </w:r>
      <w:r w:rsidR="000F24C2" w:rsidRPr="0076136D">
        <w:rPr>
          <w:iCs/>
          <w:sz w:val="28"/>
          <w:szCs w:val="28"/>
        </w:rPr>
        <w:t xml:space="preserve"> дегустаційн</w:t>
      </w:r>
      <w:r w:rsidR="00D66BD9" w:rsidRPr="0076136D">
        <w:rPr>
          <w:iCs/>
          <w:sz w:val="28"/>
          <w:szCs w:val="28"/>
        </w:rPr>
        <w:t>а</w:t>
      </w:r>
      <w:r w:rsidR="000F24C2" w:rsidRPr="0076136D">
        <w:rPr>
          <w:iCs/>
          <w:sz w:val="28"/>
          <w:szCs w:val="28"/>
        </w:rPr>
        <w:t xml:space="preserve"> комісі</w:t>
      </w:r>
      <w:r w:rsidR="00D66BD9" w:rsidRPr="0076136D">
        <w:rPr>
          <w:iCs/>
          <w:sz w:val="28"/>
          <w:szCs w:val="28"/>
        </w:rPr>
        <w:t>я</w:t>
      </w:r>
      <w:r w:rsidR="000F24C2" w:rsidRPr="0076136D">
        <w:rPr>
          <w:iCs/>
          <w:sz w:val="28"/>
          <w:szCs w:val="28"/>
        </w:rPr>
        <w:t xml:space="preserve">, члени якої оцінювали </w:t>
      </w:r>
      <w:r w:rsidR="00D66BD9" w:rsidRPr="0076136D">
        <w:rPr>
          <w:iCs/>
          <w:sz w:val="28"/>
          <w:szCs w:val="28"/>
        </w:rPr>
        <w:t>органолептичн</w:t>
      </w:r>
      <w:r w:rsidR="001365C8">
        <w:rPr>
          <w:iCs/>
          <w:sz w:val="28"/>
          <w:szCs w:val="28"/>
        </w:rPr>
        <w:t>і</w:t>
      </w:r>
      <w:r w:rsidR="00D66BD9" w:rsidRPr="0076136D">
        <w:rPr>
          <w:iCs/>
          <w:sz w:val="28"/>
          <w:szCs w:val="28"/>
        </w:rPr>
        <w:t xml:space="preserve"> </w:t>
      </w:r>
      <w:r w:rsidR="000F24C2" w:rsidRPr="0076136D">
        <w:rPr>
          <w:iCs/>
          <w:sz w:val="28"/>
          <w:szCs w:val="28"/>
        </w:rPr>
        <w:t>показник</w:t>
      </w:r>
      <w:r w:rsidR="001365C8">
        <w:rPr>
          <w:iCs/>
          <w:sz w:val="28"/>
          <w:szCs w:val="28"/>
        </w:rPr>
        <w:t>и</w:t>
      </w:r>
      <w:r w:rsidR="0076136D">
        <w:rPr>
          <w:iCs/>
          <w:sz w:val="28"/>
          <w:szCs w:val="28"/>
        </w:rPr>
        <w:t xml:space="preserve"> </w:t>
      </w:r>
      <w:r w:rsidR="000F24C2" w:rsidRPr="0076136D">
        <w:rPr>
          <w:iCs/>
          <w:sz w:val="28"/>
          <w:szCs w:val="28"/>
        </w:rPr>
        <w:t>за 5-ти бальною шкалою.</w:t>
      </w:r>
      <w:r w:rsidR="0076136D">
        <w:rPr>
          <w:iCs/>
          <w:sz w:val="28"/>
          <w:szCs w:val="28"/>
        </w:rPr>
        <w:t xml:space="preserve"> </w:t>
      </w:r>
      <w:proofErr w:type="spellStart"/>
      <w:r w:rsidR="00D66BD9" w:rsidRPr="0076136D">
        <w:rPr>
          <w:iCs/>
          <w:sz w:val="28"/>
          <w:szCs w:val="28"/>
        </w:rPr>
        <w:t>Профілограма</w:t>
      </w:r>
      <w:proofErr w:type="spellEnd"/>
      <w:r w:rsidR="00D66BD9" w:rsidRPr="0076136D">
        <w:rPr>
          <w:iCs/>
          <w:sz w:val="28"/>
          <w:szCs w:val="28"/>
        </w:rPr>
        <w:t xml:space="preserve"> (рис. 1) візуально уможливлює порівняти якість контрольного</w:t>
      </w:r>
      <w:r w:rsidR="009C76A4" w:rsidRPr="0076136D">
        <w:rPr>
          <w:iCs/>
          <w:sz w:val="28"/>
          <w:szCs w:val="28"/>
        </w:rPr>
        <w:t xml:space="preserve"> (без добавки)</w:t>
      </w:r>
      <w:r w:rsidR="00D66BD9" w:rsidRPr="0076136D">
        <w:rPr>
          <w:iCs/>
          <w:sz w:val="28"/>
          <w:szCs w:val="28"/>
        </w:rPr>
        <w:t xml:space="preserve"> із запропонованими зразками</w:t>
      </w:r>
      <w:r w:rsidRPr="0076136D">
        <w:rPr>
          <w:iCs/>
          <w:sz w:val="28"/>
          <w:szCs w:val="28"/>
        </w:rPr>
        <w:t>.</w:t>
      </w:r>
      <w:r w:rsidR="00D728F3" w:rsidRPr="00D728F3">
        <w:rPr>
          <w:sz w:val="28"/>
          <w:szCs w:val="28"/>
        </w:rPr>
        <w:t xml:space="preserve"> </w:t>
      </w:r>
      <w:r w:rsidR="00D728F3" w:rsidRPr="0076136D">
        <w:rPr>
          <w:sz w:val="28"/>
          <w:szCs w:val="28"/>
        </w:rPr>
        <w:t xml:space="preserve">Як видно з </w:t>
      </w:r>
      <w:proofErr w:type="spellStart"/>
      <w:r w:rsidR="00D728F3" w:rsidRPr="0076136D">
        <w:rPr>
          <w:sz w:val="28"/>
          <w:szCs w:val="28"/>
        </w:rPr>
        <w:t>профілограми</w:t>
      </w:r>
      <w:proofErr w:type="spellEnd"/>
      <w:r w:rsidR="00D728F3" w:rsidRPr="0076136D">
        <w:rPr>
          <w:sz w:val="28"/>
          <w:szCs w:val="28"/>
        </w:rPr>
        <w:t xml:space="preserve"> добавка </w:t>
      </w:r>
      <w:r w:rsidR="00D728F3" w:rsidRPr="0076136D">
        <w:rPr>
          <w:rFonts w:eastAsia="Times New Roman CYR"/>
          <w:bCs/>
          <w:sz w:val="28"/>
          <w:szCs w:val="28"/>
        </w:rPr>
        <w:t xml:space="preserve">порошку гарбузового насіння </w:t>
      </w:r>
      <w:proofErr w:type="spellStart"/>
      <w:r w:rsidR="00D728F3" w:rsidRPr="0076136D">
        <w:rPr>
          <w:sz w:val="28"/>
          <w:szCs w:val="28"/>
        </w:rPr>
        <w:t>найпозитивніше</w:t>
      </w:r>
      <w:proofErr w:type="spellEnd"/>
      <w:r w:rsidR="00D728F3">
        <w:rPr>
          <w:sz w:val="28"/>
          <w:szCs w:val="28"/>
        </w:rPr>
        <w:t xml:space="preserve"> </w:t>
      </w:r>
      <w:r w:rsidR="00D728F3" w:rsidRPr="0076136D">
        <w:rPr>
          <w:sz w:val="28"/>
          <w:szCs w:val="28"/>
        </w:rPr>
        <w:t xml:space="preserve">впливає на стан і </w:t>
      </w:r>
      <w:proofErr w:type="spellStart"/>
      <w:r w:rsidR="00D728F3" w:rsidRPr="0076136D">
        <w:rPr>
          <w:sz w:val="28"/>
          <w:szCs w:val="28"/>
        </w:rPr>
        <w:t>розжовуваність</w:t>
      </w:r>
      <w:proofErr w:type="spellEnd"/>
      <w:r w:rsidR="00D728F3" w:rsidRPr="0076136D">
        <w:rPr>
          <w:sz w:val="28"/>
          <w:szCs w:val="28"/>
        </w:rPr>
        <w:t xml:space="preserve"> </w:t>
      </w:r>
      <w:r w:rsidR="00D728F3" w:rsidRPr="0076136D">
        <w:rPr>
          <w:sz w:val="28"/>
          <w:szCs w:val="28"/>
        </w:rPr>
        <w:lastRenderedPageBreak/>
        <w:t>м’якушки.</w:t>
      </w:r>
      <w:r w:rsidR="00D728F3">
        <w:rPr>
          <w:sz w:val="28"/>
          <w:szCs w:val="28"/>
        </w:rPr>
        <w:t xml:space="preserve"> </w:t>
      </w:r>
      <w:r w:rsidR="00D728F3" w:rsidRPr="0076136D">
        <w:rPr>
          <w:sz w:val="28"/>
          <w:szCs w:val="28"/>
        </w:rPr>
        <w:t>Незалежно від вмісту</w:t>
      </w:r>
      <w:r w:rsidR="00A75AB5">
        <w:rPr>
          <w:sz w:val="28"/>
          <w:szCs w:val="28"/>
        </w:rPr>
        <w:t>,</w:t>
      </w:r>
      <w:r w:rsidR="00D728F3" w:rsidRPr="0076136D">
        <w:rPr>
          <w:sz w:val="28"/>
          <w:szCs w:val="28"/>
        </w:rPr>
        <w:t xml:space="preserve"> добавка майже не впливає на зміну</w:t>
      </w:r>
      <w:r w:rsidR="00D728F3">
        <w:rPr>
          <w:sz w:val="28"/>
          <w:szCs w:val="28"/>
        </w:rPr>
        <w:t xml:space="preserve"> </w:t>
      </w:r>
      <w:r w:rsidR="00D728F3" w:rsidRPr="0076136D">
        <w:rPr>
          <w:sz w:val="28"/>
          <w:szCs w:val="28"/>
        </w:rPr>
        <w:t>смаку.</w:t>
      </w:r>
      <w:r w:rsidR="00D728F3">
        <w:rPr>
          <w:sz w:val="28"/>
          <w:szCs w:val="28"/>
        </w:rPr>
        <w:t xml:space="preserve"> </w:t>
      </w:r>
      <w:r w:rsidR="00D728F3" w:rsidRPr="0076136D">
        <w:rPr>
          <w:sz w:val="28"/>
          <w:szCs w:val="28"/>
        </w:rPr>
        <w:t xml:space="preserve">Щодо запаху, то найменше балів за цим показником отримав зразок 4 (7 мас. % заміни суміші </w:t>
      </w:r>
      <w:r w:rsidR="00D728F3">
        <w:rPr>
          <w:sz w:val="28"/>
          <w:szCs w:val="28"/>
        </w:rPr>
        <w:t>борошна</w:t>
      </w:r>
      <w:r w:rsidR="00D728F3" w:rsidRPr="0076136D">
        <w:rPr>
          <w:sz w:val="28"/>
          <w:szCs w:val="28"/>
        </w:rPr>
        <w:t xml:space="preserve"> на </w:t>
      </w:r>
      <w:r w:rsidR="00D728F3">
        <w:rPr>
          <w:sz w:val="28"/>
          <w:szCs w:val="28"/>
        </w:rPr>
        <w:t>добавку</w:t>
      </w:r>
      <w:r w:rsidR="00D728F3" w:rsidRPr="0076136D">
        <w:rPr>
          <w:sz w:val="28"/>
          <w:szCs w:val="28"/>
        </w:rPr>
        <w:t>); інші зразки оцінені майже так само як контрольний зразок.</w:t>
      </w:r>
    </w:p>
    <w:p w:rsidR="000F24C2" w:rsidRPr="0076136D" w:rsidRDefault="000F24C2" w:rsidP="0076136D">
      <w:pPr>
        <w:spacing w:line="360" w:lineRule="auto"/>
        <w:ind w:firstLine="709"/>
        <w:jc w:val="center"/>
        <w:rPr>
          <w:noProof/>
          <w:sz w:val="28"/>
          <w:szCs w:val="28"/>
          <w:lang w:val="ru-RU"/>
        </w:rPr>
      </w:pPr>
      <w:r w:rsidRPr="0076136D">
        <w:rPr>
          <w:noProof/>
          <w:sz w:val="28"/>
          <w:szCs w:val="28"/>
          <w:lang w:eastAsia="uk-UA"/>
        </w:rPr>
        <w:drawing>
          <wp:inline distT="0" distB="0" distL="0" distR="0">
            <wp:extent cx="5286375" cy="249555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F24C2" w:rsidRPr="005D1695" w:rsidRDefault="000F24C2" w:rsidP="0076136D">
      <w:pPr>
        <w:pStyle w:val="a4"/>
        <w:spacing w:line="360" w:lineRule="auto"/>
        <w:ind w:left="0" w:firstLine="709"/>
        <w:jc w:val="both"/>
        <w:rPr>
          <w:rFonts w:eastAsia="Times New Roman CYR"/>
          <w:bCs/>
        </w:rPr>
      </w:pPr>
      <w:r w:rsidRPr="005D1695">
        <w:t>Рис</w:t>
      </w:r>
      <w:r w:rsidR="0076136D" w:rsidRPr="005D1695">
        <w:t>.</w:t>
      </w:r>
      <w:r w:rsidRPr="005D1695">
        <w:t xml:space="preserve"> 1. </w:t>
      </w:r>
      <w:proofErr w:type="spellStart"/>
      <w:r w:rsidR="00791C90" w:rsidRPr="005D1695">
        <w:t>Профілограма</w:t>
      </w:r>
      <w:proofErr w:type="spellEnd"/>
      <w:r w:rsidR="00791C90" w:rsidRPr="005D1695">
        <w:t xml:space="preserve"> результатів о</w:t>
      </w:r>
      <w:r w:rsidR="00791C90" w:rsidRPr="005D1695">
        <w:rPr>
          <w:bCs/>
          <w:iCs/>
        </w:rPr>
        <w:t xml:space="preserve">рганолептичної оцінки </w:t>
      </w:r>
      <w:r w:rsidR="00791C90" w:rsidRPr="005D1695">
        <w:t>зразків хліба</w:t>
      </w:r>
      <w:r w:rsidR="005D1695" w:rsidRPr="005D1695">
        <w:t xml:space="preserve"> </w:t>
      </w:r>
      <w:r w:rsidRPr="005D1695">
        <w:t>житньо-пшеничного з добавк</w:t>
      </w:r>
      <w:r w:rsidR="00791C90" w:rsidRPr="005D1695">
        <w:t>ою</w:t>
      </w:r>
      <w:r w:rsidR="005D1695" w:rsidRPr="005D1695">
        <w:t xml:space="preserve"> </w:t>
      </w:r>
      <w:r w:rsidRPr="005D1695">
        <w:rPr>
          <w:rFonts w:eastAsia="Times New Roman CYR"/>
          <w:bCs/>
        </w:rPr>
        <w:t>порошку гарбузового насіння у порівнянні з контрольним зразком</w:t>
      </w:r>
    </w:p>
    <w:p w:rsidR="000F24C2" w:rsidRPr="0076136D" w:rsidRDefault="005A3662" w:rsidP="0076136D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Результати д</w:t>
      </w:r>
      <w:r w:rsidR="00431543" w:rsidRPr="0076136D">
        <w:rPr>
          <w:sz w:val="28"/>
          <w:szCs w:val="28"/>
        </w:rPr>
        <w:t>осліджен</w:t>
      </w:r>
      <w:r>
        <w:rPr>
          <w:sz w:val="28"/>
          <w:szCs w:val="28"/>
        </w:rPr>
        <w:t>ь</w:t>
      </w:r>
      <w:r w:rsidR="00431543" w:rsidRPr="0076136D">
        <w:rPr>
          <w:sz w:val="28"/>
          <w:szCs w:val="28"/>
        </w:rPr>
        <w:t xml:space="preserve"> вплив</w:t>
      </w:r>
      <w:r>
        <w:rPr>
          <w:sz w:val="28"/>
          <w:szCs w:val="28"/>
        </w:rPr>
        <w:t>у</w:t>
      </w:r>
      <w:r w:rsidR="00431543" w:rsidRPr="0076136D">
        <w:rPr>
          <w:sz w:val="28"/>
          <w:szCs w:val="28"/>
        </w:rPr>
        <w:t xml:space="preserve"> добавки</w:t>
      </w:r>
      <w:r w:rsidR="00BD31EA">
        <w:rPr>
          <w:sz w:val="28"/>
          <w:szCs w:val="28"/>
        </w:rPr>
        <w:t xml:space="preserve"> </w:t>
      </w:r>
      <w:r w:rsidR="00431543" w:rsidRPr="0076136D">
        <w:rPr>
          <w:rFonts w:eastAsia="Times New Roman CYR"/>
          <w:bCs/>
          <w:sz w:val="28"/>
          <w:szCs w:val="28"/>
        </w:rPr>
        <w:t xml:space="preserve">порошку гарбузового насіння на </w:t>
      </w:r>
      <w:r w:rsidR="000F24C2" w:rsidRPr="0076136D">
        <w:rPr>
          <w:sz w:val="28"/>
          <w:szCs w:val="28"/>
        </w:rPr>
        <w:t>такі фізико-хімічні показники</w:t>
      </w:r>
      <w:r w:rsidR="00BD31EA">
        <w:rPr>
          <w:sz w:val="28"/>
          <w:szCs w:val="28"/>
        </w:rPr>
        <w:t xml:space="preserve"> </w:t>
      </w:r>
      <w:r w:rsidR="004F75D0" w:rsidRPr="0076136D">
        <w:rPr>
          <w:sz w:val="28"/>
          <w:szCs w:val="28"/>
        </w:rPr>
        <w:t xml:space="preserve">запропонованих </w:t>
      </w:r>
      <w:r w:rsidR="000F24C2" w:rsidRPr="0076136D">
        <w:rPr>
          <w:sz w:val="28"/>
          <w:szCs w:val="28"/>
        </w:rPr>
        <w:t>зразків, як: пористість, вологість і кислотність</w:t>
      </w:r>
      <w:r w:rsidR="004F75D0" w:rsidRPr="0076136D">
        <w:rPr>
          <w:sz w:val="28"/>
          <w:szCs w:val="28"/>
        </w:rPr>
        <w:t xml:space="preserve"> наведено в табл. </w:t>
      </w:r>
      <w:r>
        <w:rPr>
          <w:sz w:val="28"/>
          <w:szCs w:val="28"/>
        </w:rPr>
        <w:t>1</w:t>
      </w:r>
      <w:r w:rsidR="004F75D0" w:rsidRPr="0076136D">
        <w:rPr>
          <w:sz w:val="28"/>
          <w:szCs w:val="28"/>
        </w:rPr>
        <w:t>.</w:t>
      </w:r>
    </w:p>
    <w:p w:rsidR="00431543" w:rsidRPr="005D1695" w:rsidRDefault="00431543" w:rsidP="005A3662">
      <w:pPr>
        <w:pStyle w:val="a4"/>
        <w:spacing w:line="360" w:lineRule="auto"/>
        <w:ind w:left="0"/>
        <w:jc w:val="center"/>
      </w:pPr>
      <w:r w:rsidRPr="005D1695">
        <w:rPr>
          <w:iCs/>
        </w:rPr>
        <w:t xml:space="preserve">Таблиця </w:t>
      </w:r>
      <w:r w:rsidR="005A3662" w:rsidRPr="005D1695">
        <w:rPr>
          <w:iCs/>
        </w:rPr>
        <w:t>1</w:t>
      </w:r>
      <w:r w:rsidRPr="005D1695">
        <w:rPr>
          <w:iCs/>
        </w:rPr>
        <w:t xml:space="preserve"> – </w:t>
      </w:r>
      <w:r w:rsidRPr="005D1695">
        <w:t>Деякі фізико-хімічні показ</w:t>
      </w:r>
      <w:r w:rsidR="0030687A" w:rsidRPr="005D1695">
        <w:t>н</w:t>
      </w:r>
      <w:r w:rsidRPr="005D1695">
        <w:t xml:space="preserve">ики хліба житньо-пшеничного з добавкою </w:t>
      </w:r>
      <w:r w:rsidR="00A360B3" w:rsidRPr="005D1695">
        <w:t xml:space="preserve">порошку </w:t>
      </w:r>
      <w:r w:rsidRPr="005D1695">
        <w:t>гарбузового насіння</w:t>
      </w:r>
    </w:p>
    <w:tbl>
      <w:tblPr>
        <w:tblStyle w:val="a5"/>
        <w:tblW w:w="9634" w:type="dxa"/>
        <w:tblLayout w:type="fixed"/>
        <w:tblLook w:val="04A0"/>
      </w:tblPr>
      <w:tblGrid>
        <w:gridCol w:w="4786"/>
        <w:gridCol w:w="1588"/>
        <w:gridCol w:w="1843"/>
        <w:gridCol w:w="1417"/>
      </w:tblGrid>
      <w:tr w:rsidR="000F24C2" w:rsidRPr="0076136D" w:rsidTr="00CB1F1A">
        <w:tc>
          <w:tcPr>
            <w:tcW w:w="4786" w:type="dxa"/>
            <w:vAlign w:val="center"/>
          </w:tcPr>
          <w:p w:rsidR="000F24C2" w:rsidRPr="00CB1F1A" w:rsidRDefault="000F24C2" w:rsidP="00CB1F1A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 w:rsidRPr="00CB1F1A">
              <w:rPr>
                <w:iCs/>
                <w:sz w:val="24"/>
                <w:szCs w:val="24"/>
              </w:rPr>
              <w:t>Зразок</w:t>
            </w:r>
          </w:p>
        </w:tc>
        <w:tc>
          <w:tcPr>
            <w:tcW w:w="1588" w:type="dxa"/>
          </w:tcPr>
          <w:p w:rsidR="000F24C2" w:rsidRPr="00CB1F1A" w:rsidRDefault="000F24C2" w:rsidP="00CB1F1A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 w:rsidRPr="00CB1F1A">
              <w:rPr>
                <w:iCs/>
                <w:sz w:val="24"/>
                <w:szCs w:val="24"/>
              </w:rPr>
              <w:t>Пористість, %</w:t>
            </w:r>
          </w:p>
        </w:tc>
        <w:tc>
          <w:tcPr>
            <w:tcW w:w="1843" w:type="dxa"/>
            <w:vAlign w:val="center"/>
          </w:tcPr>
          <w:p w:rsidR="00A360B3" w:rsidRPr="00CB1F1A" w:rsidRDefault="000F24C2" w:rsidP="00CB1F1A">
            <w:pPr>
              <w:spacing w:line="360" w:lineRule="auto"/>
              <w:ind w:left="-249" w:right="-108"/>
              <w:jc w:val="center"/>
              <w:rPr>
                <w:iCs/>
                <w:sz w:val="24"/>
                <w:szCs w:val="24"/>
              </w:rPr>
            </w:pPr>
            <w:r w:rsidRPr="00CB1F1A">
              <w:rPr>
                <w:iCs/>
                <w:sz w:val="24"/>
                <w:szCs w:val="24"/>
              </w:rPr>
              <w:t>Вологість,</w:t>
            </w:r>
          </w:p>
          <w:p w:rsidR="000F24C2" w:rsidRPr="00CB1F1A" w:rsidRDefault="000F24C2" w:rsidP="00CB1F1A">
            <w:pPr>
              <w:spacing w:line="360" w:lineRule="auto"/>
              <w:ind w:left="-249" w:right="-108"/>
              <w:jc w:val="center"/>
              <w:rPr>
                <w:iCs/>
                <w:sz w:val="24"/>
                <w:szCs w:val="24"/>
              </w:rPr>
            </w:pPr>
            <w:r w:rsidRPr="00CB1F1A">
              <w:rPr>
                <w:iCs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0F24C2" w:rsidRPr="00CB1F1A" w:rsidRDefault="000F24C2" w:rsidP="00CB1F1A">
            <w:pPr>
              <w:spacing w:line="360" w:lineRule="auto"/>
              <w:ind w:right="-108" w:hanging="137"/>
              <w:jc w:val="center"/>
              <w:rPr>
                <w:iCs/>
                <w:sz w:val="24"/>
                <w:szCs w:val="24"/>
              </w:rPr>
            </w:pPr>
            <w:r w:rsidRPr="00CB1F1A">
              <w:rPr>
                <w:iCs/>
                <w:sz w:val="24"/>
                <w:szCs w:val="24"/>
              </w:rPr>
              <w:t>Кислотність, °</w:t>
            </w:r>
          </w:p>
        </w:tc>
      </w:tr>
      <w:tr w:rsidR="000F24C2" w:rsidRPr="0076136D" w:rsidTr="00CB1F1A">
        <w:tc>
          <w:tcPr>
            <w:tcW w:w="4786" w:type="dxa"/>
          </w:tcPr>
          <w:p w:rsidR="000F24C2" w:rsidRPr="00CB1F1A" w:rsidRDefault="000F24C2" w:rsidP="005A3662">
            <w:pPr>
              <w:spacing w:line="360" w:lineRule="auto"/>
              <w:jc w:val="both"/>
              <w:rPr>
                <w:iCs/>
                <w:sz w:val="24"/>
                <w:szCs w:val="24"/>
              </w:rPr>
            </w:pPr>
            <w:r w:rsidRPr="00CB1F1A">
              <w:rPr>
                <w:iCs/>
                <w:sz w:val="24"/>
                <w:szCs w:val="24"/>
              </w:rPr>
              <w:t>Зразок 1</w:t>
            </w:r>
            <w:r w:rsidR="00431543" w:rsidRPr="00CB1F1A">
              <w:rPr>
                <w:iCs/>
                <w:sz w:val="24"/>
                <w:szCs w:val="24"/>
              </w:rPr>
              <w:t xml:space="preserve"> (</w:t>
            </w:r>
            <w:r w:rsidR="00431543" w:rsidRPr="00CB1F1A">
              <w:rPr>
                <w:sz w:val="24"/>
                <w:szCs w:val="24"/>
              </w:rPr>
              <w:t>1,5 % заміни суміші</w:t>
            </w:r>
            <w:r w:rsidR="005A3662">
              <w:rPr>
                <w:sz w:val="24"/>
                <w:szCs w:val="24"/>
              </w:rPr>
              <w:t xml:space="preserve"> </w:t>
            </w:r>
            <w:r w:rsidR="00431543" w:rsidRPr="00CB1F1A">
              <w:rPr>
                <w:sz w:val="24"/>
                <w:szCs w:val="24"/>
              </w:rPr>
              <w:t>БП+БЖ на Д)</w:t>
            </w:r>
          </w:p>
        </w:tc>
        <w:tc>
          <w:tcPr>
            <w:tcW w:w="1588" w:type="dxa"/>
          </w:tcPr>
          <w:p w:rsidR="000F24C2" w:rsidRPr="00CB1F1A" w:rsidRDefault="000F24C2" w:rsidP="00CB1F1A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 w:rsidRPr="00CB1F1A">
              <w:rPr>
                <w:iCs/>
                <w:sz w:val="24"/>
                <w:szCs w:val="24"/>
              </w:rPr>
              <w:t>71,4</w:t>
            </w:r>
          </w:p>
        </w:tc>
        <w:tc>
          <w:tcPr>
            <w:tcW w:w="1843" w:type="dxa"/>
          </w:tcPr>
          <w:p w:rsidR="000F24C2" w:rsidRPr="00CB1F1A" w:rsidRDefault="000F24C2" w:rsidP="00CB1F1A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 w:rsidRPr="00CB1F1A">
              <w:rPr>
                <w:iCs/>
                <w:sz w:val="24"/>
                <w:szCs w:val="24"/>
              </w:rPr>
              <w:t>35,0</w:t>
            </w:r>
          </w:p>
        </w:tc>
        <w:tc>
          <w:tcPr>
            <w:tcW w:w="1417" w:type="dxa"/>
            <w:vAlign w:val="center"/>
          </w:tcPr>
          <w:p w:rsidR="000F24C2" w:rsidRPr="00CB1F1A" w:rsidRDefault="000F24C2" w:rsidP="00CB1F1A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 w:rsidRPr="00CB1F1A">
              <w:rPr>
                <w:iCs/>
                <w:sz w:val="24"/>
                <w:szCs w:val="24"/>
              </w:rPr>
              <w:t>1,2</w:t>
            </w:r>
          </w:p>
        </w:tc>
      </w:tr>
      <w:tr w:rsidR="000F24C2" w:rsidRPr="0076136D" w:rsidTr="00CB1F1A">
        <w:tc>
          <w:tcPr>
            <w:tcW w:w="4786" w:type="dxa"/>
          </w:tcPr>
          <w:p w:rsidR="000F24C2" w:rsidRPr="00CB1F1A" w:rsidRDefault="000F24C2" w:rsidP="005A3662">
            <w:pPr>
              <w:spacing w:line="360" w:lineRule="auto"/>
              <w:jc w:val="both"/>
              <w:rPr>
                <w:iCs/>
                <w:sz w:val="24"/>
                <w:szCs w:val="24"/>
              </w:rPr>
            </w:pPr>
            <w:r w:rsidRPr="00CB1F1A">
              <w:rPr>
                <w:iCs/>
                <w:sz w:val="24"/>
                <w:szCs w:val="24"/>
              </w:rPr>
              <w:t>Зразок 2</w:t>
            </w:r>
            <w:r w:rsidR="00431543" w:rsidRPr="00CB1F1A">
              <w:rPr>
                <w:iCs/>
                <w:sz w:val="24"/>
                <w:szCs w:val="24"/>
              </w:rPr>
              <w:t xml:space="preserve"> (3</w:t>
            </w:r>
            <w:r w:rsidR="00431543" w:rsidRPr="00CB1F1A">
              <w:rPr>
                <w:sz w:val="24"/>
                <w:szCs w:val="24"/>
              </w:rPr>
              <w:t xml:space="preserve"> % заміни суміші</w:t>
            </w:r>
            <w:r w:rsidR="005A3662">
              <w:rPr>
                <w:sz w:val="24"/>
                <w:szCs w:val="24"/>
              </w:rPr>
              <w:t xml:space="preserve"> </w:t>
            </w:r>
            <w:r w:rsidR="00431543" w:rsidRPr="00CB1F1A">
              <w:rPr>
                <w:sz w:val="24"/>
                <w:szCs w:val="24"/>
              </w:rPr>
              <w:t>БП+БЖ на Д)</w:t>
            </w:r>
          </w:p>
        </w:tc>
        <w:tc>
          <w:tcPr>
            <w:tcW w:w="1588" w:type="dxa"/>
          </w:tcPr>
          <w:p w:rsidR="000F24C2" w:rsidRPr="00CB1F1A" w:rsidRDefault="000F24C2" w:rsidP="00CB1F1A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 w:rsidRPr="00CB1F1A">
              <w:rPr>
                <w:iCs/>
                <w:sz w:val="24"/>
                <w:szCs w:val="24"/>
              </w:rPr>
              <w:t>41,4</w:t>
            </w:r>
          </w:p>
        </w:tc>
        <w:tc>
          <w:tcPr>
            <w:tcW w:w="1843" w:type="dxa"/>
          </w:tcPr>
          <w:p w:rsidR="000F24C2" w:rsidRPr="00CB1F1A" w:rsidRDefault="000F24C2" w:rsidP="00CB1F1A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 w:rsidRPr="00CB1F1A">
              <w:rPr>
                <w:iCs/>
                <w:sz w:val="24"/>
                <w:szCs w:val="24"/>
              </w:rPr>
              <w:t>35,6</w:t>
            </w:r>
          </w:p>
        </w:tc>
        <w:tc>
          <w:tcPr>
            <w:tcW w:w="1417" w:type="dxa"/>
            <w:vAlign w:val="center"/>
          </w:tcPr>
          <w:p w:rsidR="000F24C2" w:rsidRPr="00CB1F1A" w:rsidRDefault="000F24C2" w:rsidP="00CB1F1A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 w:rsidRPr="00CB1F1A">
              <w:rPr>
                <w:iCs/>
                <w:sz w:val="24"/>
                <w:szCs w:val="24"/>
              </w:rPr>
              <w:t>1,2</w:t>
            </w:r>
          </w:p>
        </w:tc>
      </w:tr>
      <w:tr w:rsidR="000F24C2" w:rsidRPr="0076136D" w:rsidTr="00CB1F1A">
        <w:tc>
          <w:tcPr>
            <w:tcW w:w="4786" w:type="dxa"/>
          </w:tcPr>
          <w:p w:rsidR="000F24C2" w:rsidRPr="00CB1F1A" w:rsidRDefault="000F24C2" w:rsidP="005A3662">
            <w:pPr>
              <w:spacing w:line="360" w:lineRule="auto"/>
              <w:jc w:val="both"/>
              <w:rPr>
                <w:iCs/>
                <w:sz w:val="24"/>
                <w:szCs w:val="24"/>
              </w:rPr>
            </w:pPr>
            <w:r w:rsidRPr="00CB1F1A">
              <w:rPr>
                <w:iCs/>
                <w:sz w:val="24"/>
                <w:szCs w:val="24"/>
              </w:rPr>
              <w:t>Зразок 3</w:t>
            </w:r>
            <w:r w:rsidR="00431543" w:rsidRPr="00CB1F1A">
              <w:rPr>
                <w:iCs/>
                <w:sz w:val="24"/>
                <w:szCs w:val="24"/>
              </w:rPr>
              <w:t xml:space="preserve"> (</w:t>
            </w:r>
            <w:r w:rsidR="00431543" w:rsidRPr="00CB1F1A">
              <w:rPr>
                <w:sz w:val="24"/>
                <w:szCs w:val="24"/>
              </w:rPr>
              <w:t>5 % заміни суміші</w:t>
            </w:r>
            <w:r w:rsidR="005A3662">
              <w:rPr>
                <w:sz w:val="24"/>
                <w:szCs w:val="24"/>
              </w:rPr>
              <w:t xml:space="preserve"> </w:t>
            </w:r>
            <w:r w:rsidR="00431543" w:rsidRPr="00CB1F1A">
              <w:rPr>
                <w:sz w:val="24"/>
                <w:szCs w:val="24"/>
              </w:rPr>
              <w:t>БП+БЖ на Д)</w:t>
            </w:r>
          </w:p>
        </w:tc>
        <w:tc>
          <w:tcPr>
            <w:tcW w:w="1588" w:type="dxa"/>
          </w:tcPr>
          <w:p w:rsidR="000F24C2" w:rsidRPr="00CB1F1A" w:rsidRDefault="000F24C2" w:rsidP="00CB1F1A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 w:rsidRPr="00CB1F1A">
              <w:rPr>
                <w:iCs/>
                <w:sz w:val="24"/>
                <w:szCs w:val="24"/>
              </w:rPr>
              <w:t>35,8</w:t>
            </w:r>
          </w:p>
        </w:tc>
        <w:tc>
          <w:tcPr>
            <w:tcW w:w="1843" w:type="dxa"/>
          </w:tcPr>
          <w:p w:rsidR="000F24C2" w:rsidRPr="00CB1F1A" w:rsidRDefault="000F24C2" w:rsidP="00CB1F1A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 w:rsidRPr="00CB1F1A">
              <w:rPr>
                <w:iCs/>
                <w:sz w:val="24"/>
                <w:szCs w:val="24"/>
              </w:rPr>
              <w:t>35,2</w:t>
            </w:r>
          </w:p>
        </w:tc>
        <w:tc>
          <w:tcPr>
            <w:tcW w:w="1417" w:type="dxa"/>
            <w:vAlign w:val="center"/>
          </w:tcPr>
          <w:p w:rsidR="000F24C2" w:rsidRPr="00CB1F1A" w:rsidRDefault="000F24C2" w:rsidP="00CB1F1A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 w:rsidRPr="00CB1F1A">
              <w:rPr>
                <w:iCs/>
                <w:sz w:val="24"/>
                <w:szCs w:val="24"/>
              </w:rPr>
              <w:t>1,3</w:t>
            </w:r>
          </w:p>
        </w:tc>
      </w:tr>
      <w:tr w:rsidR="000F24C2" w:rsidRPr="0076136D" w:rsidTr="00CB1F1A">
        <w:tc>
          <w:tcPr>
            <w:tcW w:w="4786" w:type="dxa"/>
          </w:tcPr>
          <w:p w:rsidR="000F24C2" w:rsidRPr="00CB1F1A" w:rsidRDefault="000F24C2" w:rsidP="005A3662">
            <w:pPr>
              <w:spacing w:line="360" w:lineRule="auto"/>
              <w:jc w:val="both"/>
              <w:rPr>
                <w:iCs/>
                <w:sz w:val="24"/>
                <w:szCs w:val="24"/>
              </w:rPr>
            </w:pPr>
            <w:r w:rsidRPr="00CB1F1A">
              <w:rPr>
                <w:iCs/>
                <w:sz w:val="24"/>
                <w:szCs w:val="24"/>
              </w:rPr>
              <w:t>Зразок 4</w:t>
            </w:r>
            <w:r w:rsidR="00431543" w:rsidRPr="00CB1F1A">
              <w:rPr>
                <w:iCs/>
                <w:sz w:val="24"/>
                <w:szCs w:val="24"/>
              </w:rPr>
              <w:t xml:space="preserve"> (7</w:t>
            </w:r>
            <w:r w:rsidR="00431543" w:rsidRPr="00CB1F1A">
              <w:rPr>
                <w:sz w:val="24"/>
                <w:szCs w:val="24"/>
              </w:rPr>
              <w:t xml:space="preserve"> % заміни суміші</w:t>
            </w:r>
            <w:r w:rsidR="005A3662">
              <w:rPr>
                <w:sz w:val="24"/>
                <w:szCs w:val="24"/>
              </w:rPr>
              <w:t xml:space="preserve"> </w:t>
            </w:r>
            <w:r w:rsidR="00431543" w:rsidRPr="00CB1F1A">
              <w:rPr>
                <w:sz w:val="24"/>
                <w:szCs w:val="24"/>
              </w:rPr>
              <w:t>БП+БЖ на Д)</w:t>
            </w:r>
          </w:p>
        </w:tc>
        <w:tc>
          <w:tcPr>
            <w:tcW w:w="1588" w:type="dxa"/>
          </w:tcPr>
          <w:p w:rsidR="000F24C2" w:rsidRPr="00CB1F1A" w:rsidRDefault="000F24C2" w:rsidP="00CB1F1A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 w:rsidRPr="00CB1F1A">
              <w:rPr>
                <w:iCs/>
                <w:sz w:val="24"/>
                <w:szCs w:val="24"/>
              </w:rPr>
              <w:t>33,4</w:t>
            </w:r>
          </w:p>
        </w:tc>
        <w:tc>
          <w:tcPr>
            <w:tcW w:w="1843" w:type="dxa"/>
          </w:tcPr>
          <w:p w:rsidR="000F24C2" w:rsidRPr="00CB1F1A" w:rsidRDefault="000F24C2" w:rsidP="00CB1F1A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 w:rsidRPr="00CB1F1A">
              <w:rPr>
                <w:iCs/>
                <w:sz w:val="24"/>
                <w:szCs w:val="24"/>
              </w:rPr>
              <w:t>34,0</w:t>
            </w:r>
          </w:p>
        </w:tc>
        <w:tc>
          <w:tcPr>
            <w:tcW w:w="1417" w:type="dxa"/>
            <w:vAlign w:val="center"/>
          </w:tcPr>
          <w:p w:rsidR="000F24C2" w:rsidRPr="00CB1F1A" w:rsidRDefault="000F24C2" w:rsidP="00CB1F1A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 w:rsidRPr="00CB1F1A">
              <w:rPr>
                <w:iCs/>
                <w:sz w:val="24"/>
                <w:szCs w:val="24"/>
              </w:rPr>
              <w:t>1,3</w:t>
            </w:r>
          </w:p>
        </w:tc>
      </w:tr>
      <w:tr w:rsidR="000F24C2" w:rsidRPr="0076136D" w:rsidTr="00CB1F1A">
        <w:tc>
          <w:tcPr>
            <w:tcW w:w="4786" w:type="dxa"/>
          </w:tcPr>
          <w:p w:rsidR="000F24C2" w:rsidRPr="00CB1F1A" w:rsidRDefault="000F24C2" w:rsidP="00CB1F1A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 w:rsidRPr="00CB1F1A">
              <w:rPr>
                <w:iCs/>
                <w:sz w:val="24"/>
                <w:szCs w:val="24"/>
              </w:rPr>
              <w:t>Контроль</w:t>
            </w:r>
          </w:p>
        </w:tc>
        <w:tc>
          <w:tcPr>
            <w:tcW w:w="1588" w:type="dxa"/>
          </w:tcPr>
          <w:p w:rsidR="000F24C2" w:rsidRPr="00CB1F1A" w:rsidRDefault="000F24C2" w:rsidP="00CB1F1A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 w:rsidRPr="00CB1F1A">
              <w:rPr>
                <w:iCs/>
                <w:sz w:val="24"/>
                <w:szCs w:val="24"/>
              </w:rPr>
              <w:t>53,7</w:t>
            </w:r>
          </w:p>
        </w:tc>
        <w:tc>
          <w:tcPr>
            <w:tcW w:w="1843" w:type="dxa"/>
          </w:tcPr>
          <w:p w:rsidR="000F24C2" w:rsidRPr="00CB1F1A" w:rsidRDefault="000F24C2" w:rsidP="00CB1F1A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 w:rsidRPr="00CB1F1A">
              <w:rPr>
                <w:iCs/>
                <w:sz w:val="24"/>
                <w:szCs w:val="24"/>
              </w:rPr>
              <w:t>41,8</w:t>
            </w:r>
          </w:p>
        </w:tc>
        <w:tc>
          <w:tcPr>
            <w:tcW w:w="1417" w:type="dxa"/>
            <w:vAlign w:val="center"/>
          </w:tcPr>
          <w:p w:rsidR="000F24C2" w:rsidRPr="00CB1F1A" w:rsidRDefault="000F24C2" w:rsidP="00CB1F1A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 w:rsidRPr="00CB1F1A">
              <w:rPr>
                <w:iCs/>
                <w:sz w:val="24"/>
                <w:szCs w:val="24"/>
              </w:rPr>
              <w:t>1,25</w:t>
            </w:r>
          </w:p>
        </w:tc>
      </w:tr>
      <w:tr w:rsidR="00431543" w:rsidRPr="0076136D" w:rsidTr="00CB1F1A">
        <w:tc>
          <w:tcPr>
            <w:tcW w:w="4786" w:type="dxa"/>
          </w:tcPr>
          <w:p w:rsidR="00431543" w:rsidRPr="00CB1F1A" w:rsidRDefault="00431543" w:rsidP="00CB1F1A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 w:rsidRPr="00CB1F1A">
              <w:rPr>
                <w:iCs/>
                <w:sz w:val="24"/>
                <w:szCs w:val="24"/>
              </w:rPr>
              <w:t>Нормативні вимоги</w:t>
            </w:r>
            <w:r w:rsidR="00CB1F1A">
              <w:rPr>
                <w:iCs/>
                <w:sz w:val="24"/>
                <w:szCs w:val="24"/>
              </w:rPr>
              <w:t xml:space="preserve"> </w:t>
            </w:r>
            <w:r w:rsidRPr="00CB1F1A">
              <w:rPr>
                <w:iCs/>
                <w:sz w:val="24"/>
                <w:szCs w:val="24"/>
              </w:rPr>
              <w:t>(ДСТУ 4583:2023)</w:t>
            </w:r>
          </w:p>
        </w:tc>
        <w:tc>
          <w:tcPr>
            <w:tcW w:w="1588" w:type="dxa"/>
          </w:tcPr>
          <w:p w:rsidR="00431543" w:rsidRPr="00CB1F1A" w:rsidRDefault="00431543" w:rsidP="00CB1F1A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CB1F1A">
              <w:rPr>
                <w:iCs/>
                <w:sz w:val="24"/>
                <w:szCs w:val="24"/>
              </w:rPr>
              <w:t xml:space="preserve">Не менше 46 </w:t>
            </w:r>
          </w:p>
        </w:tc>
        <w:tc>
          <w:tcPr>
            <w:tcW w:w="1843" w:type="dxa"/>
          </w:tcPr>
          <w:p w:rsidR="00431543" w:rsidRPr="00CB1F1A" w:rsidRDefault="00431543" w:rsidP="00CB1F1A">
            <w:pPr>
              <w:spacing w:line="360" w:lineRule="auto"/>
              <w:ind w:right="-108"/>
              <w:jc w:val="center"/>
              <w:rPr>
                <w:iCs/>
                <w:sz w:val="24"/>
                <w:szCs w:val="24"/>
              </w:rPr>
            </w:pPr>
            <w:r w:rsidRPr="00CB1F1A">
              <w:rPr>
                <w:iCs/>
                <w:sz w:val="24"/>
                <w:szCs w:val="24"/>
              </w:rPr>
              <w:t xml:space="preserve">Не більше 41–53 </w:t>
            </w:r>
          </w:p>
        </w:tc>
        <w:tc>
          <w:tcPr>
            <w:tcW w:w="1417" w:type="dxa"/>
          </w:tcPr>
          <w:p w:rsidR="00431543" w:rsidRPr="00CB1F1A" w:rsidRDefault="00431543" w:rsidP="00CB1F1A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 w:rsidRPr="00CB1F1A">
              <w:rPr>
                <w:sz w:val="24"/>
                <w:szCs w:val="24"/>
              </w:rPr>
              <w:t>5,0–12,0</w:t>
            </w:r>
          </w:p>
        </w:tc>
      </w:tr>
    </w:tbl>
    <w:p w:rsidR="001365C8" w:rsidRPr="001365C8" w:rsidRDefault="001365C8" w:rsidP="0076136D">
      <w:pPr>
        <w:spacing w:line="360" w:lineRule="auto"/>
        <w:ind w:firstLine="709"/>
        <w:jc w:val="both"/>
        <w:rPr>
          <w:sz w:val="16"/>
          <w:szCs w:val="16"/>
          <w:shd w:val="clear" w:color="auto" w:fill="FFFFFF"/>
        </w:rPr>
      </w:pPr>
    </w:p>
    <w:p w:rsidR="000F24C2" w:rsidRPr="0076136D" w:rsidRDefault="000F24C2" w:rsidP="0076136D">
      <w:pPr>
        <w:spacing w:line="360" w:lineRule="auto"/>
        <w:ind w:firstLine="709"/>
        <w:jc w:val="both"/>
        <w:rPr>
          <w:sz w:val="28"/>
          <w:szCs w:val="28"/>
        </w:rPr>
      </w:pPr>
      <w:r w:rsidRPr="0076136D">
        <w:rPr>
          <w:sz w:val="28"/>
          <w:szCs w:val="28"/>
          <w:shd w:val="clear" w:color="auto" w:fill="FFFFFF"/>
        </w:rPr>
        <w:t xml:space="preserve">З аналізу отриманих даних (табл. </w:t>
      </w:r>
      <w:r w:rsidR="001365C8">
        <w:rPr>
          <w:sz w:val="28"/>
          <w:szCs w:val="28"/>
          <w:shd w:val="clear" w:color="auto" w:fill="FFFFFF"/>
        </w:rPr>
        <w:t>1</w:t>
      </w:r>
      <w:r w:rsidRPr="0076136D">
        <w:rPr>
          <w:sz w:val="28"/>
          <w:szCs w:val="28"/>
          <w:shd w:val="clear" w:color="auto" w:fill="FFFFFF"/>
        </w:rPr>
        <w:t>)</w:t>
      </w:r>
      <w:r w:rsidR="00BD31EA">
        <w:rPr>
          <w:sz w:val="28"/>
          <w:szCs w:val="28"/>
          <w:shd w:val="clear" w:color="auto" w:fill="FFFFFF"/>
        </w:rPr>
        <w:t xml:space="preserve"> </w:t>
      </w:r>
      <w:r w:rsidRPr="0076136D">
        <w:rPr>
          <w:sz w:val="28"/>
          <w:szCs w:val="28"/>
          <w:shd w:val="clear" w:color="auto" w:fill="FFFFFF"/>
        </w:rPr>
        <w:t xml:space="preserve">випливає, що значення пористості </w:t>
      </w:r>
      <w:r w:rsidR="0030687A" w:rsidRPr="0076136D">
        <w:rPr>
          <w:sz w:val="28"/>
          <w:szCs w:val="28"/>
          <w:shd w:val="clear" w:color="auto" w:fill="FFFFFF"/>
        </w:rPr>
        <w:t xml:space="preserve">контрольного й зразка 1 </w:t>
      </w:r>
      <w:r w:rsidR="00F64EA1" w:rsidRPr="0076136D">
        <w:rPr>
          <w:sz w:val="28"/>
          <w:szCs w:val="28"/>
          <w:shd w:val="clear" w:color="auto" w:fill="FFFFFF"/>
        </w:rPr>
        <w:t>відповідають нормативним вимогам</w:t>
      </w:r>
      <w:r w:rsidRPr="0076136D">
        <w:rPr>
          <w:sz w:val="28"/>
          <w:szCs w:val="28"/>
          <w:shd w:val="clear" w:color="auto" w:fill="FFFFFF"/>
        </w:rPr>
        <w:t xml:space="preserve">. Варто зауважити, що </w:t>
      </w:r>
      <w:r w:rsidR="00780D36" w:rsidRPr="0076136D">
        <w:rPr>
          <w:sz w:val="28"/>
          <w:szCs w:val="28"/>
          <w:shd w:val="clear" w:color="auto" w:fill="FFFFFF"/>
        </w:rPr>
        <w:t xml:space="preserve">цей </w:t>
      </w:r>
      <w:r w:rsidRPr="0076136D">
        <w:rPr>
          <w:sz w:val="28"/>
          <w:szCs w:val="28"/>
          <w:shd w:val="clear" w:color="auto" w:fill="FFFFFF"/>
        </w:rPr>
        <w:t>зразок має більшу пористість, ніж контрольн</w:t>
      </w:r>
      <w:r w:rsidR="00F64EA1" w:rsidRPr="0076136D">
        <w:rPr>
          <w:sz w:val="28"/>
          <w:szCs w:val="28"/>
          <w:shd w:val="clear" w:color="auto" w:fill="FFFFFF"/>
        </w:rPr>
        <w:t>ий</w:t>
      </w:r>
      <w:r w:rsidRPr="0076136D">
        <w:rPr>
          <w:sz w:val="28"/>
          <w:szCs w:val="28"/>
          <w:shd w:val="clear" w:color="auto" w:fill="FFFFFF"/>
        </w:rPr>
        <w:t xml:space="preserve">, що </w:t>
      </w:r>
      <w:r w:rsidR="00F64EA1" w:rsidRPr="0076136D">
        <w:rPr>
          <w:sz w:val="28"/>
          <w:szCs w:val="28"/>
          <w:shd w:val="clear" w:color="auto" w:fill="FFFFFF"/>
        </w:rPr>
        <w:t>засвідчує</w:t>
      </w:r>
      <w:r w:rsidRPr="0076136D">
        <w:rPr>
          <w:sz w:val="28"/>
          <w:szCs w:val="28"/>
          <w:shd w:val="clear" w:color="auto" w:fill="FFFFFF"/>
        </w:rPr>
        <w:t xml:space="preserve"> позитивний вплив добавки.</w:t>
      </w:r>
      <w:r w:rsidR="00F64EA1" w:rsidRPr="0076136D">
        <w:rPr>
          <w:sz w:val="28"/>
          <w:szCs w:val="28"/>
          <w:shd w:val="clear" w:color="auto" w:fill="FFFFFF"/>
        </w:rPr>
        <w:t xml:space="preserve"> Щодо вологості, то</w:t>
      </w:r>
      <w:r w:rsidRPr="0076136D">
        <w:rPr>
          <w:iCs/>
          <w:sz w:val="28"/>
          <w:szCs w:val="28"/>
        </w:rPr>
        <w:t xml:space="preserve"> у всіх запропонованих зразках, </w:t>
      </w:r>
      <w:r w:rsidRPr="0076136D">
        <w:rPr>
          <w:iCs/>
          <w:sz w:val="28"/>
          <w:szCs w:val="28"/>
        </w:rPr>
        <w:lastRenderedPageBreak/>
        <w:t xml:space="preserve">незалежно від вмісту добавки </w:t>
      </w:r>
      <w:r w:rsidR="00780D36" w:rsidRPr="0076136D">
        <w:rPr>
          <w:iCs/>
          <w:sz w:val="28"/>
          <w:szCs w:val="28"/>
        </w:rPr>
        <w:t xml:space="preserve">порошку </w:t>
      </w:r>
      <w:r w:rsidRPr="0076136D">
        <w:rPr>
          <w:iCs/>
          <w:sz w:val="28"/>
          <w:szCs w:val="28"/>
        </w:rPr>
        <w:t xml:space="preserve">гарбузового насіння, </w:t>
      </w:r>
      <w:r w:rsidR="00F64EA1" w:rsidRPr="0076136D">
        <w:rPr>
          <w:iCs/>
          <w:sz w:val="28"/>
          <w:szCs w:val="28"/>
        </w:rPr>
        <w:t xml:space="preserve">значення </w:t>
      </w:r>
      <w:r w:rsidRPr="0076136D">
        <w:rPr>
          <w:iCs/>
          <w:sz w:val="28"/>
          <w:szCs w:val="28"/>
        </w:rPr>
        <w:t>майже однаков</w:t>
      </w:r>
      <w:r w:rsidR="0030687A" w:rsidRPr="0076136D">
        <w:rPr>
          <w:iCs/>
          <w:sz w:val="28"/>
          <w:szCs w:val="28"/>
        </w:rPr>
        <w:t>і</w:t>
      </w:r>
      <w:r w:rsidR="00A75AB5">
        <w:rPr>
          <w:iCs/>
          <w:sz w:val="28"/>
          <w:szCs w:val="28"/>
        </w:rPr>
        <w:t>;</w:t>
      </w:r>
      <w:r w:rsidR="00F64EA1" w:rsidRPr="0076136D">
        <w:rPr>
          <w:iCs/>
          <w:sz w:val="28"/>
          <w:szCs w:val="28"/>
        </w:rPr>
        <w:t xml:space="preserve"> </w:t>
      </w:r>
      <w:r w:rsidRPr="0076136D">
        <w:rPr>
          <w:iCs/>
          <w:sz w:val="28"/>
          <w:szCs w:val="28"/>
        </w:rPr>
        <w:t>менш</w:t>
      </w:r>
      <w:r w:rsidR="0030687A" w:rsidRPr="0076136D">
        <w:rPr>
          <w:iCs/>
          <w:sz w:val="28"/>
          <w:szCs w:val="28"/>
        </w:rPr>
        <w:t>і</w:t>
      </w:r>
      <w:r w:rsidRPr="0076136D">
        <w:rPr>
          <w:iCs/>
          <w:sz w:val="28"/>
          <w:szCs w:val="28"/>
        </w:rPr>
        <w:t xml:space="preserve"> від </w:t>
      </w:r>
      <w:r w:rsidR="00F64EA1" w:rsidRPr="0076136D">
        <w:rPr>
          <w:iCs/>
          <w:sz w:val="28"/>
          <w:szCs w:val="28"/>
        </w:rPr>
        <w:t xml:space="preserve">значення для </w:t>
      </w:r>
      <w:r w:rsidRPr="0076136D">
        <w:rPr>
          <w:iCs/>
          <w:sz w:val="28"/>
          <w:szCs w:val="28"/>
        </w:rPr>
        <w:t xml:space="preserve">контрольного </w:t>
      </w:r>
      <w:r w:rsidR="00F64EA1" w:rsidRPr="0076136D">
        <w:rPr>
          <w:iCs/>
          <w:sz w:val="28"/>
          <w:szCs w:val="28"/>
        </w:rPr>
        <w:t xml:space="preserve">зразка та </w:t>
      </w:r>
      <w:r w:rsidRPr="0076136D">
        <w:rPr>
          <w:iCs/>
          <w:sz w:val="28"/>
          <w:szCs w:val="28"/>
        </w:rPr>
        <w:t>відповіда</w:t>
      </w:r>
      <w:r w:rsidR="0030687A" w:rsidRPr="0076136D">
        <w:rPr>
          <w:iCs/>
          <w:sz w:val="28"/>
          <w:szCs w:val="28"/>
        </w:rPr>
        <w:t>ють</w:t>
      </w:r>
      <w:r w:rsidRPr="0076136D">
        <w:rPr>
          <w:iCs/>
          <w:sz w:val="28"/>
          <w:szCs w:val="28"/>
        </w:rPr>
        <w:t xml:space="preserve"> нормативним вимогам.</w:t>
      </w:r>
      <w:r w:rsidR="005A3662">
        <w:rPr>
          <w:iCs/>
          <w:sz w:val="28"/>
          <w:szCs w:val="28"/>
        </w:rPr>
        <w:t xml:space="preserve"> </w:t>
      </w:r>
      <w:r w:rsidR="0030687A" w:rsidRPr="0076136D">
        <w:rPr>
          <w:sz w:val="28"/>
          <w:szCs w:val="28"/>
        </w:rPr>
        <w:t>У</w:t>
      </w:r>
      <w:r w:rsidRPr="0076136D">
        <w:rPr>
          <w:sz w:val="28"/>
          <w:szCs w:val="28"/>
        </w:rPr>
        <w:t>міст добавки порошку гарбузового насіння майже не впливає на величину кислотності. У всіх досліджуваних зразках, незалежно від умісту</w:t>
      </w:r>
      <w:r w:rsidR="00CB1F1A">
        <w:rPr>
          <w:sz w:val="28"/>
          <w:szCs w:val="28"/>
        </w:rPr>
        <w:t xml:space="preserve"> </w:t>
      </w:r>
      <w:r w:rsidRPr="0076136D">
        <w:rPr>
          <w:sz w:val="28"/>
          <w:szCs w:val="28"/>
        </w:rPr>
        <w:t>добавки, значення кислотності рівне 1,2 – 1,3°. Такі</w:t>
      </w:r>
      <w:r w:rsidR="00CB1F1A">
        <w:rPr>
          <w:sz w:val="28"/>
          <w:szCs w:val="28"/>
        </w:rPr>
        <w:t xml:space="preserve"> </w:t>
      </w:r>
      <w:r w:rsidRPr="0076136D">
        <w:rPr>
          <w:sz w:val="28"/>
          <w:szCs w:val="28"/>
        </w:rPr>
        <w:t xml:space="preserve">значення </w:t>
      </w:r>
      <w:r w:rsidR="00A360B3" w:rsidRPr="0076136D">
        <w:rPr>
          <w:sz w:val="28"/>
          <w:szCs w:val="28"/>
        </w:rPr>
        <w:t xml:space="preserve">цього показника </w:t>
      </w:r>
      <w:r w:rsidRPr="0076136D">
        <w:rPr>
          <w:sz w:val="28"/>
          <w:szCs w:val="28"/>
        </w:rPr>
        <w:t>повністю відповідають стандартним вимогам, навіть, відносно нижньої нормативної межі (5°).</w:t>
      </w:r>
    </w:p>
    <w:p w:rsidR="000F24C2" w:rsidRPr="0076136D" w:rsidRDefault="0030687A" w:rsidP="0076136D">
      <w:pPr>
        <w:pStyle w:val="a6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76136D">
        <w:rPr>
          <w:b/>
          <w:bCs/>
          <w:sz w:val="28"/>
          <w:szCs w:val="28"/>
        </w:rPr>
        <w:t>Висновки</w:t>
      </w:r>
      <w:r w:rsidR="00D728F3">
        <w:rPr>
          <w:b/>
          <w:bCs/>
          <w:sz w:val="28"/>
          <w:szCs w:val="28"/>
        </w:rPr>
        <w:t xml:space="preserve">. </w:t>
      </w:r>
      <w:r w:rsidR="000F24C2" w:rsidRPr="0076136D">
        <w:rPr>
          <w:sz w:val="28"/>
          <w:szCs w:val="28"/>
        </w:rPr>
        <w:t>За органолептичним оцінюванням</w:t>
      </w:r>
      <w:r w:rsidR="001365C8">
        <w:rPr>
          <w:sz w:val="28"/>
          <w:szCs w:val="28"/>
        </w:rPr>
        <w:t xml:space="preserve"> зразків</w:t>
      </w:r>
      <w:r w:rsidR="000F24C2" w:rsidRPr="0076136D">
        <w:rPr>
          <w:sz w:val="28"/>
          <w:szCs w:val="28"/>
        </w:rPr>
        <w:t xml:space="preserve"> </w:t>
      </w:r>
      <w:r w:rsidR="001365C8" w:rsidRPr="0076136D">
        <w:rPr>
          <w:kern w:val="24"/>
          <w:sz w:val="28"/>
          <w:szCs w:val="28"/>
        </w:rPr>
        <w:t>хліба житньо-пшеничного</w:t>
      </w:r>
      <w:r w:rsidR="001365C8" w:rsidRPr="0076136D">
        <w:rPr>
          <w:sz w:val="28"/>
          <w:szCs w:val="28"/>
        </w:rPr>
        <w:t xml:space="preserve"> </w:t>
      </w:r>
      <w:r w:rsidR="000F24C2" w:rsidRPr="0076136D">
        <w:rPr>
          <w:sz w:val="28"/>
          <w:szCs w:val="28"/>
        </w:rPr>
        <w:t xml:space="preserve">встановлено, що добавка </w:t>
      </w:r>
      <w:r w:rsidR="001365C8" w:rsidRPr="0076136D">
        <w:rPr>
          <w:kern w:val="24"/>
          <w:sz w:val="28"/>
          <w:szCs w:val="28"/>
        </w:rPr>
        <w:t xml:space="preserve">порошку гарбузового насіння у кількостях: 1,5; 3; 5; 7 мас. % від </w:t>
      </w:r>
      <w:r w:rsidR="00D728F3" w:rsidRPr="00D728F3">
        <w:rPr>
          <w:kern w:val="24"/>
          <w:sz w:val="28"/>
          <w:szCs w:val="28"/>
        </w:rPr>
        <w:t xml:space="preserve">суміші пшеничного і житнього </w:t>
      </w:r>
      <w:r w:rsidR="001365C8" w:rsidRPr="0076136D">
        <w:rPr>
          <w:kern w:val="24"/>
          <w:sz w:val="28"/>
          <w:szCs w:val="28"/>
        </w:rPr>
        <w:t xml:space="preserve">борошна </w:t>
      </w:r>
      <w:proofErr w:type="spellStart"/>
      <w:r w:rsidR="000F24C2" w:rsidRPr="0076136D">
        <w:rPr>
          <w:sz w:val="28"/>
          <w:szCs w:val="28"/>
        </w:rPr>
        <w:t>найпозитивніше</w:t>
      </w:r>
      <w:proofErr w:type="spellEnd"/>
      <w:r w:rsidR="00CB1F1A">
        <w:rPr>
          <w:sz w:val="28"/>
          <w:szCs w:val="28"/>
        </w:rPr>
        <w:t xml:space="preserve"> </w:t>
      </w:r>
      <w:r w:rsidR="000F24C2" w:rsidRPr="0076136D">
        <w:rPr>
          <w:sz w:val="28"/>
          <w:szCs w:val="28"/>
        </w:rPr>
        <w:t xml:space="preserve">впливає на стан і </w:t>
      </w:r>
      <w:proofErr w:type="spellStart"/>
      <w:r w:rsidR="000F24C2" w:rsidRPr="0076136D">
        <w:rPr>
          <w:sz w:val="28"/>
          <w:szCs w:val="28"/>
        </w:rPr>
        <w:t>розжовуваність</w:t>
      </w:r>
      <w:proofErr w:type="spellEnd"/>
      <w:r w:rsidR="000F24C2" w:rsidRPr="0076136D">
        <w:rPr>
          <w:sz w:val="28"/>
          <w:szCs w:val="28"/>
        </w:rPr>
        <w:t xml:space="preserve"> м’якушки</w:t>
      </w:r>
      <w:r w:rsidR="001365C8">
        <w:rPr>
          <w:sz w:val="28"/>
          <w:szCs w:val="28"/>
        </w:rPr>
        <w:t xml:space="preserve"> та</w:t>
      </w:r>
      <w:r w:rsidR="000F24C2" w:rsidRPr="0076136D">
        <w:rPr>
          <w:sz w:val="28"/>
          <w:szCs w:val="28"/>
        </w:rPr>
        <w:t xml:space="preserve"> майже не впливає на зміну</w:t>
      </w:r>
      <w:r w:rsidR="001365C8">
        <w:rPr>
          <w:sz w:val="28"/>
          <w:szCs w:val="28"/>
        </w:rPr>
        <w:t xml:space="preserve"> </w:t>
      </w:r>
      <w:r w:rsidR="000F24C2" w:rsidRPr="0076136D">
        <w:rPr>
          <w:sz w:val="28"/>
          <w:szCs w:val="28"/>
        </w:rPr>
        <w:t>смаку запропонованих виробів.</w:t>
      </w:r>
    </w:p>
    <w:p w:rsidR="000F24C2" w:rsidRPr="0076136D" w:rsidRDefault="001365C8" w:rsidP="0076136D">
      <w:pPr>
        <w:pStyle w:val="a6"/>
        <w:spacing w:before="0" w:beforeAutospacing="0" w:after="0" w:afterAutospacing="0" w:line="360" w:lineRule="auto"/>
        <w:ind w:firstLine="709"/>
        <w:jc w:val="both"/>
        <w:textAlignment w:val="baseline"/>
        <w:rPr>
          <w:iCs/>
          <w:sz w:val="28"/>
          <w:szCs w:val="28"/>
        </w:rPr>
      </w:pPr>
      <w:r>
        <w:rPr>
          <w:sz w:val="28"/>
          <w:szCs w:val="28"/>
          <w:shd w:val="clear" w:color="auto" w:fill="FFFFFF"/>
        </w:rPr>
        <w:t>З</w:t>
      </w:r>
      <w:r w:rsidR="000F24C2" w:rsidRPr="0076136D">
        <w:rPr>
          <w:sz w:val="28"/>
          <w:szCs w:val="28"/>
          <w:shd w:val="clear" w:color="auto" w:fill="FFFFFF"/>
        </w:rPr>
        <w:t xml:space="preserve">разок </w:t>
      </w:r>
      <w:r w:rsidRPr="0076136D">
        <w:rPr>
          <w:kern w:val="24"/>
          <w:sz w:val="28"/>
          <w:szCs w:val="28"/>
        </w:rPr>
        <w:t>хліба житньо-пшеничного</w:t>
      </w:r>
      <w:r w:rsidRPr="0076136D">
        <w:rPr>
          <w:sz w:val="28"/>
          <w:szCs w:val="28"/>
        </w:rPr>
        <w:t xml:space="preserve"> </w:t>
      </w:r>
      <w:r w:rsidR="000F24C2" w:rsidRPr="0076136D">
        <w:rPr>
          <w:sz w:val="28"/>
          <w:szCs w:val="28"/>
          <w:shd w:val="clear" w:color="auto" w:fill="FFFFFF"/>
        </w:rPr>
        <w:t>із заміною 1,5</w:t>
      </w:r>
      <w:r w:rsidR="00A360B3" w:rsidRPr="0076136D">
        <w:rPr>
          <w:sz w:val="28"/>
          <w:szCs w:val="28"/>
          <w:shd w:val="clear" w:color="auto" w:fill="FFFFFF"/>
        </w:rPr>
        <w:t> </w:t>
      </w:r>
      <w:r w:rsidR="000F24C2" w:rsidRPr="0076136D">
        <w:rPr>
          <w:sz w:val="28"/>
          <w:szCs w:val="28"/>
          <w:shd w:val="clear" w:color="auto" w:fill="FFFFFF"/>
        </w:rPr>
        <w:t xml:space="preserve">мас. % борошна на порошок гарбузового насіння має більшу пористість, ніж контрольний, що </w:t>
      </w:r>
      <w:r w:rsidR="00A75AB5">
        <w:rPr>
          <w:sz w:val="28"/>
          <w:szCs w:val="28"/>
          <w:shd w:val="clear" w:color="auto" w:fill="FFFFFF"/>
        </w:rPr>
        <w:t>засвідчує</w:t>
      </w:r>
      <w:r w:rsidR="000F24C2" w:rsidRPr="0076136D">
        <w:rPr>
          <w:sz w:val="28"/>
          <w:szCs w:val="28"/>
          <w:shd w:val="clear" w:color="auto" w:fill="FFFFFF"/>
        </w:rPr>
        <w:t xml:space="preserve"> про позитивний вплив добавки. </w:t>
      </w:r>
    </w:p>
    <w:p w:rsidR="00A360B3" w:rsidRPr="0076136D" w:rsidRDefault="000F24C2" w:rsidP="0076136D">
      <w:pPr>
        <w:pStyle w:val="a6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76136D">
        <w:rPr>
          <w:iCs/>
          <w:sz w:val="28"/>
          <w:szCs w:val="28"/>
        </w:rPr>
        <w:t xml:space="preserve">Встановлено, що у всіх зразках, незалежно від умісту добавки, </w:t>
      </w:r>
      <w:r w:rsidR="0030687A" w:rsidRPr="0076136D">
        <w:rPr>
          <w:iCs/>
          <w:sz w:val="28"/>
          <w:szCs w:val="28"/>
        </w:rPr>
        <w:t>вміст вологи</w:t>
      </w:r>
      <w:r w:rsidRPr="0076136D">
        <w:rPr>
          <w:iCs/>
          <w:sz w:val="28"/>
          <w:szCs w:val="28"/>
        </w:rPr>
        <w:t xml:space="preserve"> майже однаков</w:t>
      </w:r>
      <w:r w:rsidR="0030687A" w:rsidRPr="0076136D">
        <w:rPr>
          <w:iCs/>
          <w:sz w:val="28"/>
          <w:szCs w:val="28"/>
        </w:rPr>
        <w:t>ий</w:t>
      </w:r>
      <w:r w:rsidRPr="0076136D">
        <w:rPr>
          <w:iCs/>
          <w:sz w:val="28"/>
          <w:szCs w:val="28"/>
        </w:rPr>
        <w:t xml:space="preserve"> і менш</w:t>
      </w:r>
      <w:r w:rsidR="0030687A" w:rsidRPr="0076136D">
        <w:rPr>
          <w:iCs/>
          <w:sz w:val="28"/>
          <w:szCs w:val="28"/>
        </w:rPr>
        <w:t>ий</w:t>
      </w:r>
      <w:r w:rsidRPr="0076136D">
        <w:rPr>
          <w:iCs/>
          <w:sz w:val="28"/>
          <w:szCs w:val="28"/>
        </w:rPr>
        <w:t xml:space="preserve"> від </w:t>
      </w:r>
      <w:r w:rsidR="00A360B3" w:rsidRPr="0076136D">
        <w:rPr>
          <w:iCs/>
          <w:sz w:val="28"/>
          <w:szCs w:val="28"/>
        </w:rPr>
        <w:t xml:space="preserve">значення </w:t>
      </w:r>
      <w:r w:rsidRPr="0076136D">
        <w:rPr>
          <w:iCs/>
          <w:sz w:val="28"/>
          <w:szCs w:val="28"/>
        </w:rPr>
        <w:t>вологості контрольного зразка</w:t>
      </w:r>
      <w:r w:rsidR="001365C8">
        <w:rPr>
          <w:iCs/>
          <w:sz w:val="28"/>
          <w:szCs w:val="28"/>
        </w:rPr>
        <w:t>;</w:t>
      </w:r>
      <w:r w:rsidRPr="0076136D">
        <w:rPr>
          <w:sz w:val="28"/>
          <w:szCs w:val="28"/>
        </w:rPr>
        <w:t xml:space="preserve"> значення кислотності рівне 1,2–1,3°, що відповідає стандартним вимогам</w:t>
      </w:r>
      <w:r w:rsidR="00650CFA" w:rsidRPr="0076136D">
        <w:rPr>
          <w:sz w:val="28"/>
          <w:szCs w:val="28"/>
        </w:rPr>
        <w:t xml:space="preserve">. </w:t>
      </w:r>
    </w:p>
    <w:p w:rsidR="00650CFA" w:rsidRPr="0076136D" w:rsidRDefault="00650CFA" w:rsidP="0076136D">
      <w:pPr>
        <w:pStyle w:val="a6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76136D">
        <w:rPr>
          <w:sz w:val="28"/>
          <w:szCs w:val="28"/>
        </w:rPr>
        <w:t xml:space="preserve">Рекомендовано використовувати порошок гарбузового насіння як харчову добавку до </w:t>
      </w:r>
      <w:r w:rsidR="00A360B3" w:rsidRPr="0076136D">
        <w:rPr>
          <w:sz w:val="28"/>
          <w:szCs w:val="28"/>
        </w:rPr>
        <w:t xml:space="preserve">хліба </w:t>
      </w:r>
      <w:r w:rsidRPr="0076136D">
        <w:rPr>
          <w:sz w:val="28"/>
          <w:szCs w:val="28"/>
        </w:rPr>
        <w:t xml:space="preserve">житньо-пшеничного у кількості 1,5 мас. % </w:t>
      </w:r>
      <w:r w:rsidR="00A75AB5">
        <w:rPr>
          <w:sz w:val="28"/>
          <w:szCs w:val="28"/>
        </w:rPr>
        <w:t>від</w:t>
      </w:r>
      <w:r w:rsidRPr="0076136D">
        <w:rPr>
          <w:sz w:val="28"/>
          <w:szCs w:val="28"/>
        </w:rPr>
        <w:t xml:space="preserve"> суміші пшеничного і житнього борошна</w:t>
      </w:r>
      <w:r w:rsidR="00A360B3" w:rsidRPr="0076136D">
        <w:rPr>
          <w:sz w:val="28"/>
          <w:szCs w:val="28"/>
        </w:rPr>
        <w:t>.</w:t>
      </w:r>
    </w:p>
    <w:p w:rsidR="00B43E79" w:rsidRPr="00CB1F1A" w:rsidRDefault="00BD31EA" w:rsidP="00CB1F1A">
      <w:pPr>
        <w:pStyle w:val="a6"/>
        <w:spacing w:before="0" w:beforeAutospacing="0" w:after="0" w:afterAutospacing="0" w:line="360" w:lineRule="auto"/>
        <w:jc w:val="center"/>
        <w:textAlignment w:val="baseline"/>
        <w:rPr>
          <w:b/>
        </w:rPr>
      </w:pPr>
      <w:r>
        <w:rPr>
          <w:b/>
        </w:rPr>
        <w:t>Література</w:t>
      </w:r>
    </w:p>
    <w:p w:rsidR="00D728F3" w:rsidRPr="00CB1F1A" w:rsidRDefault="00D728F3" w:rsidP="00D728F3">
      <w:pPr>
        <w:pStyle w:val="a4"/>
        <w:spacing w:line="360" w:lineRule="auto"/>
        <w:ind w:left="0" w:firstLine="709"/>
        <w:jc w:val="both"/>
      </w:pPr>
      <w:r>
        <w:t>1</w:t>
      </w:r>
      <w:r w:rsidRPr="00CB1F1A">
        <w:t>.</w:t>
      </w:r>
      <w:r>
        <w:t xml:space="preserve"> </w:t>
      </w:r>
      <w:proofErr w:type="spellStart"/>
      <w:r w:rsidRPr="00CB1F1A">
        <w:t>Дзюндзя</w:t>
      </w:r>
      <w:proofErr w:type="spellEnd"/>
      <w:r w:rsidRPr="00CB1F1A">
        <w:t xml:space="preserve"> О. В. Аналіз нетрадиційної борошняної сировини для виробництва хлібобулочних виробів /</w:t>
      </w:r>
      <w:r w:rsidR="007530AB">
        <w:t xml:space="preserve"> </w:t>
      </w:r>
      <w:r w:rsidRPr="00CB1F1A">
        <w:t>О. В.</w:t>
      </w:r>
      <w:r w:rsidR="007530AB">
        <w:t xml:space="preserve"> </w:t>
      </w:r>
      <w:proofErr w:type="spellStart"/>
      <w:r w:rsidRPr="00CB1F1A">
        <w:t>Дзюндзя</w:t>
      </w:r>
      <w:proofErr w:type="spellEnd"/>
      <w:r w:rsidRPr="00CB1F1A">
        <w:t xml:space="preserve">, К. М. </w:t>
      </w:r>
      <w:proofErr w:type="spellStart"/>
      <w:r w:rsidRPr="00CB1F1A">
        <w:t>Звагольська</w:t>
      </w:r>
      <w:proofErr w:type="spellEnd"/>
      <w:r>
        <w:t xml:space="preserve"> </w:t>
      </w:r>
      <w:r w:rsidRPr="00CB1F1A">
        <w:t>// Таврійський науковий вісник. 2021. № 1. С. 22–29.</w:t>
      </w:r>
    </w:p>
    <w:p w:rsidR="00B43E79" w:rsidRPr="00CB1F1A" w:rsidRDefault="00D728F3" w:rsidP="00CB1F1A">
      <w:pPr>
        <w:pStyle w:val="a4"/>
        <w:spacing w:line="360" w:lineRule="auto"/>
        <w:ind w:left="0" w:firstLine="709"/>
        <w:jc w:val="both"/>
        <w:rPr>
          <w:color w:val="0000FF"/>
          <w:u w:val="single"/>
          <w:shd w:val="clear" w:color="auto" w:fill="F9F2F4"/>
        </w:rPr>
      </w:pPr>
      <w:r>
        <w:t>2</w:t>
      </w:r>
      <w:r w:rsidR="00B43E79" w:rsidRPr="00CB1F1A">
        <w:t>.</w:t>
      </w:r>
      <w:r w:rsidR="00CB1F1A">
        <w:t xml:space="preserve"> </w:t>
      </w:r>
      <w:proofErr w:type="spellStart"/>
      <w:r w:rsidR="00B43E79" w:rsidRPr="00CB1F1A">
        <w:t>Юдічева</w:t>
      </w:r>
      <w:proofErr w:type="spellEnd"/>
      <w:r w:rsidR="00B43E79" w:rsidRPr="00CB1F1A">
        <w:t xml:space="preserve"> О. П. Органолептичне оцінювання хліба пшеничного, збагаченого продуктами переробки гарбуза</w:t>
      </w:r>
      <w:r w:rsidR="008018D6" w:rsidRPr="00CB1F1A">
        <w:t xml:space="preserve"> /</w:t>
      </w:r>
      <w:r w:rsidR="00BD31EA">
        <w:t xml:space="preserve"> </w:t>
      </w:r>
      <w:r w:rsidR="007530AB" w:rsidRPr="00CB1F1A">
        <w:t>О. В.</w:t>
      </w:r>
      <w:proofErr w:type="spellStart"/>
      <w:r w:rsidR="007530AB" w:rsidRPr="00CB1F1A">
        <w:t>Юдічева</w:t>
      </w:r>
      <w:proofErr w:type="spellEnd"/>
      <w:r w:rsidR="007530AB" w:rsidRPr="00CB1F1A">
        <w:t xml:space="preserve">, </w:t>
      </w:r>
      <w:r w:rsidR="008018D6" w:rsidRPr="00CB1F1A">
        <w:t xml:space="preserve">О. П. </w:t>
      </w:r>
      <w:proofErr w:type="spellStart"/>
      <w:r w:rsidR="008018D6" w:rsidRPr="00CB1F1A">
        <w:t>Калашник</w:t>
      </w:r>
      <w:proofErr w:type="spellEnd"/>
      <w:r w:rsidR="008018D6" w:rsidRPr="00CB1F1A">
        <w:t xml:space="preserve">, С. Е.Мороз, О. А.Рибалко, А. В. </w:t>
      </w:r>
      <w:proofErr w:type="spellStart"/>
      <w:r w:rsidR="008018D6" w:rsidRPr="00CB1F1A">
        <w:t>Корсун</w:t>
      </w:r>
      <w:proofErr w:type="spellEnd"/>
      <w:r w:rsidR="007530AB">
        <w:t xml:space="preserve"> </w:t>
      </w:r>
      <w:r w:rsidR="00505BDA" w:rsidRPr="00CB1F1A">
        <w:t xml:space="preserve">// </w:t>
      </w:r>
      <w:r w:rsidR="00B43E79" w:rsidRPr="00CB1F1A">
        <w:t>Вісник Львівського торговельно-економічного університету. Технічні науки. Львів, 2020. №23. С. 136–144.</w:t>
      </w:r>
    </w:p>
    <w:p w:rsidR="00255516" w:rsidRPr="00505BDA" w:rsidRDefault="00650CFA" w:rsidP="00454058">
      <w:pPr>
        <w:pStyle w:val="a4"/>
        <w:tabs>
          <w:tab w:val="left" w:pos="1418"/>
        </w:tabs>
        <w:ind w:left="1843"/>
        <w:jc w:val="both"/>
        <w:rPr>
          <w:sz w:val="28"/>
          <w:szCs w:val="28"/>
        </w:rPr>
      </w:pPr>
      <w:r w:rsidRPr="00CB1F1A">
        <w:rPr>
          <w:rStyle w:val="rynqvb"/>
          <w:b/>
          <w:i/>
        </w:rPr>
        <w:t xml:space="preserve">Ця робота підтримана грантом від Фонду </w:t>
      </w:r>
      <w:proofErr w:type="spellStart"/>
      <w:r w:rsidRPr="00CB1F1A">
        <w:rPr>
          <w:rStyle w:val="rynqvb"/>
          <w:b/>
          <w:i/>
        </w:rPr>
        <w:t>Сімонса</w:t>
      </w:r>
      <w:proofErr w:type="spellEnd"/>
      <w:r w:rsidRPr="00CB1F1A">
        <w:rPr>
          <w:rStyle w:val="rynqvb"/>
          <w:b/>
          <w:i/>
        </w:rPr>
        <w:t xml:space="preserve"> (</w:t>
      </w:r>
      <w:r w:rsidRPr="00CB1F1A">
        <w:rPr>
          <w:b/>
          <w:i/>
        </w:rPr>
        <w:t>міжнаро</w:t>
      </w:r>
      <w:r w:rsidR="00CB1F1A" w:rsidRPr="00CB1F1A">
        <w:rPr>
          <w:b/>
          <w:i/>
        </w:rPr>
        <w:t>д</w:t>
      </w:r>
      <w:r w:rsidRPr="00CB1F1A">
        <w:rPr>
          <w:b/>
          <w:i/>
        </w:rPr>
        <w:t>ний</w:t>
      </w:r>
      <w:r w:rsidR="00CB1F1A" w:rsidRPr="00CB1F1A">
        <w:rPr>
          <w:b/>
          <w:i/>
        </w:rPr>
        <w:t xml:space="preserve"> </w:t>
      </w:r>
      <w:proofErr w:type="spellStart"/>
      <w:r w:rsidRPr="00CB1F1A">
        <w:rPr>
          <w:b/>
          <w:i/>
        </w:rPr>
        <w:t>проєкт</w:t>
      </w:r>
      <w:proofErr w:type="spellEnd"/>
      <w:r w:rsidRPr="00CB1F1A">
        <w:rPr>
          <w:b/>
          <w:i/>
        </w:rPr>
        <w:t xml:space="preserve"> «</w:t>
      </w:r>
      <w:proofErr w:type="spellStart"/>
      <w:r w:rsidRPr="00CB1F1A">
        <w:rPr>
          <w:b/>
          <w:i/>
        </w:rPr>
        <w:t>Advanced</w:t>
      </w:r>
      <w:proofErr w:type="spellEnd"/>
      <w:r w:rsidR="00CB1F1A" w:rsidRPr="00CB1F1A">
        <w:rPr>
          <w:b/>
          <w:i/>
        </w:rPr>
        <w:t xml:space="preserve"> </w:t>
      </w:r>
      <w:proofErr w:type="spellStart"/>
      <w:r w:rsidRPr="00CB1F1A">
        <w:rPr>
          <w:b/>
          <w:i/>
        </w:rPr>
        <w:t>functional</w:t>
      </w:r>
      <w:proofErr w:type="spellEnd"/>
      <w:r w:rsidR="00CB1F1A" w:rsidRPr="00CB1F1A">
        <w:rPr>
          <w:b/>
          <w:i/>
        </w:rPr>
        <w:t xml:space="preserve"> </w:t>
      </w:r>
      <w:proofErr w:type="spellStart"/>
      <w:r w:rsidRPr="00CB1F1A">
        <w:rPr>
          <w:b/>
          <w:i/>
        </w:rPr>
        <w:t>materials</w:t>
      </w:r>
      <w:proofErr w:type="spellEnd"/>
      <w:r w:rsidR="00CB1F1A" w:rsidRPr="00CB1F1A">
        <w:rPr>
          <w:b/>
          <w:i/>
        </w:rPr>
        <w:t xml:space="preserve"> </w:t>
      </w:r>
      <w:proofErr w:type="spellStart"/>
      <w:r w:rsidRPr="00CB1F1A">
        <w:rPr>
          <w:b/>
          <w:i/>
        </w:rPr>
        <w:t>for</w:t>
      </w:r>
      <w:proofErr w:type="spellEnd"/>
      <w:r w:rsidR="00CB1F1A" w:rsidRPr="00CB1F1A">
        <w:rPr>
          <w:b/>
          <w:i/>
        </w:rPr>
        <w:t xml:space="preserve"> </w:t>
      </w:r>
      <w:proofErr w:type="spellStart"/>
      <w:r w:rsidRPr="00CB1F1A">
        <w:rPr>
          <w:b/>
          <w:i/>
        </w:rPr>
        <w:t>food</w:t>
      </w:r>
      <w:proofErr w:type="spellEnd"/>
      <w:r w:rsidR="00CB1F1A" w:rsidRPr="00CB1F1A">
        <w:rPr>
          <w:b/>
          <w:i/>
        </w:rPr>
        <w:t xml:space="preserve"> </w:t>
      </w:r>
      <w:proofErr w:type="spellStart"/>
      <w:r w:rsidRPr="00CB1F1A">
        <w:rPr>
          <w:b/>
          <w:i/>
        </w:rPr>
        <w:t>and</w:t>
      </w:r>
      <w:proofErr w:type="spellEnd"/>
      <w:r w:rsidR="00CB1F1A" w:rsidRPr="00CB1F1A">
        <w:rPr>
          <w:b/>
          <w:i/>
        </w:rPr>
        <w:t xml:space="preserve"> </w:t>
      </w:r>
      <w:proofErr w:type="spellStart"/>
      <w:r w:rsidRPr="00CB1F1A">
        <w:rPr>
          <w:b/>
          <w:i/>
        </w:rPr>
        <w:t>energy</w:t>
      </w:r>
      <w:proofErr w:type="spellEnd"/>
      <w:r w:rsidR="00CB1F1A" w:rsidRPr="00CB1F1A">
        <w:rPr>
          <w:b/>
          <w:i/>
        </w:rPr>
        <w:t xml:space="preserve"> </w:t>
      </w:r>
      <w:proofErr w:type="spellStart"/>
      <w:r w:rsidRPr="00CB1F1A">
        <w:rPr>
          <w:b/>
          <w:i/>
        </w:rPr>
        <w:t>applications</w:t>
      </w:r>
      <w:proofErr w:type="spellEnd"/>
      <w:r w:rsidRPr="00CB1F1A">
        <w:rPr>
          <w:b/>
          <w:i/>
        </w:rPr>
        <w:t xml:space="preserve">», </w:t>
      </w:r>
      <w:proofErr w:type="spellStart"/>
      <w:r w:rsidRPr="00CB1F1A">
        <w:rPr>
          <w:b/>
          <w:i/>
        </w:rPr>
        <w:t>Simons</w:t>
      </w:r>
      <w:proofErr w:type="spellEnd"/>
      <w:r w:rsidR="00CB1F1A" w:rsidRPr="00CB1F1A">
        <w:rPr>
          <w:b/>
          <w:i/>
        </w:rPr>
        <w:t xml:space="preserve"> </w:t>
      </w:r>
      <w:proofErr w:type="spellStart"/>
      <w:r w:rsidRPr="00CB1F1A">
        <w:rPr>
          <w:b/>
          <w:i/>
        </w:rPr>
        <w:t>Foundation</w:t>
      </w:r>
      <w:proofErr w:type="spellEnd"/>
      <w:r w:rsidRPr="00CB1F1A">
        <w:rPr>
          <w:b/>
          <w:i/>
        </w:rPr>
        <w:t xml:space="preserve">, </w:t>
      </w:r>
      <w:proofErr w:type="spellStart"/>
      <w:r w:rsidRPr="00CB1F1A">
        <w:rPr>
          <w:b/>
          <w:i/>
        </w:rPr>
        <w:t>Award</w:t>
      </w:r>
      <w:proofErr w:type="spellEnd"/>
      <w:r w:rsidRPr="00CB1F1A">
        <w:rPr>
          <w:b/>
          <w:i/>
        </w:rPr>
        <w:t xml:space="preserve"> </w:t>
      </w:r>
      <w:proofErr w:type="spellStart"/>
      <w:r w:rsidRPr="00CB1F1A">
        <w:rPr>
          <w:b/>
          <w:i/>
        </w:rPr>
        <w:t>Number</w:t>
      </w:r>
      <w:proofErr w:type="spellEnd"/>
      <w:r w:rsidRPr="00CB1F1A">
        <w:rPr>
          <w:b/>
          <w:i/>
        </w:rPr>
        <w:t>:1290597</w:t>
      </w:r>
      <w:r w:rsidRPr="00CB1F1A">
        <w:rPr>
          <w:rStyle w:val="rynqvb"/>
          <w:b/>
          <w:i/>
        </w:rPr>
        <w:t>)</w:t>
      </w:r>
    </w:p>
    <w:sectPr w:rsidR="00255516" w:rsidRPr="00505BDA" w:rsidSect="00716D8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3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105BB"/>
    <w:multiLevelType w:val="hybridMultilevel"/>
    <w:tmpl w:val="B03EE148"/>
    <w:lvl w:ilvl="0" w:tplc="76DA2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40053F"/>
    <w:multiLevelType w:val="hybridMultilevel"/>
    <w:tmpl w:val="088C2FD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5AE0"/>
    <w:rsid w:val="000C7167"/>
    <w:rsid w:val="000E0F70"/>
    <w:rsid w:val="000F24C2"/>
    <w:rsid w:val="001365C8"/>
    <w:rsid w:val="00255516"/>
    <w:rsid w:val="0030687A"/>
    <w:rsid w:val="00351D34"/>
    <w:rsid w:val="0035246B"/>
    <w:rsid w:val="004144DB"/>
    <w:rsid w:val="00431543"/>
    <w:rsid w:val="00454058"/>
    <w:rsid w:val="004C4CFE"/>
    <w:rsid w:val="004F75D0"/>
    <w:rsid w:val="00505BDA"/>
    <w:rsid w:val="00515286"/>
    <w:rsid w:val="005409A6"/>
    <w:rsid w:val="005A3662"/>
    <w:rsid w:val="005D1695"/>
    <w:rsid w:val="006250CA"/>
    <w:rsid w:val="00650CFA"/>
    <w:rsid w:val="006A6B75"/>
    <w:rsid w:val="00716D84"/>
    <w:rsid w:val="007530AB"/>
    <w:rsid w:val="0076136D"/>
    <w:rsid w:val="00780D36"/>
    <w:rsid w:val="00791C90"/>
    <w:rsid w:val="007A1FAE"/>
    <w:rsid w:val="007E7EE9"/>
    <w:rsid w:val="008018D6"/>
    <w:rsid w:val="009C1B43"/>
    <w:rsid w:val="009C76A4"/>
    <w:rsid w:val="00A360B3"/>
    <w:rsid w:val="00A75AB5"/>
    <w:rsid w:val="00AB1759"/>
    <w:rsid w:val="00AB5E22"/>
    <w:rsid w:val="00AF66AB"/>
    <w:rsid w:val="00B04482"/>
    <w:rsid w:val="00B104E3"/>
    <w:rsid w:val="00B43E79"/>
    <w:rsid w:val="00BD31EA"/>
    <w:rsid w:val="00C43D2A"/>
    <w:rsid w:val="00CB1F1A"/>
    <w:rsid w:val="00D44EFE"/>
    <w:rsid w:val="00D66BD9"/>
    <w:rsid w:val="00D728F3"/>
    <w:rsid w:val="00DE62DE"/>
    <w:rsid w:val="00E5636A"/>
    <w:rsid w:val="00EA5762"/>
    <w:rsid w:val="00EF43CA"/>
    <w:rsid w:val="00F25AE0"/>
    <w:rsid w:val="00F64EA1"/>
    <w:rsid w:val="00F81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16D8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E62DE"/>
    <w:pPr>
      <w:ind w:left="720"/>
      <w:contextualSpacing/>
    </w:pPr>
  </w:style>
  <w:style w:type="table" w:styleId="a5">
    <w:name w:val="Table Grid"/>
    <w:basedOn w:val="a1"/>
    <w:uiPriority w:val="39"/>
    <w:rsid w:val="00DE62DE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a0"/>
    <w:rsid w:val="000F24C2"/>
  </w:style>
  <w:style w:type="paragraph" w:styleId="a6">
    <w:name w:val="Normal (Web)"/>
    <w:basedOn w:val="a"/>
    <w:link w:val="a7"/>
    <w:unhideWhenUsed/>
    <w:rsid w:val="000F24C2"/>
    <w:pPr>
      <w:spacing w:before="100" w:beforeAutospacing="1" w:after="100" w:afterAutospacing="1"/>
    </w:pPr>
    <w:rPr>
      <w:lang w:eastAsia="uk-UA"/>
    </w:rPr>
  </w:style>
  <w:style w:type="character" w:customStyle="1" w:styleId="a7">
    <w:name w:val="Обычный (веб) Знак"/>
    <w:link w:val="a6"/>
    <w:locked/>
    <w:rsid w:val="000F24C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paraheader">
    <w:name w:val="para header"/>
    <w:basedOn w:val="a"/>
    <w:rsid w:val="00B43E79"/>
    <w:pPr>
      <w:spacing w:before="340" w:after="120"/>
      <w:ind w:firstLine="284"/>
      <w:jc w:val="both"/>
    </w:pPr>
    <w:rPr>
      <w:rFonts w:eastAsia="PMingLiU"/>
      <w:b/>
      <w:color w:val="0000FF"/>
      <w:szCs w:val="20"/>
      <w:lang w:val="en-US" w:eastAsia="de-DE"/>
    </w:rPr>
  </w:style>
  <w:style w:type="character" w:customStyle="1" w:styleId="rynqvb">
    <w:name w:val="rynqvb"/>
    <w:basedOn w:val="a0"/>
    <w:rsid w:val="00650CFA"/>
  </w:style>
  <w:style w:type="paragraph" w:customStyle="1" w:styleId="Default">
    <w:name w:val="Default"/>
    <w:rsid w:val="008018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613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136D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4;&#1072;&#1085;&#1110;%20&#1079;%20&#1077;&#1082;&#1089;&#1087;&#1077;&#1088;&#1080;&#1084;&#1077;&#1085;&#1090;&#109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plotArea>
      <c:layout/>
      <c:radarChart>
        <c:radarStyle val="marker"/>
        <c:ser>
          <c:idx val="0"/>
          <c:order val="0"/>
          <c:tx>
            <c:v>Зразок 1</c:v>
          </c:tx>
          <c:spPr>
            <a:ln w="31750" cap="rnd">
              <a:solidFill>
                <a:schemeClr val="accent1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strLit>
              <c:ptCount val="6"/>
              <c:pt idx="0">
                <c:v>Запах</c:v>
              </c:pt>
              <c:pt idx="1">
                <c:v>Смак</c:v>
              </c:pt>
              <c:pt idx="2">
                <c:v>Колір</c:v>
              </c:pt>
              <c:pt idx="3">
                <c:v>Стан м'якуша</c:v>
              </c:pt>
              <c:pt idx="4">
                <c:v>Розжовуваність</c:v>
              </c:pt>
              <c:pt idx="5">
                <c:v>Зовнішний вигляд</c:v>
              </c:pt>
            </c:strLit>
          </c:cat>
          <c:val>
            <c:numRef>
              <c:f>Лист1!$K$4:$K$9</c:f>
              <c:numCache>
                <c:formatCode>General</c:formatCode>
                <c:ptCount val="6"/>
                <c:pt idx="0">
                  <c:v>4.5</c:v>
                </c:pt>
                <c:pt idx="1">
                  <c:v>4.6599999999999975</c:v>
                </c:pt>
                <c:pt idx="2">
                  <c:v>4</c:v>
                </c:pt>
                <c:pt idx="3">
                  <c:v>4.33</c:v>
                </c:pt>
                <c:pt idx="4">
                  <c:v>5</c:v>
                </c:pt>
                <c:pt idx="5">
                  <c:v>3.8299999999999987</c:v>
                </c:pt>
              </c:numCache>
            </c:numRef>
          </c:val>
        </c:ser>
        <c:ser>
          <c:idx val="1"/>
          <c:order val="1"/>
          <c:tx>
            <c:v>Зразок 2</c:v>
          </c:tx>
          <c:spPr>
            <a:ln w="31750" cap="rnd">
              <a:solidFill>
                <a:srgbClr val="FF0000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strLit>
              <c:ptCount val="6"/>
              <c:pt idx="0">
                <c:v>Запах</c:v>
              </c:pt>
              <c:pt idx="1">
                <c:v>Смак</c:v>
              </c:pt>
              <c:pt idx="2">
                <c:v>Колір</c:v>
              </c:pt>
              <c:pt idx="3">
                <c:v>Стан м'якуша</c:v>
              </c:pt>
              <c:pt idx="4">
                <c:v>Розжовуваність</c:v>
              </c:pt>
              <c:pt idx="5">
                <c:v>Зовнішний вигляд</c:v>
              </c:pt>
            </c:strLit>
          </c:cat>
          <c:val>
            <c:numRef>
              <c:f>Лист1!$L$4:$L$9</c:f>
              <c:numCache>
                <c:formatCode>General</c:formatCode>
                <c:ptCount val="6"/>
                <c:pt idx="0">
                  <c:v>4.1599999999999975</c:v>
                </c:pt>
                <c:pt idx="1">
                  <c:v>3.8299999999999987</c:v>
                </c:pt>
                <c:pt idx="2">
                  <c:v>4</c:v>
                </c:pt>
                <c:pt idx="3">
                  <c:v>4</c:v>
                </c:pt>
                <c:pt idx="4">
                  <c:v>4.5</c:v>
                </c:pt>
                <c:pt idx="5">
                  <c:v>3.5</c:v>
                </c:pt>
              </c:numCache>
            </c:numRef>
          </c:val>
        </c:ser>
        <c:ser>
          <c:idx val="2"/>
          <c:order val="2"/>
          <c:tx>
            <c:v>Зразок 3</c:v>
          </c:tx>
          <c:spPr>
            <a:ln w="31750" cap="rnd">
              <a:solidFill>
                <a:schemeClr val="accent3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strLit>
              <c:ptCount val="6"/>
              <c:pt idx="0">
                <c:v>Запах</c:v>
              </c:pt>
              <c:pt idx="1">
                <c:v>Смак</c:v>
              </c:pt>
              <c:pt idx="2">
                <c:v>Колір</c:v>
              </c:pt>
              <c:pt idx="3">
                <c:v>Стан м'якуша</c:v>
              </c:pt>
              <c:pt idx="4">
                <c:v>Розжовуваність</c:v>
              </c:pt>
              <c:pt idx="5">
                <c:v>Зовнішний вигляд</c:v>
              </c:pt>
            </c:strLit>
          </c:cat>
          <c:val>
            <c:numRef>
              <c:f>Лист1!$M$4:$M$9</c:f>
              <c:numCache>
                <c:formatCode>General</c:formatCode>
                <c:ptCount val="6"/>
                <c:pt idx="0">
                  <c:v>4</c:v>
                </c:pt>
                <c:pt idx="1">
                  <c:v>3.8299999999999987</c:v>
                </c:pt>
                <c:pt idx="2">
                  <c:v>4</c:v>
                </c:pt>
                <c:pt idx="3">
                  <c:v>4.5</c:v>
                </c:pt>
                <c:pt idx="4">
                  <c:v>4</c:v>
                </c:pt>
                <c:pt idx="5">
                  <c:v>3.75</c:v>
                </c:pt>
              </c:numCache>
            </c:numRef>
          </c:val>
        </c:ser>
        <c:ser>
          <c:idx val="3"/>
          <c:order val="3"/>
          <c:tx>
            <c:v>Зразок 4</c:v>
          </c:tx>
          <c:spPr>
            <a:ln w="31750" cap="rnd">
              <a:solidFill>
                <a:schemeClr val="accent4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strLit>
              <c:ptCount val="6"/>
              <c:pt idx="0">
                <c:v>Запах</c:v>
              </c:pt>
              <c:pt idx="1">
                <c:v>Смак</c:v>
              </c:pt>
              <c:pt idx="2">
                <c:v>Колір</c:v>
              </c:pt>
              <c:pt idx="3">
                <c:v>Стан м'якуша</c:v>
              </c:pt>
              <c:pt idx="4">
                <c:v>Розжовуваність</c:v>
              </c:pt>
              <c:pt idx="5">
                <c:v>Зовнішний вигляд</c:v>
              </c:pt>
            </c:strLit>
          </c:cat>
          <c:val>
            <c:numRef>
              <c:f>Лист1!$N$4:$N$9</c:f>
              <c:numCache>
                <c:formatCode>General</c:formatCode>
                <c:ptCount val="6"/>
                <c:pt idx="0">
                  <c:v>3.8299999999999987</c:v>
                </c:pt>
                <c:pt idx="1">
                  <c:v>3.8299999999999987</c:v>
                </c:pt>
                <c:pt idx="2">
                  <c:v>3</c:v>
                </c:pt>
                <c:pt idx="3">
                  <c:v>4.1599999999999975</c:v>
                </c:pt>
                <c:pt idx="4">
                  <c:v>4</c:v>
                </c:pt>
                <c:pt idx="5">
                  <c:v>4.75</c:v>
                </c:pt>
              </c:numCache>
            </c:numRef>
          </c:val>
        </c:ser>
        <c:ser>
          <c:idx val="4"/>
          <c:order val="4"/>
          <c:tx>
            <c:v>Контроль</c:v>
          </c:tx>
          <c:spPr>
            <a:ln w="31750" cap="rnd">
              <a:solidFill>
                <a:schemeClr val="accent6">
                  <a:lumMod val="75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strLit>
              <c:ptCount val="6"/>
              <c:pt idx="0">
                <c:v>Запах</c:v>
              </c:pt>
              <c:pt idx="1">
                <c:v>Смак</c:v>
              </c:pt>
              <c:pt idx="2">
                <c:v>Колір</c:v>
              </c:pt>
              <c:pt idx="3">
                <c:v>Стан м'якуша</c:v>
              </c:pt>
              <c:pt idx="4">
                <c:v>Розжовуваність</c:v>
              </c:pt>
              <c:pt idx="5">
                <c:v>Зовнішний вигляд</c:v>
              </c:pt>
            </c:strLit>
          </c:cat>
          <c:val>
            <c:numRef>
              <c:f>Лист1!$O$4:$O$9</c:f>
              <c:numCache>
                <c:formatCode>General</c:formatCode>
                <c:ptCount val="6"/>
                <c:pt idx="0">
                  <c:v>4.75</c:v>
                </c:pt>
                <c:pt idx="1">
                  <c:v>4.25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4.5</c:v>
                </c:pt>
              </c:numCache>
            </c:numRef>
          </c:val>
        </c:ser>
        <c:axId val="153347200"/>
        <c:axId val="153349120"/>
      </c:radarChart>
      <c:catAx>
        <c:axId val="15334720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53349120"/>
        <c:crosses val="autoZero"/>
        <c:auto val="1"/>
        <c:lblAlgn val="ctr"/>
        <c:lblOffset val="100"/>
      </c:catAx>
      <c:valAx>
        <c:axId val="1533491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53347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1A635-544F-4635-AA5B-390765A9A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3357</Words>
  <Characters>1914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M&amp;G</dc:creator>
  <cp:lastModifiedBy>Heorhii Vorobets</cp:lastModifiedBy>
  <cp:revision>7</cp:revision>
  <dcterms:created xsi:type="dcterms:W3CDTF">2025-01-08T18:15:00Z</dcterms:created>
  <dcterms:modified xsi:type="dcterms:W3CDTF">2025-01-12T22:45:00Z</dcterms:modified>
</cp:coreProperties>
</file>