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CACC" w14:textId="406C1A72" w:rsidR="00EF6895" w:rsidRDefault="00EF6895" w:rsidP="00EF6895">
      <w:pPr>
        <w:pStyle w:val="a1"/>
        <w:jc w:val="right"/>
      </w:pPr>
      <w:r>
        <w:t xml:space="preserve">Вівсяний Володимир Геннадійович, </w:t>
      </w:r>
      <w:r w:rsidR="0025453D">
        <w:t>магістрант</w:t>
      </w:r>
      <w:bookmarkStart w:id="0" w:name="_GoBack"/>
      <w:bookmarkEnd w:id="0"/>
    </w:p>
    <w:p w14:paraId="31BDBC1E" w14:textId="77777777" w:rsidR="00EF6895" w:rsidRPr="006858B8" w:rsidRDefault="00EF6895" w:rsidP="00EF6895">
      <w:pPr>
        <w:pStyle w:val="a1"/>
        <w:jc w:val="right"/>
      </w:pPr>
      <w:proofErr w:type="spellStart"/>
      <w:r w:rsidRPr="006858B8">
        <w:rPr>
          <w:iCs/>
        </w:rPr>
        <w:t>Шибаєва</w:t>
      </w:r>
      <w:proofErr w:type="spellEnd"/>
      <w:r w:rsidRPr="006858B8">
        <w:rPr>
          <w:iCs/>
        </w:rPr>
        <w:t xml:space="preserve"> Наталя Олегівна, </w:t>
      </w:r>
      <w:proofErr w:type="spellStart"/>
      <w:r w:rsidRPr="006858B8">
        <w:rPr>
          <w:iCs/>
        </w:rPr>
        <w:t>к.т.н</w:t>
      </w:r>
      <w:proofErr w:type="spellEnd"/>
      <w:r w:rsidRPr="006858B8">
        <w:rPr>
          <w:iCs/>
        </w:rPr>
        <w:t>., доцент</w:t>
      </w:r>
    </w:p>
    <w:p w14:paraId="56E693BA" w14:textId="77777777" w:rsidR="00EF6895" w:rsidRDefault="00EF6895" w:rsidP="00EF6895">
      <w:pPr>
        <w:pStyle w:val="a1"/>
        <w:jc w:val="right"/>
      </w:pPr>
      <w:proofErr w:type="spellStart"/>
      <w:r>
        <w:rPr>
          <w:szCs w:val="28"/>
          <w:lang w:bidi="he-IL"/>
        </w:rPr>
        <w:t>Рудніченко</w:t>
      </w:r>
      <w:proofErr w:type="spellEnd"/>
      <w:r>
        <w:rPr>
          <w:szCs w:val="28"/>
          <w:lang w:bidi="he-IL"/>
        </w:rPr>
        <w:t xml:space="preserve"> Микола Дмитрович, </w:t>
      </w:r>
      <w:proofErr w:type="spellStart"/>
      <w:r>
        <w:rPr>
          <w:szCs w:val="28"/>
          <w:lang w:bidi="he-IL"/>
        </w:rPr>
        <w:t>к.т.н</w:t>
      </w:r>
      <w:proofErr w:type="spellEnd"/>
      <w:r>
        <w:rPr>
          <w:szCs w:val="28"/>
          <w:lang w:bidi="he-IL"/>
        </w:rPr>
        <w:t>., доцент</w:t>
      </w:r>
    </w:p>
    <w:p w14:paraId="66BE35B0" w14:textId="25A4B8F1" w:rsidR="00EF6895" w:rsidRDefault="00EF6895" w:rsidP="00EF6895">
      <w:pPr>
        <w:pStyle w:val="a1"/>
        <w:jc w:val="right"/>
      </w:pPr>
      <w:r>
        <w:t>Національний Університет «Одеська Політехніка»</w:t>
      </w:r>
      <w:r w:rsidR="0018157D">
        <w:t>, м. Одеса</w:t>
      </w:r>
    </w:p>
    <w:p w14:paraId="2A1E8917" w14:textId="77777777" w:rsidR="00DF41DB" w:rsidRDefault="00DF41DB" w:rsidP="00EF6895">
      <w:pPr>
        <w:pStyle w:val="a1"/>
      </w:pPr>
    </w:p>
    <w:p w14:paraId="74A5F036" w14:textId="4A3ACC77" w:rsidR="00EF6895" w:rsidRDefault="00D40400" w:rsidP="0096497C">
      <w:pPr>
        <w:pStyle w:val="a1"/>
        <w:ind w:firstLine="0"/>
        <w:jc w:val="center"/>
      </w:pPr>
      <w:r w:rsidRPr="00D40400">
        <w:t xml:space="preserve">ЗАСТОСУВАННЯ КОМП'ЮТЕРНИХ СИМУЛЯЦІЙ В ДОСЛІДЖЕННІ СИСТЕМ МАСОВОГО ОБСЛУГОВУВАННЯ З </w:t>
      </w:r>
      <w:r w:rsidR="004D02D6">
        <w:t>ІНТЕНСИВНИМ ТРАФІКОМ</w:t>
      </w:r>
    </w:p>
    <w:p w14:paraId="5789B32D" w14:textId="77777777" w:rsidR="00D40400" w:rsidRDefault="00D40400" w:rsidP="00EF6895">
      <w:pPr>
        <w:pStyle w:val="a1"/>
      </w:pPr>
    </w:p>
    <w:p w14:paraId="1CFD4BA5" w14:textId="52C52779" w:rsidR="00EF6895" w:rsidRDefault="00EF6895" w:rsidP="00EF6895">
      <w:pPr>
        <w:pStyle w:val="a1"/>
      </w:pPr>
      <w:r>
        <w:t xml:space="preserve">Стрімкий розвиток цифрових технологій та зростаючий попит на онлайн-сервіси призвели до безпрецедентного збільшення навантаження на сучасні інформаційні системи. Особливо гостро це питання постає у контексті веб-сервісів та API-інтерфейсів, де кількість одночасних запитів може сягати </w:t>
      </w:r>
      <w:r w:rsidR="00814A98">
        <w:t>десятків тисяч</w:t>
      </w:r>
      <w:r>
        <w:t xml:space="preserve"> на секунду. Наприклад, популярні платформи соціальних мереж щодня обробляють понад 100 мільярдів запитів через свої API, а</w:t>
      </w:r>
      <w:r w:rsidR="00035A8F">
        <w:t xml:space="preserve"> сервіси генеративного штучного інтелекту</w:t>
      </w:r>
      <w:r>
        <w:t xml:space="preserve"> </w:t>
      </w:r>
      <w:r w:rsidR="00035A8F">
        <w:t>обслуговують сотні мільйонів користувачів щомісяця</w:t>
      </w:r>
      <w:r w:rsidR="00582F39">
        <w:t xml:space="preserve"> </w:t>
      </w:r>
      <w:r w:rsidR="00582F39">
        <w:rPr>
          <w:lang w:val="en-US"/>
        </w:rPr>
        <w:t>[1]</w:t>
      </w:r>
      <w:r>
        <w:t>. У таких умовах ефективне управління чергами та розподіл ресурсів стають критично важливими факторами для забезпечення якісного обслуговування.</w:t>
      </w:r>
    </w:p>
    <w:p w14:paraId="3C4BAE84" w14:textId="35F4075D" w:rsidR="00EF6895" w:rsidRDefault="00EF6895" w:rsidP="00EF6895">
      <w:pPr>
        <w:pStyle w:val="a1"/>
      </w:pPr>
      <w:r>
        <w:t xml:space="preserve">Традиційно аналіз систем масового обслуговування (СМО) базується на фундаментальних математичних моделях, розроблених ще </w:t>
      </w:r>
      <w:proofErr w:type="spellStart"/>
      <w:r>
        <w:t>Ерлангом</w:t>
      </w:r>
      <w:proofErr w:type="spellEnd"/>
      <w:r>
        <w:t xml:space="preserve"> та його послідовниками. Ці моделі дозволяють розрахувати ключові характеристики системи: середній час очікування, ймовірність відмови, коефіцієнт завантаження серверів тощо. Математичний апарат теорії масового обслуговування включає теорію ймовірностей, </w:t>
      </w:r>
      <w:proofErr w:type="spellStart"/>
      <w:r>
        <w:t>марковські</w:t>
      </w:r>
      <w:proofErr w:type="spellEnd"/>
      <w:r>
        <w:t xml:space="preserve"> процеси та теорію випадкових процесів, що забезпечує точний аналіз за певних припущень та обмежень</w:t>
      </w:r>
      <w:r w:rsidR="009D352B">
        <w:rPr>
          <w:lang w:val="en-US"/>
        </w:rPr>
        <w:t xml:space="preserve"> [</w:t>
      </w:r>
      <w:r w:rsidR="00582F39">
        <w:rPr>
          <w:lang w:val="en-US"/>
        </w:rPr>
        <w:t>2</w:t>
      </w:r>
      <w:r w:rsidR="009D352B">
        <w:rPr>
          <w:lang w:val="en-US"/>
        </w:rPr>
        <w:t>]</w:t>
      </w:r>
      <w:r>
        <w:t>.</w:t>
      </w:r>
    </w:p>
    <w:p w14:paraId="3E72D2EC" w14:textId="77777777" w:rsidR="00EF6895" w:rsidRDefault="00EF6895" w:rsidP="00EF6895">
      <w:pPr>
        <w:pStyle w:val="a1"/>
      </w:pPr>
      <w:r>
        <w:t xml:space="preserve">Однак при аналізі великих систем з складною структурою та нестаціонарними потоками запитів аналітичні методи стикаються з серйозними обмеженнями. Розрахунок стаціонарних ймовірностей для систем з великою кількістю станів </w:t>
      </w:r>
      <w:r w:rsidRPr="00EF6895">
        <w:t xml:space="preserve">або </w:t>
      </w:r>
      <w:proofErr w:type="spellStart"/>
      <w:r w:rsidRPr="00EF6895">
        <w:t>контрас</w:t>
      </w:r>
      <w:r>
        <w:t>т</w:t>
      </w:r>
      <w:r w:rsidRPr="00EF6895">
        <w:t>но</w:t>
      </w:r>
      <w:proofErr w:type="spellEnd"/>
      <w:r w:rsidRPr="00EF6895">
        <w:t xml:space="preserve"> великими вхідними параметрами</w:t>
      </w:r>
      <w:r>
        <w:t xml:space="preserve"> вимагає обчислення факторіалів великих чисел та сум з величезною кількістю членів, що </w:t>
      </w:r>
      <w:r>
        <w:lastRenderedPageBreak/>
        <w:t xml:space="preserve">часто призводить до проблем з обчислювальною точністю </w:t>
      </w:r>
      <w:r w:rsidRPr="00EF6895">
        <w:t>чи неможливістю обчислення взагалі</w:t>
      </w:r>
      <w:r>
        <w:t xml:space="preserve">. </w:t>
      </w:r>
    </w:p>
    <w:p w14:paraId="561280D3" w14:textId="77777777" w:rsidR="00EF6895" w:rsidRDefault="00EF6895" w:rsidP="00EF6895">
      <w:pPr>
        <w:pStyle w:val="a1"/>
      </w:pPr>
      <w:r>
        <w:t xml:space="preserve">У цьому контексті комп'ютерне моделювання стає незамінним інструментом дослідження та оптимізації великих СМО. Хоча на ринку існує ряд спеціалізованих програмних пакетів для симуляції (наприклад, </w:t>
      </w:r>
      <w:proofErr w:type="spellStart"/>
      <w:r>
        <w:t>Arena</w:t>
      </w:r>
      <w:proofErr w:type="spellEnd"/>
      <w:r>
        <w:t xml:space="preserve">, </w:t>
      </w:r>
      <w:proofErr w:type="spellStart"/>
      <w:r>
        <w:t>ExtendSim</w:t>
      </w:r>
      <w:proofErr w:type="spellEnd"/>
      <w:r>
        <w:t>), розробка власного симулятора часто виявляється більш ефективним рішенням. Це пов'язано з можливістю повного контролю над логікою моделювання, гнучкістю у впровадженні специфічних алгоритмів обслуговування та зручністю інтеграції з існуючими системами моніторингу та аналізу даних.</w:t>
      </w:r>
    </w:p>
    <w:p w14:paraId="1EE4F75F" w14:textId="0E919A0D" w:rsidR="00EF6895" w:rsidRPr="00FB0157" w:rsidRDefault="00EF6895" w:rsidP="00EF6895">
      <w:pPr>
        <w:pStyle w:val="a1"/>
        <w:rPr>
          <w:lang w:val="en-US"/>
        </w:rPr>
      </w:pPr>
      <w:r>
        <w:t>При розробці власного симулятора особливу увагу слід приділити архітектурним рішенням, які забезпечують ефективне управління подіями та станом системи. Важливим аспектом є також реалізація генераторів випадкових величин з потрібними законами розподілу, що дозволяє точно відтворювати статистичні характеристики реальних потоків запитів.</w:t>
      </w:r>
      <w:r w:rsidR="00FC4467">
        <w:rPr>
          <w:lang w:val="en-US"/>
        </w:rPr>
        <w:t xml:space="preserve"> </w:t>
      </w:r>
      <w:r w:rsidR="00FC4467">
        <w:t xml:space="preserve">Наприклад, використовуючи мову програмування </w:t>
      </w:r>
      <w:r w:rsidR="00FC4467">
        <w:rPr>
          <w:lang w:val="en-US"/>
        </w:rPr>
        <w:t xml:space="preserve">Python </w:t>
      </w:r>
      <w:r w:rsidR="00FC4467">
        <w:t xml:space="preserve">та такі пакети як </w:t>
      </w:r>
      <w:proofErr w:type="spellStart"/>
      <w:r w:rsidR="00FC4467">
        <w:rPr>
          <w:lang w:val="en-US"/>
        </w:rPr>
        <w:t>numpy</w:t>
      </w:r>
      <w:proofErr w:type="spellEnd"/>
      <w:r w:rsidR="00FC4467">
        <w:rPr>
          <w:lang w:val="en-US"/>
        </w:rPr>
        <w:t xml:space="preserve">, </w:t>
      </w:r>
      <w:proofErr w:type="spellStart"/>
      <w:r w:rsidR="00FC4467">
        <w:rPr>
          <w:lang w:val="en-US"/>
        </w:rPr>
        <w:t>heapq</w:t>
      </w:r>
      <w:proofErr w:type="spellEnd"/>
      <w:r w:rsidR="00D3544C">
        <w:rPr>
          <w:lang w:val="en-US"/>
        </w:rPr>
        <w:t xml:space="preserve"> </w:t>
      </w:r>
      <w:r w:rsidR="00D3544C">
        <w:t xml:space="preserve">та </w:t>
      </w:r>
      <w:proofErr w:type="spellStart"/>
      <w:r w:rsidR="00D3544C" w:rsidRPr="00D3544C">
        <w:t>matplotlib</w:t>
      </w:r>
      <w:proofErr w:type="spellEnd"/>
      <w:r w:rsidR="00D3544C">
        <w:t xml:space="preserve"> можна створити власну програму для симуляції поведінки СМО з можливістю візуально відслідковувати зміну характеристик системи протягом часу дослідження</w:t>
      </w:r>
      <w:r w:rsidR="00405530">
        <w:t xml:space="preserve">. Так, на </w:t>
      </w:r>
      <w:r w:rsidR="00D3544C">
        <w:t xml:space="preserve">рис. </w:t>
      </w:r>
      <w:r w:rsidR="00C35A1B">
        <w:fldChar w:fldCharType="begin"/>
      </w:r>
      <w:r w:rsidR="00C35A1B">
        <w:instrText xml:space="preserve"> REF ГрафікСерверів \h </w:instrText>
      </w:r>
      <w:r w:rsidR="00C35A1B">
        <w:fldChar w:fldCharType="separate"/>
      </w:r>
      <w:r w:rsidR="00C35A1B">
        <w:rPr>
          <w:noProof/>
        </w:rPr>
        <w:t>1</w:t>
      </w:r>
      <w:r w:rsidR="00C35A1B">
        <w:fldChar w:fldCharType="end"/>
      </w:r>
      <w:r w:rsidR="00405530">
        <w:t xml:space="preserve"> представлено візуалізацію симуляції системи з моделлю </w:t>
      </w:r>
      <w:r w:rsidR="00405530">
        <w:rPr>
          <w:lang w:val="en-US"/>
        </w:rPr>
        <w:t xml:space="preserve">M/M/c </w:t>
      </w:r>
      <w:r w:rsidR="00405530">
        <w:t>з середнім</w:t>
      </w:r>
      <w:r w:rsidR="00405530">
        <w:rPr>
          <w:lang w:val="en-US"/>
        </w:rPr>
        <w:t xml:space="preserve"> </w:t>
      </w:r>
      <w:r w:rsidR="00405530">
        <w:t xml:space="preserve">коефіцієнтом використання серверів </w:t>
      </w:r>
      <w:r w:rsidR="00405530" w:rsidRPr="00405530">
        <w:rPr>
          <w:position w:val="-10"/>
        </w:rPr>
        <w:object w:dxaOrig="1020" w:dyaOrig="340" w14:anchorId="5C496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 o:ole="">
            <v:imagedata r:id="rId5" o:title=""/>
          </v:shape>
          <o:OLEObject Type="Embed" ProgID="Equation.DSMT4" ShapeID="_x0000_i1025" DrawAspect="Content" ObjectID="_1792935030" r:id="rId6"/>
        </w:object>
      </w:r>
      <w:r w:rsidR="00D3544C">
        <w:t>.</w:t>
      </w:r>
    </w:p>
    <w:p w14:paraId="4B359EFE" w14:textId="77777777" w:rsidR="00D3544C" w:rsidRDefault="00D3544C" w:rsidP="00EF6895">
      <w:pPr>
        <w:pStyle w:val="a1"/>
      </w:pPr>
    </w:p>
    <w:p w14:paraId="4C6DA672" w14:textId="77777777" w:rsidR="00D3544C" w:rsidRDefault="00D3544C" w:rsidP="00D3544C">
      <w:pPr>
        <w:pStyle w:val="a1"/>
        <w:keepNext/>
        <w:ind w:firstLine="0"/>
        <w:jc w:val="center"/>
      </w:pPr>
      <w:r>
        <w:rPr>
          <w:noProof/>
        </w:rPr>
        <w:drawing>
          <wp:inline distT="0" distB="0" distL="0" distR="0" wp14:anchorId="0084AE4B" wp14:editId="57768FCB">
            <wp:extent cx="5610225" cy="209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3" b="2533"/>
                    <a:stretch/>
                  </pic:blipFill>
                  <pic:spPr bwMode="auto">
                    <a:xfrm>
                      <a:off x="0" y="0"/>
                      <a:ext cx="5661503" cy="211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3773F" w14:textId="4541D441" w:rsidR="00D3544C" w:rsidRDefault="00D3544C" w:rsidP="00D3544C">
      <w:pPr>
        <w:pStyle w:val="aa"/>
        <w:rPr>
          <w:lang w:val="uk-UA"/>
        </w:rPr>
      </w:pPr>
      <w:r>
        <w:t xml:space="preserve">Рисунок </w:t>
      </w:r>
      <w:bookmarkStart w:id="1" w:name="ГрафікСерверів"/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rPr>
          <w:lang w:val="uk-UA"/>
        </w:rPr>
        <w:t xml:space="preserve"> – Графік використання </w:t>
      </w:r>
      <w:r w:rsidR="00C35A1B">
        <w:rPr>
          <w:lang w:val="uk-UA"/>
        </w:rPr>
        <w:t>серверів протягом часу</w:t>
      </w:r>
    </w:p>
    <w:p w14:paraId="0978A259" w14:textId="77777777" w:rsidR="00C35A1B" w:rsidRPr="00C35A1B" w:rsidRDefault="00C35A1B" w:rsidP="00C35A1B">
      <w:pPr>
        <w:pStyle w:val="a1"/>
      </w:pPr>
    </w:p>
    <w:p w14:paraId="50F2AD62" w14:textId="2B15DFD6" w:rsidR="00EF6895" w:rsidRDefault="00EF6895" w:rsidP="00EF6895">
      <w:pPr>
        <w:pStyle w:val="a1"/>
      </w:pPr>
      <w:r>
        <w:lastRenderedPageBreak/>
        <w:t xml:space="preserve">Дослідження, проведені з використанням такого підходу, демонструють його ефективність у вирішенні практичних задач. Наприклад, у роботі </w:t>
      </w:r>
      <w:proofErr w:type="spellStart"/>
      <w:r w:rsidR="00FB0157" w:rsidRPr="00FB0157">
        <w:t>Ivanisenko</w:t>
      </w:r>
      <w:proofErr w:type="spellEnd"/>
      <w:r w:rsidR="00FB0157" w:rsidRPr="00FB0157">
        <w:t xml:space="preserve"> </w:t>
      </w:r>
      <w:r w:rsidR="00A4273D">
        <w:t xml:space="preserve">та </w:t>
      </w:r>
      <w:r w:rsidR="00A4273D">
        <w:rPr>
          <w:lang w:val="en-US"/>
        </w:rPr>
        <w:t>Volk</w:t>
      </w:r>
      <w:r>
        <w:t xml:space="preserve"> (20</w:t>
      </w:r>
      <w:r w:rsidR="00A4273D">
        <w:t>17</w:t>
      </w:r>
      <w:r>
        <w:t xml:space="preserve">) </w:t>
      </w:r>
      <w:proofErr w:type="spellStart"/>
      <w:r>
        <w:t>симуляційне</w:t>
      </w:r>
      <w:proofErr w:type="spellEnd"/>
      <w:r>
        <w:t xml:space="preserve"> моделювання</w:t>
      </w:r>
      <w:r w:rsidR="00A4273D">
        <w:t xml:space="preserve"> методу балансування навантаження</w:t>
      </w:r>
      <w:r>
        <w:t xml:space="preserve"> дозволило </w:t>
      </w:r>
      <w:r w:rsidR="00A4273D">
        <w:t xml:space="preserve">зменшити втрату даних до 1.8%, а час затримки до 4.6 мс </w:t>
      </w:r>
      <w:r w:rsidR="00A4273D">
        <w:rPr>
          <w:lang w:val="en-US"/>
        </w:rPr>
        <w:t>[</w:t>
      </w:r>
      <w:r w:rsidR="00582F39">
        <w:rPr>
          <w:lang w:val="en-US"/>
        </w:rPr>
        <w:t>3</w:t>
      </w:r>
      <w:r w:rsidR="00A4273D">
        <w:rPr>
          <w:lang w:val="en-US"/>
        </w:rPr>
        <w:t>]</w:t>
      </w:r>
      <w:r>
        <w:t xml:space="preserve">. </w:t>
      </w:r>
    </w:p>
    <w:p w14:paraId="08F27972" w14:textId="3DF5710D" w:rsidR="00EF6895" w:rsidRDefault="00EF6895" w:rsidP="00EF6895">
      <w:pPr>
        <w:pStyle w:val="a1"/>
      </w:pPr>
      <w:r>
        <w:t>Крім того, симуляція надає можливість експериментувати з різними конфігураціями та стратегіями обслуговування</w:t>
      </w:r>
      <w:r w:rsidR="00744A85">
        <w:rPr>
          <w:lang w:val="en-US"/>
        </w:rPr>
        <w:t xml:space="preserve"> </w:t>
      </w:r>
      <w:r w:rsidR="00744A85">
        <w:t>та при нестандартних сценаріях навантаження</w:t>
      </w:r>
      <w:r>
        <w:t xml:space="preserve"> без ризику для реальної системи.</w:t>
      </w:r>
    </w:p>
    <w:p w14:paraId="5929D305" w14:textId="1D2C1AB7" w:rsidR="00EF6895" w:rsidRPr="00AD792B" w:rsidRDefault="00EF6895" w:rsidP="00EF6895">
      <w:pPr>
        <w:pStyle w:val="a1"/>
        <w:rPr>
          <w:lang w:val="en-US"/>
        </w:rPr>
      </w:pPr>
      <w:r>
        <w:t xml:space="preserve">Практика показує, що ефективне використання </w:t>
      </w:r>
      <w:proofErr w:type="spellStart"/>
      <w:r>
        <w:t>симуляційного</w:t>
      </w:r>
      <w:proofErr w:type="spellEnd"/>
      <w:r>
        <w:t xml:space="preserve"> моделювання вимагає глибокого розуміння як теоретичних основ теорії масового обслуговування, так і сучасних підходів до розробки програмного забезпечення. </w:t>
      </w:r>
      <w:r w:rsidR="00193DBD" w:rsidRPr="00193DBD">
        <w:t>Ключовим викликом при розробці симулятора залишається вибір належного рівня деталізації моделі: надмірна деталізація може призвести до того, що симуляція займатиме години або навіть дні, тоді як надто спрощена модель ризикує пропустити важливі ефекти взаємодії між компонентами системи.</w:t>
      </w:r>
    </w:p>
    <w:p w14:paraId="34914108" w14:textId="126628C7" w:rsidR="00EF6895" w:rsidRDefault="00EF6895" w:rsidP="00EF6895">
      <w:pPr>
        <w:pStyle w:val="a1"/>
      </w:pPr>
      <w:r>
        <w:t>Розвиток технологій та зростаюча складність інформаційних систем продовжують створювати нові виклики в області аналізу та оптимізації СМО. Комп'ютерне моделювання, особливо з використанням спеціалізованих симуляторів, залишається одним з найбільш потужних інструментів для вирішення цих задач. Подальші дослідження в цій області мають зосередитися на розробці більш ефективних алгоритмів моделювання, покращенні точності прогнозування та інтеграції з системами штучного інтелекту для автоматизації процесів оптимізації.</w:t>
      </w:r>
    </w:p>
    <w:p w14:paraId="74372020" w14:textId="01D8508F" w:rsidR="00734EAA" w:rsidRDefault="00734EAA" w:rsidP="00EF6895">
      <w:pPr>
        <w:pStyle w:val="a1"/>
      </w:pPr>
    </w:p>
    <w:p w14:paraId="629724D6" w14:textId="0355039D" w:rsidR="00734EAA" w:rsidRPr="00734EAA" w:rsidRDefault="00734EAA" w:rsidP="00734EAA">
      <w:pPr>
        <w:pStyle w:val="a1"/>
        <w:ind w:firstLine="0"/>
        <w:jc w:val="center"/>
        <w:rPr>
          <w:sz w:val="24"/>
        </w:rPr>
      </w:pPr>
      <w:r w:rsidRPr="00734EAA">
        <w:rPr>
          <w:sz w:val="24"/>
        </w:rPr>
        <w:t>Література</w:t>
      </w:r>
    </w:p>
    <w:p w14:paraId="2A5EE03E" w14:textId="4607EF31" w:rsidR="0031516F" w:rsidRPr="0031516F" w:rsidRDefault="0031516F" w:rsidP="006B6D2B">
      <w:pPr>
        <w:pStyle w:val="a1"/>
        <w:numPr>
          <w:ilvl w:val="0"/>
          <w:numId w:val="30"/>
        </w:numPr>
        <w:tabs>
          <w:tab w:val="left" w:pos="1134"/>
        </w:tabs>
        <w:ind w:left="0" w:firstLine="709"/>
        <w:rPr>
          <w:sz w:val="24"/>
          <w:lang w:val="en-GB"/>
        </w:rPr>
      </w:pPr>
      <w:r w:rsidRPr="0031516F">
        <w:rPr>
          <w:sz w:val="24"/>
          <w:lang w:val="en-GB"/>
        </w:rPr>
        <w:t xml:space="preserve">Liu Y., Wang H. Who on earth is using generative </w:t>
      </w:r>
      <w:proofErr w:type="gramStart"/>
      <w:r w:rsidRPr="0031516F">
        <w:rPr>
          <w:sz w:val="24"/>
          <w:lang w:val="en-GB"/>
        </w:rPr>
        <w:t>AI?.</w:t>
      </w:r>
      <w:proofErr w:type="gramEnd"/>
      <w:r w:rsidRPr="0031516F">
        <w:rPr>
          <w:sz w:val="24"/>
          <w:lang w:val="en-GB"/>
        </w:rPr>
        <w:t xml:space="preserve"> Washington, DC: World Bank, 2024. URL: https://doi.org/10.1596/1813-9450-10870.</w:t>
      </w:r>
    </w:p>
    <w:p w14:paraId="14CD71A2" w14:textId="4F02CF32" w:rsidR="0031516F" w:rsidRPr="0031516F" w:rsidRDefault="0031516F" w:rsidP="006B6D2B">
      <w:pPr>
        <w:pStyle w:val="a1"/>
        <w:numPr>
          <w:ilvl w:val="0"/>
          <w:numId w:val="30"/>
        </w:numPr>
        <w:tabs>
          <w:tab w:val="left" w:pos="1134"/>
        </w:tabs>
        <w:ind w:left="0" w:firstLine="709"/>
        <w:rPr>
          <w:sz w:val="24"/>
          <w:lang w:val="en-GB"/>
        </w:rPr>
      </w:pPr>
      <w:r w:rsidRPr="0031516F">
        <w:rPr>
          <w:sz w:val="24"/>
          <w:lang w:val="en-GB"/>
        </w:rPr>
        <w:t>Gross D. Fundamentals of queueing theory. Wiley &amp; Sons, Incorporated, John, 2009.</w:t>
      </w:r>
    </w:p>
    <w:p w14:paraId="6F784B5D" w14:textId="1334803B" w:rsidR="00734EAA" w:rsidRPr="0031516F" w:rsidRDefault="0031516F" w:rsidP="006B6D2B">
      <w:pPr>
        <w:pStyle w:val="a1"/>
        <w:numPr>
          <w:ilvl w:val="0"/>
          <w:numId w:val="30"/>
        </w:numPr>
        <w:tabs>
          <w:tab w:val="left" w:pos="1134"/>
        </w:tabs>
        <w:ind w:left="0" w:firstLine="709"/>
        <w:rPr>
          <w:sz w:val="24"/>
          <w:lang w:val="en-GB"/>
        </w:rPr>
      </w:pPr>
      <w:proofErr w:type="spellStart"/>
      <w:r w:rsidRPr="0031516F">
        <w:rPr>
          <w:sz w:val="24"/>
          <w:lang w:val="en-GB"/>
        </w:rPr>
        <w:t>Ivanisenko</w:t>
      </w:r>
      <w:proofErr w:type="spellEnd"/>
      <w:r w:rsidRPr="0031516F">
        <w:rPr>
          <w:sz w:val="24"/>
          <w:lang w:val="en-GB"/>
        </w:rPr>
        <w:t xml:space="preserve"> I., Volk M. Simulation methods for load balancing in distributed computing. 2017 IEEE East-West Design &amp; Test Symposium (EWDTS), Novi Sad, 29 September – 2 October 2017. 2017. URL: https://doi.org/10.1109/ewdts.2017.8110078.</w:t>
      </w:r>
    </w:p>
    <w:sectPr w:rsidR="00734EAA" w:rsidRPr="0031516F" w:rsidSect="00EF68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371"/>
    <w:multiLevelType w:val="multilevel"/>
    <w:tmpl w:val="EE6C57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B42DDC"/>
    <w:multiLevelType w:val="multilevel"/>
    <w:tmpl w:val="E4C4BA34"/>
    <w:lvl w:ilvl="0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BF0198"/>
    <w:multiLevelType w:val="multilevel"/>
    <w:tmpl w:val="CE0E82F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D54DD8"/>
    <w:multiLevelType w:val="multilevel"/>
    <w:tmpl w:val="7A82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F3FEF"/>
    <w:multiLevelType w:val="multilevel"/>
    <w:tmpl w:val="A18CEF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EB645B"/>
    <w:multiLevelType w:val="multilevel"/>
    <w:tmpl w:val="77AA34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408B1"/>
    <w:multiLevelType w:val="multilevel"/>
    <w:tmpl w:val="B0D427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0277EBA"/>
    <w:multiLevelType w:val="hybridMultilevel"/>
    <w:tmpl w:val="D480E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4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5"/>
  </w:num>
  <w:num w:numId="22">
    <w:abstractNumId w:val="3"/>
  </w:num>
  <w:num w:numId="23">
    <w:abstractNumId w:val="5"/>
  </w:num>
  <w:num w:numId="24">
    <w:abstractNumId w:val="3"/>
  </w:num>
  <w:num w:numId="25">
    <w:abstractNumId w:val="1"/>
  </w:num>
  <w:num w:numId="26">
    <w:abstractNumId w:val="0"/>
  </w:num>
  <w:num w:numId="27">
    <w:abstractNumId w:val="1"/>
  </w:num>
  <w:num w:numId="28">
    <w:abstractNumId w:val="2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95"/>
    <w:rsid w:val="0001700A"/>
    <w:rsid w:val="00035A8F"/>
    <w:rsid w:val="00073204"/>
    <w:rsid w:val="0018157D"/>
    <w:rsid w:val="00182BC7"/>
    <w:rsid w:val="00193DBD"/>
    <w:rsid w:val="001F264E"/>
    <w:rsid w:val="00211E75"/>
    <w:rsid w:val="00225855"/>
    <w:rsid w:val="002314CF"/>
    <w:rsid w:val="0025453D"/>
    <w:rsid w:val="002A2B0F"/>
    <w:rsid w:val="002B2FF1"/>
    <w:rsid w:val="002C2E8D"/>
    <w:rsid w:val="002E22B9"/>
    <w:rsid w:val="002E566E"/>
    <w:rsid w:val="002E6024"/>
    <w:rsid w:val="0030725E"/>
    <w:rsid w:val="0031516F"/>
    <w:rsid w:val="00395B7F"/>
    <w:rsid w:val="003E66EC"/>
    <w:rsid w:val="004043A5"/>
    <w:rsid w:val="00405530"/>
    <w:rsid w:val="004B5105"/>
    <w:rsid w:val="004D02D6"/>
    <w:rsid w:val="004E3AB5"/>
    <w:rsid w:val="004E4C33"/>
    <w:rsid w:val="00535A1F"/>
    <w:rsid w:val="0054097C"/>
    <w:rsid w:val="00547C41"/>
    <w:rsid w:val="005622BD"/>
    <w:rsid w:val="005666E2"/>
    <w:rsid w:val="00582F39"/>
    <w:rsid w:val="00585241"/>
    <w:rsid w:val="0059011B"/>
    <w:rsid w:val="00594E55"/>
    <w:rsid w:val="00621D62"/>
    <w:rsid w:val="00656DBC"/>
    <w:rsid w:val="006B6D2B"/>
    <w:rsid w:val="006D6F36"/>
    <w:rsid w:val="006E0405"/>
    <w:rsid w:val="006E34DB"/>
    <w:rsid w:val="00725A28"/>
    <w:rsid w:val="00734EAA"/>
    <w:rsid w:val="00735776"/>
    <w:rsid w:val="00744A85"/>
    <w:rsid w:val="00771032"/>
    <w:rsid w:val="0077387F"/>
    <w:rsid w:val="00814A98"/>
    <w:rsid w:val="008903DF"/>
    <w:rsid w:val="008B159F"/>
    <w:rsid w:val="008D0D28"/>
    <w:rsid w:val="0092691B"/>
    <w:rsid w:val="0096497C"/>
    <w:rsid w:val="00970839"/>
    <w:rsid w:val="009B054D"/>
    <w:rsid w:val="009D352B"/>
    <w:rsid w:val="00A4273D"/>
    <w:rsid w:val="00AD792B"/>
    <w:rsid w:val="00B407B9"/>
    <w:rsid w:val="00B9041C"/>
    <w:rsid w:val="00BC36DD"/>
    <w:rsid w:val="00BE0273"/>
    <w:rsid w:val="00C30557"/>
    <w:rsid w:val="00C35A1B"/>
    <w:rsid w:val="00C47EFD"/>
    <w:rsid w:val="00C94689"/>
    <w:rsid w:val="00D23701"/>
    <w:rsid w:val="00D3544C"/>
    <w:rsid w:val="00D40400"/>
    <w:rsid w:val="00D56C19"/>
    <w:rsid w:val="00D72CD7"/>
    <w:rsid w:val="00D85CC8"/>
    <w:rsid w:val="00D943DE"/>
    <w:rsid w:val="00DF41DB"/>
    <w:rsid w:val="00E0691C"/>
    <w:rsid w:val="00E134DA"/>
    <w:rsid w:val="00E50B05"/>
    <w:rsid w:val="00E913B5"/>
    <w:rsid w:val="00EC4381"/>
    <w:rsid w:val="00ED322E"/>
    <w:rsid w:val="00EF6895"/>
    <w:rsid w:val="00F25762"/>
    <w:rsid w:val="00FB0157"/>
    <w:rsid w:val="00FC0FF6"/>
    <w:rsid w:val="00FC4467"/>
    <w:rsid w:val="00FE3AA3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24911"/>
  <w15:chartTrackingRefBased/>
  <w15:docId w15:val="{F9FCF2CC-833A-4E8A-AEB4-4C662F5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uiPriority w:val="9"/>
    <w:qFormat/>
    <w:rsid w:val="008B159F"/>
    <w:pPr>
      <w:keepNext/>
      <w:keepLines/>
      <w:numPr>
        <w:numId w:val="29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1"/>
    <w:link w:val="20"/>
    <w:uiPriority w:val="9"/>
    <w:unhideWhenUsed/>
    <w:qFormat/>
    <w:rsid w:val="008B159F"/>
    <w:pPr>
      <w:keepNext/>
      <w:keepLines/>
      <w:numPr>
        <w:ilvl w:val="1"/>
        <w:numId w:val="19"/>
      </w:numPr>
      <w:tabs>
        <w:tab w:val="left" w:pos="1134"/>
      </w:tabs>
      <w:spacing w:after="0" w:line="360" w:lineRule="auto"/>
      <w:ind w:left="0"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0">
    <w:name w:val="heading 3"/>
    <w:basedOn w:val="a0"/>
    <w:next w:val="a1"/>
    <w:link w:val="31"/>
    <w:uiPriority w:val="9"/>
    <w:unhideWhenUsed/>
    <w:qFormat/>
    <w:rsid w:val="008B159F"/>
    <w:pPr>
      <w:keepNext/>
      <w:keepLines/>
      <w:numPr>
        <w:ilvl w:val="2"/>
        <w:numId w:val="29"/>
      </w:numPr>
      <w:tabs>
        <w:tab w:val="left" w:pos="1134"/>
      </w:tabs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ГОСТ текст"/>
    <w:basedOn w:val="a0"/>
    <w:link w:val="a5"/>
    <w:qFormat/>
    <w:rsid w:val="008B159F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  <w:lang w:val="uk-UA"/>
    </w:rPr>
  </w:style>
  <w:style w:type="character" w:customStyle="1" w:styleId="a5">
    <w:name w:val="ГОСТ текст Знак"/>
    <w:basedOn w:val="a2"/>
    <w:link w:val="a1"/>
    <w:rsid w:val="008B159F"/>
    <w:rPr>
      <w:rFonts w:ascii="Times New Roman" w:hAnsi="Times New Roman"/>
      <w:color w:val="000000" w:themeColor="text1"/>
      <w:sz w:val="28"/>
      <w:lang w:val="uk-UA"/>
    </w:rPr>
  </w:style>
  <w:style w:type="paragraph" w:customStyle="1" w:styleId="a6">
    <w:name w:val="ГОСТ Заголовок"/>
    <w:basedOn w:val="1"/>
    <w:next w:val="a1"/>
    <w:link w:val="a7"/>
    <w:qFormat/>
    <w:rsid w:val="009B054D"/>
    <w:pPr>
      <w:numPr>
        <w:numId w:val="0"/>
      </w:numPr>
      <w:ind w:left="432" w:hanging="432"/>
      <w:jc w:val="both"/>
    </w:pPr>
    <w:rPr>
      <w:b/>
      <w:color w:val="000000" w:themeColor="text1"/>
    </w:rPr>
  </w:style>
  <w:style w:type="character" w:customStyle="1" w:styleId="a7">
    <w:name w:val="ГОСТ Заголовок Знак"/>
    <w:basedOn w:val="10"/>
    <w:link w:val="a6"/>
    <w:rsid w:val="009B054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10">
    <w:name w:val="Заголовок 1 Знак"/>
    <w:basedOn w:val="a2"/>
    <w:link w:val="1"/>
    <w:uiPriority w:val="9"/>
    <w:rsid w:val="00C30557"/>
    <w:rPr>
      <w:rFonts w:ascii="Times New Roman" w:eastAsiaTheme="majorEastAsia" w:hAnsi="Times New Roman" w:cstheme="majorBidi"/>
      <w:sz w:val="28"/>
      <w:szCs w:val="32"/>
    </w:rPr>
  </w:style>
  <w:style w:type="paragraph" w:customStyle="1" w:styleId="21">
    <w:name w:val="ГОСТ 2 Заголовок"/>
    <w:basedOn w:val="2"/>
    <w:next w:val="a1"/>
    <w:link w:val="22"/>
    <w:qFormat/>
    <w:rsid w:val="004B5105"/>
    <w:pPr>
      <w:numPr>
        <w:ilvl w:val="0"/>
        <w:numId w:val="0"/>
      </w:numPr>
      <w:ind w:left="576" w:hanging="576"/>
    </w:pPr>
    <w:rPr>
      <w:b/>
      <w:color w:val="000000" w:themeColor="text1"/>
    </w:rPr>
  </w:style>
  <w:style w:type="character" w:customStyle="1" w:styleId="22">
    <w:name w:val="ГОСТ 2 Заголовок Знак"/>
    <w:basedOn w:val="20"/>
    <w:link w:val="21"/>
    <w:rsid w:val="004B510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20">
    <w:name w:val="Заголовок 2 Знак"/>
    <w:basedOn w:val="a2"/>
    <w:link w:val="2"/>
    <w:uiPriority w:val="9"/>
    <w:rsid w:val="008B159F"/>
    <w:rPr>
      <w:rFonts w:ascii="Times New Roman" w:eastAsiaTheme="majorEastAsia" w:hAnsi="Times New Roman" w:cstheme="majorBidi"/>
      <w:sz w:val="28"/>
      <w:szCs w:val="26"/>
    </w:rPr>
  </w:style>
  <w:style w:type="paragraph" w:styleId="11">
    <w:name w:val="toc 1"/>
    <w:basedOn w:val="a1"/>
    <w:next w:val="a1"/>
    <w:uiPriority w:val="39"/>
    <w:unhideWhenUsed/>
    <w:rsid w:val="0092691B"/>
    <w:pPr>
      <w:spacing w:after="100"/>
    </w:pPr>
  </w:style>
  <w:style w:type="paragraph" w:styleId="23">
    <w:name w:val="toc 2"/>
    <w:basedOn w:val="a1"/>
    <w:next w:val="a1"/>
    <w:uiPriority w:val="39"/>
    <w:semiHidden/>
    <w:unhideWhenUsed/>
    <w:rsid w:val="00BE0273"/>
    <w:pPr>
      <w:spacing w:after="100"/>
      <w:ind w:left="220"/>
    </w:pPr>
  </w:style>
  <w:style w:type="paragraph" w:styleId="32">
    <w:name w:val="toc 3"/>
    <w:basedOn w:val="a1"/>
    <w:next w:val="a0"/>
    <w:uiPriority w:val="39"/>
    <w:semiHidden/>
    <w:unhideWhenUsed/>
    <w:rsid w:val="00D943DE"/>
    <w:pPr>
      <w:spacing w:after="100"/>
      <w:ind w:left="440"/>
    </w:pPr>
  </w:style>
  <w:style w:type="paragraph" w:styleId="a8">
    <w:name w:val="Title"/>
    <w:basedOn w:val="a0"/>
    <w:next w:val="a0"/>
    <w:link w:val="a9"/>
    <w:uiPriority w:val="10"/>
    <w:qFormat/>
    <w:rsid w:val="00FE3AA3"/>
    <w:pPr>
      <w:spacing w:before="120" w:after="24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2"/>
    <w:link w:val="a8"/>
    <w:uiPriority w:val="10"/>
    <w:rsid w:val="00FE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">
    <w:name w:val="ГОСТ 3"/>
    <w:basedOn w:val="a1"/>
    <w:next w:val="a1"/>
    <w:link w:val="33"/>
    <w:qFormat/>
    <w:rsid w:val="004B5105"/>
    <w:pPr>
      <w:numPr>
        <w:ilvl w:val="2"/>
        <w:numId w:val="5"/>
      </w:numPr>
      <w:outlineLvl w:val="2"/>
    </w:pPr>
    <w:rPr>
      <w:b/>
    </w:rPr>
  </w:style>
  <w:style w:type="character" w:customStyle="1" w:styleId="33">
    <w:name w:val="ГОСТ 3 Знак"/>
    <w:basedOn w:val="a5"/>
    <w:link w:val="3"/>
    <w:rsid w:val="004B5105"/>
    <w:rPr>
      <w:rFonts w:ascii="Times New Roman" w:hAnsi="Times New Roman"/>
      <w:b/>
      <w:color w:val="000000" w:themeColor="text1"/>
      <w:sz w:val="28"/>
      <w:lang w:val="uk-UA"/>
    </w:rPr>
  </w:style>
  <w:style w:type="paragraph" w:customStyle="1" w:styleId="34">
    <w:name w:val="ГОСТ 3 Заголовок"/>
    <w:basedOn w:val="a1"/>
    <w:next w:val="a1"/>
    <w:link w:val="35"/>
    <w:qFormat/>
    <w:rsid w:val="004B5105"/>
    <w:pPr>
      <w:ind w:left="720" w:hanging="720"/>
      <w:outlineLvl w:val="2"/>
    </w:pPr>
    <w:rPr>
      <w:b/>
    </w:rPr>
  </w:style>
  <w:style w:type="character" w:customStyle="1" w:styleId="35">
    <w:name w:val="ГОСТ 3 Заголовок Знак"/>
    <w:basedOn w:val="a5"/>
    <w:link w:val="34"/>
    <w:rsid w:val="004B5105"/>
    <w:rPr>
      <w:rFonts w:ascii="Times New Roman" w:hAnsi="Times New Roman"/>
      <w:b/>
      <w:color w:val="000000" w:themeColor="text1"/>
      <w:sz w:val="28"/>
      <w:lang w:val="uk-UA"/>
    </w:rPr>
  </w:style>
  <w:style w:type="paragraph" w:styleId="aa">
    <w:name w:val="caption"/>
    <w:basedOn w:val="a0"/>
    <w:next w:val="a1"/>
    <w:uiPriority w:val="35"/>
    <w:unhideWhenUsed/>
    <w:qFormat/>
    <w:rsid w:val="00735776"/>
    <w:pPr>
      <w:spacing w:after="0" w:line="360" w:lineRule="auto"/>
      <w:jc w:val="center"/>
    </w:pPr>
    <w:rPr>
      <w:rFonts w:ascii="Times New Roman" w:hAnsi="Times New Roman"/>
      <w:iCs/>
      <w:color w:val="000000" w:themeColor="text1"/>
      <w:sz w:val="28"/>
      <w:szCs w:val="18"/>
    </w:rPr>
  </w:style>
  <w:style w:type="character" w:customStyle="1" w:styleId="31">
    <w:name w:val="Заголовок 3 Знак"/>
    <w:basedOn w:val="a2"/>
    <w:link w:val="30"/>
    <w:uiPriority w:val="9"/>
    <w:rsid w:val="008B159F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Code">
    <w:name w:val="Code"/>
    <w:basedOn w:val="HTML"/>
    <w:link w:val="Code0"/>
    <w:qFormat/>
    <w:rsid w:val="00FC0F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/>
      <w:sz w:val="24"/>
      <w:lang w:eastAsia="ru-RU"/>
    </w:rPr>
  </w:style>
  <w:style w:type="character" w:customStyle="1" w:styleId="Code0">
    <w:name w:val="Code Знак"/>
    <w:basedOn w:val="HTML0"/>
    <w:link w:val="Code"/>
    <w:rsid w:val="00FC0FF6"/>
    <w:rPr>
      <w:rFonts w:ascii="Courier New" w:eastAsia="Times New Roman" w:hAnsi="Courier New" w:cs="Courier New"/>
      <w:noProof/>
      <w:sz w:val="24"/>
      <w:szCs w:val="20"/>
      <w:shd w:val="clear" w:color="auto" w:fill="FFFFFF"/>
      <w:lang w:val="en-US"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35A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35A1F"/>
    <w:rPr>
      <w:rFonts w:ascii="Consolas" w:hAnsi="Consolas"/>
      <w:sz w:val="20"/>
      <w:szCs w:val="20"/>
    </w:rPr>
  </w:style>
  <w:style w:type="paragraph" w:customStyle="1" w:styleId="a">
    <w:name w:val="ГОСТ Ненумерований список"/>
    <w:basedOn w:val="a1"/>
    <w:link w:val="ab"/>
    <w:qFormat/>
    <w:rsid w:val="002B2FF1"/>
    <w:pPr>
      <w:numPr>
        <w:numId w:val="10"/>
      </w:numPr>
      <w:tabs>
        <w:tab w:val="left" w:pos="1134"/>
      </w:tabs>
      <w:ind w:left="0" w:firstLine="709"/>
    </w:pPr>
  </w:style>
  <w:style w:type="character" w:customStyle="1" w:styleId="ab">
    <w:name w:val="ГОСТ Ненумерований список Знак"/>
    <w:basedOn w:val="a5"/>
    <w:link w:val="a"/>
    <w:rsid w:val="002B2FF1"/>
    <w:rPr>
      <w:rFonts w:ascii="Times New Roman" w:hAnsi="Times New Roman"/>
      <w:color w:val="000000" w:themeColor="text1"/>
      <w:sz w:val="28"/>
      <w:lang w:val="uk-UA"/>
    </w:rPr>
  </w:style>
  <w:style w:type="paragraph" w:customStyle="1" w:styleId="ac">
    <w:name w:val="ГОСТ Нумерований список"/>
    <w:basedOn w:val="a1"/>
    <w:link w:val="ad"/>
    <w:qFormat/>
    <w:rsid w:val="00B407B9"/>
    <w:pPr>
      <w:tabs>
        <w:tab w:val="left" w:pos="1134"/>
      </w:tabs>
    </w:pPr>
  </w:style>
  <w:style w:type="character" w:customStyle="1" w:styleId="ad">
    <w:name w:val="ГОСТ Нумерований список Знак"/>
    <w:basedOn w:val="a5"/>
    <w:link w:val="ac"/>
    <w:rsid w:val="00B407B9"/>
    <w:rPr>
      <w:rFonts w:ascii="Times New Roman" w:hAnsi="Times New Roman"/>
      <w:color w:val="000000" w:themeColor="text1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OatMeal</dc:creator>
  <cp:keywords/>
  <dc:description/>
  <cp:lastModifiedBy>Vladimir OatMeal</cp:lastModifiedBy>
  <cp:revision>19</cp:revision>
  <dcterms:created xsi:type="dcterms:W3CDTF">2024-11-12T01:18:00Z</dcterms:created>
  <dcterms:modified xsi:type="dcterms:W3CDTF">2024-11-12T14:44:00Z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