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74" w:rsidRPr="008C6156" w:rsidRDefault="00232A07" w:rsidP="00232A07">
      <w:pPr>
        <w:jc w:val="right"/>
        <w:rPr>
          <w:rFonts w:ascii="Times New Roman" w:hAnsi="Times New Roman" w:cs="Times New Roman"/>
          <w:sz w:val="28"/>
          <w:szCs w:val="28"/>
          <w:shd w:val="clear" w:color="auto" w:fill="FFFFFF"/>
          <w:lang w:val="en-US"/>
        </w:rPr>
      </w:pPr>
      <w:proofErr w:type="spellStart"/>
      <w:r w:rsidRPr="008C6156">
        <w:rPr>
          <w:rFonts w:ascii="Times New Roman" w:hAnsi="Times New Roman" w:cs="Times New Roman"/>
          <w:sz w:val="28"/>
          <w:szCs w:val="28"/>
          <w:shd w:val="clear" w:color="auto" w:fill="FFFFFF"/>
          <w:lang w:val="en-US"/>
        </w:rPr>
        <w:t>Nataliia</w:t>
      </w:r>
      <w:proofErr w:type="spellEnd"/>
      <w:r w:rsidRPr="008C6156">
        <w:rPr>
          <w:rFonts w:ascii="Times New Roman" w:hAnsi="Times New Roman" w:cs="Times New Roman"/>
          <w:sz w:val="28"/>
          <w:szCs w:val="28"/>
          <w:shd w:val="clear" w:color="auto" w:fill="FFFFFF"/>
          <w:lang w:val="en-US"/>
        </w:rPr>
        <w:t xml:space="preserve"> </w:t>
      </w:r>
      <w:proofErr w:type="spellStart"/>
      <w:r w:rsidRPr="008C6156">
        <w:rPr>
          <w:rFonts w:ascii="Times New Roman" w:hAnsi="Times New Roman" w:cs="Times New Roman"/>
          <w:sz w:val="28"/>
          <w:szCs w:val="28"/>
          <w:shd w:val="clear" w:color="auto" w:fill="FFFFFF"/>
          <w:lang w:val="en-US"/>
        </w:rPr>
        <w:t>Vasyliv</w:t>
      </w:r>
      <w:proofErr w:type="spellEnd"/>
    </w:p>
    <w:p w:rsidR="00232A07" w:rsidRPr="008C6156" w:rsidRDefault="00232A07" w:rsidP="00232A07">
      <w:pPr>
        <w:jc w:val="right"/>
        <w:rPr>
          <w:rFonts w:ascii="Times New Roman" w:hAnsi="Times New Roman" w:cs="Times New Roman"/>
          <w:sz w:val="28"/>
          <w:szCs w:val="28"/>
          <w:shd w:val="clear" w:color="auto" w:fill="FFFFFF"/>
          <w:lang w:val="en-US"/>
        </w:rPr>
      </w:pPr>
      <w:r w:rsidRPr="008C6156">
        <w:rPr>
          <w:rFonts w:ascii="Times New Roman" w:hAnsi="Times New Roman" w:cs="Times New Roman"/>
          <w:sz w:val="28"/>
          <w:szCs w:val="28"/>
          <w:shd w:val="clear" w:color="auto" w:fill="FFFFFF"/>
          <w:lang w:val="en-US"/>
        </w:rPr>
        <w:t>Ivano-Frankivsk national technical university of oil and gas, Ivano-Frankivsk</w:t>
      </w:r>
    </w:p>
    <w:p w:rsidR="00626685" w:rsidRPr="00F24CA1" w:rsidRDefault="00F24CA1" w:rsidP="00232A07">
      <w:pPr>
        <w:jc w:val="right"/>
        <w:rPr>
          <w:rFonts w:ascii="Times New Roman" w:hAnsi="Times New Roman" w:cs="Times New Roman"/>
          <w:sz w:val="28"/>
          <w:szCs w:val="28"/>
          <w:shd w:val="clear" w:color="auto" w:fill="FFFFFF"/>
          <w:lang w:val="en-US"/>
        </w:rPr>
      </w:pPr>
      <w:r w:rsidRPr="00F24CA1">
        <w:rPr>
          <w:rFonts w:ascii="Times New Roman" w:hAnsi="Times New Roman" w:cs="Times New Roman"/>
          <w:sz w:val="28"/>
          <w:szCs w:val="28"/>
        </w:rPr>
        <w:t>ORCID: 0000-0002-1561-1141</w:t>
      </w:r>
    </w:p>
    <w:p w:rsidR="00F24CA1" w:rsidRDefault="00F24CA1" w:rsidP="00232A07">
      <w:pPr>
        <w:jc w:val="center"/>
        <w:rPr>
          <w:rFonts w:ascii="Times New Roman" w:hAnsi="Times New Roman" w:cs="Times New Roman"/>
          <w:b/>
          <w:bCs/>
          <w:sz w:val="28"/>
          <w:szCs w:val="28"/>
          <w:shd w:val="clear" w:color="auto" w:fill="FFFFFF"/>
          <w:lang w:val="en-US"/>
        </w:rPr>
      </w:pPr>
    </w:p>
    <w:p w:rsidR="00232A07" w:rsidRDefault="00232A07" w:rsidP="00232A07">
      <w:pPr>
        <w:jc w:val="center"/>
        <w:rPr>
          <w:rFonts w:ascii="Times New Roman" w:hAnsi="Times New Roman" w:cs="Times New Roman"/>
          <w:b/>
          <w:bCs/>
          <w:sz w:val="28"/>
          <w:szCs w:val="28"/>
          <w:shd w:val="clear" w:color="auto" w:fill="FFFFFF"/>
          <w:lang w:val="en-US"/>
        </w:rPr>
      </w:pPr>
      <w:r w:rsidRPr="008C6156">
        <w:rPr>
          <w:rFonts w:ascii="Times New Roman" w:hAnsi="Times New Roman" w:cs="Times New Roman"/>
          <w:b/>
          <w:bCs/>
          <w:sz w:val="28"/>
          <w:szCs w:val="28"/>
          <w:shd w:val="clear" w:color="auto" w:fill="FFFFFF"/>
          <w:lang w:val="en-US"/>
        </w:rPr>
        <w:t>FIRE SAFETY IN THE OIL AND GAS INDUSTRY</w:t>
      </w:r>
    </w:p>
    <w:p w:rsidR="00F24CA1" w:rsidRPr="008C6156" w:rsidRDefault="00F24CA1" w:rsidP="00232A07">
      <w:pPr>
        <w:jc w:val="center"/>
        <w:rPr>
          <w:rFonts w:ascii="Times New Roman" w:hAnsi="Times New Roman" w:cs="Times New Roman"/>
          <w:b/>
          <w:bCs/>
          <w:sz w:val="28"/>
          <w:szCs w:val="28"/>
          <w:shd w:val="clear" w:color="auto" w:fill="FFFFFF"/>
          <w:lang w:val="en-US"/>
        </w:rPr>
      </w:pPr>
    </w:p>
    <w:p w:rsidR="00626685" w:rsidRPr="00643618" w:rsidRDefault="00643618" w:rsidP="00643618">
      <w:pPr>
        <w:spacing w:after="0" w:line="360" w:lineRule="auto"/>
        <w:ind w:firstLine="709"/>
        <w:jc w:val="both"/>
        <w:rPr>
          <w:rFonts w:ascii="Times New Roman" w:hAnsi="Times New Roman" w:cs="Times New Roman"/>
          <w:bCs/>
          <w:sz w:val="28"/>
          <w:szCs w:val="28"/>
          <w:shd w:val="clear" w:color="auto" w:fill="FFFFFF"/>
          <w:lang w:val="en-US"/>
        </w:rPr>
      </w:pPr>
      <w:r w:rsidRPr="00643618">
        <w:rPr>
          <w:rFonts w:ascii="Times New Roman" w:hAnsi="Times New Roman" w:cs="Times New Roman"/>
          <w:bCs/>
          <w:sz w:val="28"/>
          <w:szCs w:val="28"/>
          <w:shd w:val="clear" w:color="auto" w:fill="FFFFFF"/>
          <w:lang w:val="en-US"/>
        </w:rPr>
        <w:t>Oil and gas extraction activities have the potential to cause damage to or destruction of property and the environment and could even lead to injury and loss of life, particularly if the activity is not controlled, monitored, or regulated appropriately</w:t>
      </w:r>
      <w:r>
        <w:rPr>
          <w:rFonts w:ascii="Times New Roman" w:hAnsi="Times New Roman" w:cs="Times New Roman"/>
          <w:bCs/>
          <w:sz w:val="28"/>
          <w:szCs w:val="28"/>
          <w:shd w:val="clear" w:color="auto" w:fill="FFFFFF"/>
          <w:lang w:val="en-US"/>
        </w:rPr>
        <w:t>.</w:t>
      </w:r>
    </w:p>
    <w:p w:rsidR="00FB7094" w:rsidRPr="008C6156" w:rsidRDefault="00E72F74" w:rsidP="00232A07">
      <w:pPr>
        <w:spacing w:after="0" w:line="360" w:lineRule="auto"/>
        <w:ind w:firstLine="709"/>
        <w:jc w:val="both"/>
        <w:rPr>
          <w:rFonts w:ascii="Times New Roman" w:hAnsi="Times New Roman" w:cs="Times New Roman"/>
          <w:sz w:val="28"/>
          <w:szCs w:val="28"/>
          <w:shd w:val="clear" w:color="auto" w:fill="FFFFFF"/>
          <w:lang w:val="en-US"/>
        </w:rPr>
      </w:pPr>
      <w:r w:rsidRPr="008C6156">
        <w:rPr>
          <w:rFonts w:ascii="Times New Roman" w:hAnsi="Times New Roman" w:cs="Times New Roman"/>
          <w:sz w:val="28"/>
          <w:szCs w:val="28"/>
          <w:shd w:val="clear" w:color="auto" w:fill="FFFFFF"/>
          <w:lang w:val="en-US"/>
        </w:rPr>
        <w:t xml:space="preserve">The oil and gas industry is prone to several fire risks, including explosions, flammable vapors, and chemical leaks. The best practices for mitigating those risks include regular risk assessments, proper storage of flammable materials, and maintaining comprehensive </w:t>
      </w:r>
      <w:proofErr w:type="gramStart"/>
      <w:r w:rsidRPr="008C6156">
        <w:rPr>
          <w:rFonts w:ascii="Times New Roman" w:hAnsi="Times New Roman" w:cs="Times New Roman"/>
          <w:sz w:val="28"/>
          <w:szCs w:val="28"/>
          <w:shd w:val="clear" w:color="auto" w:fill="FFFFFF"/>
          <w:lang w:val="en-US"/>
        </w:rPr>
        <w:t>fire safety management practices</w:t>
      </w:r>
      <w:proofErr w:type="gramEnd"/>
      <w:r w:rsidRPr="008C6156">
        <w:rPr>
          <w:rFonts w:ascii="Times New Roman" w:hAnsi="Times New Roman" w:cs="Times New Roman"/>
          <w:sz w:val="28"/>
          <w:szCs w:val="28"/>
          <w:shd w:val="clear" w:color="auto" w:fill="FFFFFF"/>
          <w:lang w:val="en-US"/>
        </w:rPr>
        <w:t xml:space="preserve"> such as clear evacuation routes and using personal protective equipment</w:t>
      </w:r>
      <w:r w:rsidR="00A12154">
        <w:rPr>
          <w:rFonts w:ascii="Times New Roman" w:hAnsi="Times New Roman" w:cs="Times New Roman"/>
          <w:sz w:val="28"/>
          <w:szCs w:val="28"/>
          <w:shd w:val="clear" w:color="auto" w:fill="FFFFFF"/>
          <w:lang w:val="en-US"/>
        </w:rPr>
        <w:t xml:space="preserve"> [</w:t>
      </w:r>
      <w:r w:rsidR="00F24CA1">
        <w:rPr>
          <w:rFonts w:ascii="Times New Roman" w:hAnsi="Times New Roman" w:cs="Times New Roman"/>
          <w:sz w:val="28"/>
          <w:szCs w:val="28"/>
          <w:shd w:val="clear" w:color="auto" w:fill="FFFFFF"/>
          <w:lang w:val="en-US"/>
        </w:rPr>
        <w:t>1</w:t>
      </w:r>
      <w:r w:rsidR="00A12154">
        <w:rPr>
          <w:rFonts w:ascii="Times New Roman" w:hAnsi="Times New Roman" w:cs="Times New Roman"/>
          <w:sz w:val="28"/>
          <w:szCs w:val="28"/>
          <w:shd w:val="clear" w:color="auto" w:fill="FFFFFF"/>
          <w:lang w:val="en-US"/>
        </w:rPr>
        <w:t>]</w:t>
      </w:r>
      <w:r w:rsidRPr="008C6156">
        <w:rPr>
          <w:rFonts w:ascii="Times New Roman" w:hAnsi="Times New Roman" w:cs="Times New Roman"/>
          <w:sz w:val="28"/>
          <w:szCs w:val="28"/>
          <w:shd w:val="clear" w:color="auto" w:fill="FFFFFF"/>
          <w:lang w:val="en-US"/>
        </w:rPr>
        <w:t>. </w:t>
      </w:r>
      <w:bookmarkStart w:id="0" w:name="_GoBack"/>
      <w:bookmarkEnd w:id="0"/>
    </w:p>
    <w:p w:rsidR="00E72F74" w:rsidRPr="008C6156" w:rsidRDefault="00E72F74" w:rsidP="00232A07">
      <w:pPr>
        <w:pStyle w:val="a3"/>
        <w:shd w:val="clear" w:color="auto" w:fill="FFFFFF"/>
        <w:spacing w:before="0" w:beforeAutospacing="0" w:after="0" w:afterAutospacing="0" w:line="360" w:lineRule="auto"/>
        <w:ind w:firstLine="709"/>
        <w:jc w:val="both"/>
        <w:rPr>
          <w:sz w:val="28"/>
          <w:szCs w:val="28"/>
          <w:lang w:val="en-US"/>
        </w:rPr>
      </w:pPr>
      <w:r w:rsidRPr="008C6156">
        <w:rPr>
          <w:sz w:val="28"/>
          <w:szCs w:val="28"/>
          <w:lang w:val="en-US"/>
        </w:rPr>
        <w:t xml:space="preserve">The oil and gas industry </w:t>
      </w:r>
      <w:proofErr w:type="gramStart"/>
      <w:r w:rsidRPr="008C6156">
        <w:rPr>
          <w:sz w:val="28"/>
          <w:szCs w:val="28"/>
          <w:lang w:val="en-US"/>
        </w:rPr>
        <w:t>is known</w:t>
      </w:r>
      <w:proofErr w:type="gramEnd"/>
      <w:r w:rsidRPr="008C6156">
        <w:rPr>
          <w:sz w:val="28"/>
          <w:szCs w:val="28"/>
          <w:lang w:val="en-US"/>
        </w:rPr>
        <w:t xml:space="preserve"> for its complex operations, lucrative endeavors, and, unfortunately, its inherent fire hazards. With vast infrastructures, volatile materials, and intricate processes, the sector presents unique challenges in maintaining safety standards. Fire safety in this industry </w:t>
      </w:r>
      <w:proofErr w:type="gramStart"/>
      <w:r w:rsidRPr="008C6156">
        <w:rPr>
          <w:sz w:val="28"/>
          <w:szCs w:val="28"/>
          <w:lang w:val="en-US"/>
        </w:rPr>
        <w:t>isn</w:t>
      </w:r>
      <w:r w:rsidR="00F24CA1">
        <w:rPr>
          <w:sz w:val="28"/>
          <w:szCs w:val="28"/>
          <w:lang w:val="en-US"/>
        </w:rPr>
        <w:t>’</w:t>
      </w:r>
      <w:r w:rsidRPr="008C6156">
        <w:rPr>
          <w:sz w:val="28"/>
          <w:szCs w:val="28"/>
          <w:lang w:val="en-US"/>
        </w:rPr>
        <w:t>t</w:t>
      </w:r>
      <w:proofErr w:type="gramEnd"/>
      <w:r w:rsidRPr="008C6156">
        <w:rPr>
          <w:sz w:val="28"/>
          <w:szCs w:val="28"/>
          <w:lang w:val="en-US"/>
        </w:rPr>
        <w:t xml:space="preserve"> just a matter of compliance; it</w:t>
      </w:r>
      <w:r w:rsidR="00F24CA1">
        <w:rPr>
          <w:sz w:val="28"/>
          <w:szCs w:val="28"/>
          <w:lang w:val="en-US"/>
        </w:rPr>
        <w:t>’</w:t>
      </w:r>
      <w:r w:rsidRPr="008C6156">
        <w:rPr>
          <w:sz w:val="28"/>
          <w:szCs w:val="28"/>
          <w:lang w:val="en-US"/>
        </w:rPr>
        <w:t>s a crucial component for safeguarding lives, protecting assets, and ensuring business continuity. </w:t>
      </w:r>
    </w:p>
    <w:p w:rsidR="00E72F74" w:rsidRPr="008C6156" w:rsidRDefault="00E72F74"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8C6156">
        <w:rPr>
          <w:rFonts w:ascii="Times New Roman" w:eastAsia="Times New Roman" w:hAnsi="Times New Roman" w:cs="Times New Roman"/>
          <w:sz w:val="28"/>
          <w:szCs w:val="28"/>
          <w:lang w:val="en-US" w:eastAsia="ru-RU"/>
        </w:rPr>
        <w:t>The oil and gas industry is full of unique fire risks from various operational aspects that demand attention to safety protocols. Significant risks include explosions, flammable vapors, and leaks, each presenting its own potential for devastation</w:t>
      </w:r>
      <w:r w:rsidR="00F24CA1">
        <w:rPr>
          <w:rFonts w:ascii="Times New Roman" w:eastAsia="Times New Roman" w:hAnsi="Times New Roman" w:cs="Times New Roman"/>
          <w:sz w:val="28"/>
          <w:szCs w:val="28"/>
          <w:lang w:val="en-US" w:eastAsia="ru-RU"/>
        </w:rPr>
        <w:t xml:space="preserve"> [2]</w:t>
      </w:r>
      <w:r w:rsidRPr="008C6156">
        <w:rPr>
          <w:rFonts w:ascii="Times New Roman" w:eastAsia="Times New Roman" w:hAnsi="Times New Roman" w:cs="Times New Roman"/>
          <w:sz w:val="28"/>
          <w:szCs w:val="28"/>
          <w:lang w:val="en-US" w:eastAsia="ru-RU"/>
        </w:rPr>
        <w:t>. </w:t>
      </w:r>
    </w:p>
    <w:p w:rsidR="00E72F74" w:rsidRPr="008C6156" w:rsidRDefault="00E72F74"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8C6156">
        <w:rPr>
          <w:rFonts w:ascii="Times New Roman" w:eastAsia="Times New Roman" w:hAnsi="Times New Roman" w:cs="Times New Roman"/>
          <w:sz w:val="28"/>
          <w:szCs w:val="28"/>
          <w:lang w:val="en-US" w:eastAsia="ru-RU"/>
        </w:rPr>
        <w:t xml:space="preserve">Stringent fire safety measures </w:t>
      </w:r>
      <w:proofErr w:type="gramStart"/>
      <w:r w:rsidRPr="008C6156">
        <w:rPr>
          <w:rFonts w:ascii="Times New Roman" w:eastAsia="Times New Roman" w:hAnsi="Times New Roman" w:cs="Times New Roman"/>
          <w:sz w:val="28"/>
          <w:szCs w:val="28"/>
          <w:lang w:val="en-US" w:eastAsia="ru-RU"/>
        </w:rPr>
        <w:t>must be implemented</w:t>
      </w:r>
      <w:proofErr w:type="gramEnd"/>
      <w:r w:rsidRPr="008C6156">
        <w:rPr>
          <w:rFonts w:ascii="Times New Roman" w:eastAsia="Times New Roman" w:hAnsi="Times New Roman" w:cs="Times New Roman"/>
          <w:sz w:val="28"/>
          <w:szCs w:val="28"/>
          <w:lang w:val="en-US" w:eastAsia="ru-RU"/>
        </w:rPr>
        <w:t xml:space="preserve"> to mitigate the inherent risks in the oil and gas industry. Here are some </w:t>
      </w:r>
      <w:r w:rsidR="00706E7F">
        <w:rPr>
          <w:rFonts w:ascii="Times New Roman" w:eastAsia="Times New Roman" w:hAnsi="Times New Roman" w:cs="Times New Roman"/>
          <w:sz w:val="28"/>
          <w:szCs w:val="28"/>
          <w:lang w:val="en-US" w:eastAsia="ru-RU"/>
        </w:rPr>
        <w:t>e</w:t>
      </w:r>
      <w:r w:rsidR="00706E7F" w:rsidRPr="008C6156">
        <w:rPr>
          <w:rFonts w:ascii="Times New Roman" w:eastAsia="Times New Roman" w:hAnsi="Times New Roman" w:cs="Times New Roman"/>
          <w:sz w:val="28"/>
          <w:szCs w:val="28"/>
          <w:lang w:val="en-US" w:eastAsia="ru-RU"/>
        </w:rPr>
        <w:t xml:space="preserve">ssential </w:t>
      </w:r>
      <w:r w:rsidR="00706E7F">
        <w:rPr>
          <w:rFonts w:ascii="Times New Roman" w:eastAsia="Times New Roman" w:hAnsi="Times New Roman" w:cs="Times New Roman"/>
          <w:sz w:val="28"/>
          <w:szCs w:val="28"/>
          <w:lang w:val="en-US" w:eastAsia="ru-RU"/>
        </w:rPr>
        <w:t>f</w:t>
      </w:r>
      <w:r w:rsidR="00706E7F" w:rsidRPr="008C6156">
        <w:rPr>
          <w:rFonts w:ascii="Times New Roman" w:eastAsia="Times New Roman" w:hAnsi="Times New Roman" w:cs="Times New Roman"/>
          <w:sz w:val="28"/>
          <w:szCs w:val="28"/>
          <w:lang w:val="en-US" w:eastAsia="ru-RU"/>
        </w:rPr>
        <w:t xml:space="preserve">ire </w:t>
      </w:r>
      <w:r w:rsidR="00706E7F">
        <w:rPr>
          <w:rFonts w:ascii="Times New Roman" w:eastAsia="Times New Roman" w:hAnsi="Times New Roman" w:cs="Times New Roman"/>
          <w:sz w:val="28"/>
          <w:szCs w:val="28"/>
          <w:lang w:val="en-US" w:eastAsia="ru-RU"/>
        </w:rPr>
        <w:t>s</w:t>
      </w:r>
      <w:r w:rsidR="00706E7F" w:rsidRPr="008C6156">
        <w:rPr>
          <w:rFonts w:ascii="Times New Roman" w:eastAsia="Times New Roman" w:hAnsi="Times New Roman" w:cs="Times New Roman"/>
          <w:sz w:val="28"/>
          <w:szCs w:val="28"/>
          <w:lang w:val="en-US" w:eastAsia="ru-RU"/>
        </w:rPr>
        <w:t xml:space="preserve">afety </w:t>
      </w:r>
      <w:r w:rsidR="00706E7F">
        <w:rPr>
          <w:rFonts w:ascii="Times New Roman" w:eastAsia="Times New Roman" w:hAnsi="Times New Roman" w:cs="Times New Roman"/>
          <w:sz w:val="28"/>
          <w:szCs w:val="28"/>
          <w:lang w:val="en-US" w:eastAsia="ru-RU"/>
        </w:rPr>
        <w:t>t</w:t>
      </w:r>
      <w:r w:rsidR="00706E7F" w:rsidRPr="008C6156">
        <w:rPr>
          <w:rFonts w:ascii="Times New Roman" w:eastAsia="Times New Roman" w:hAnsi="Times New Roman" w:cs="Times New Roman"/>
          <w:sz w:val="28"/>
          <w:szCs w:val="28"/>
          <w:lang w:val="en-US" w:eastAsia="ru-RU"/>
        </w:rPr>
        <w:t xml:space="preserve">ips for the </w:t>
      </w:r>
      <w:r w:rsidR="00706E7F">
        <w:rPr>
          <w:rFonts w:ascii="Times New Roman" w:eastAsia="Times New Roman" w:hAnsi="Times New Roman" w:cs="Times New Roman"/>
          <w:sz w:val="28"/>
          <w:szCs w:val="28"/>
          <w:lang w:val="en-US" w:eastAsia="ru-RU"/>
        </w:rPr>
        <w:t>o</w:t>
      </w:r>
      <w:r w:rsidR="00706E7F" w:rsidRPr="008C6156">
        <w:rPr>
          <w:rFonts w:ascii="Times New Roman" w:eastAsia="Times New Roman" w:hAnsi="Times New Roman" w:cs="Times New Roman"/>
          <w:sz w:val="28"/>
          <w:szCs w:val="28"/>
          <w:lang w:val="en-US" w:eastAsia="ru-RU"/>
        </w:rPr>
        <w:t xml:space="preserve">il and </w:t>
      </w:r>
      <w:r w:rsidR="00706E7F">
        <w:rPr>
          <w:rFonts w:ascii="Times New Roman" w:eastAsia="Times New Roman" w:hAnsi="Times New Roman" w:cs="Times New Roman"/>
          <w:sz w:val="28"/>
          <w:szCs w:val="28"/>
          <w:lang w:val="en-US" w:eastAsia="ru-RU"/>
        </w:rPr>
        <w:t>g</w:t>
      </w:r>
      <w:r w:rsidR="00706E7F" w:rsidRPr="008C6156">
        <w:rPr>
          <w:rFonts w:ascii="Times New Roman" w:eastAsia="Times New Roman" w:hAnsi="Times New Roman" w:cs="Times New Roman"/>
          <w:sz w:val="28"/>
          <w:szCs w:val="28"/>
          <w:lang w:val="en-US" w:eastAsia="ru-RU"/>
        </w:rPr>
        <w:t xml:space="preserve">as </w:t>
      </w:r>
      <w:r w:rsidR="00706E7F">
        <w:rPr>
          <w:rFonts w:ascii="Times New Roman" w:eastAsia="Times New Roman" w:hAnsi="Times New Roman" w:cs="Times New Roman"/>
          <w:sz w:val="28"/>
          <w:szCs w:val="28"/>
          <w:lang w:val="en-US" w:eastAsia="ru-RU"/>
        </w:rPr>
        <w:t>s</w:t>
      </w:r>
      <w:r w:rsidR="00706E7F" w:rsidRPr="008C6156">
        <w:rPr>
          <w:rFonts w:ascii="Times New Roman" w:eastAsia="Times New Roman" w:hAnsi="Times New Roman" w:cs="Times New Roman"/>
          <w:sz w:val="28"/>
          <w:szCs w:val="28"/>
          <w:lang w:val="en-US" w:eastAsia="ru-RU"/>
        </w:rPr>
        <w:t>ector</w:t>
      </w:r>
      <w:r w:rsidR="00F24CA1">
        <w:rPr>
          <w:rFonts w:ascii="Times New Roman" w:eastAsia="Times New Roman" w:hAnsi="Times New Roman" w:cs="Times New Roman"/>
          <w:sz w:val="28"/>
          <w:szCs w:val="28"/>
          <w:lang w:val="en-US" w:eastAsia="ru-RU"/>
        </w:rPr>
        <w:t xml:space="preserve"> [3]</w:t>
      </w:r>
      <w:r w:rsidR="00706E7F">
        <w:rPr>
          <w:rFonts w:ascii="Times New Roman" w:eastAsia="Times New Roman" w:hAnsi="Times New Roman" w:cs="Times New Roman"/>
          <w:sz w:val="28"/>
          <w:szCs w:val="28"/>
          <w:lang w:val="en-US" w:eastAsia="ru-RU"/>
        </w:rPr>
        <w:t>:</w:t>
      </w:r>
      <w:r w:rsidRPr="008C6156">
        <w:rPr>
          <w:rFonts w:ascii="Times New Roman" w:eastAsia="Times New Roman" w:hAnsi="Times New Roman" w:cs="Times New Roman"/>
          <w:sz w:val="28"/>
          <w:szCs w:val="28"/>
          <w:lang w:val="en-US" w:eastAsia="ru-RU"/>
        </w:rPr>
        <w:t> </w:t>
      </w:r>
    </w:p>
    <w:p w:rsidR="00E72F74" w:rsidRPr="00706E7F" w:rsidRDefault="00706E7F" w:rsidP="00706E7F">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706E7F">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c</w:t>
      </w:r>
      <w:r w:rsidR="00E72F74" w:rsidRPr="00706E7F">
        <w:rPr>
          <w:rFonts w:ascii="Times New Roman" w:eastAsia="Times New Roman" w:hAnsi="Times New Roman" w:cs="Times New Roman"/>
          <w:sz w:val="28"/>
          <w:szCs w:val="28"/>
          <w:lang w:val="en-US" w:eastAsia="ru-RU"/>
        </w:rPr>
        <w:t>onduct</w:t>
      </w:r>
      <w:proofErr w:type="gramEnd"/>
      <w:r w:rsidR="00E72F74" w:rsidRPr="00706E7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regular r</w:t>
      </w:r>
      <w:r w:rsidR="00E72F74" w:rsidRPr="00706E7F">
        <w:rPr>
          <w:rFonts w:ascii="Times New Roman" w:eastAsia="Times New Roman" w:hAnsi="Times New Roman" w:cs="Times New Roman"/>
          <w:sz w:val="28"/>
          <w:szCs w:val="28"/>
          <w:lang w:val="en-US" w:eastAsia="ru-RU"/>
        </w:rPr>
        <w:t xml:space="preserve">isk </w:t>
      </w:r>
      <w:r>
        <w:rPr>
          <w:rFonts w:ascii="Times New Roman" w:eastAsia="Times New Roman" w:hAnsi="Times New Roman" w:cs="Times New Roman"/>
          <w:sz w:val="28"/>
          <w:szCs w:val="28"/>
          <w:lang w:val="en-US" w:eastAsia="ru-RU"/>
        </w:rPr>
        <w:t>a</w:t>
      </w:r>
      <w:r w:rsidR="00E72F74" w:rsidRPr="00706E7F">
        <w:rPr>
          <w:rFonts w:ascii="Times New Roman" w:eastAsia="Times New Roman" w:hAnsi="Times New Roman" w:cs="Times New Roman"/>
          <w:sz w:val="28"/>
          <w:szCs w:val="28"/>
          <w:lang w:val="en-US" w:eastAsia="ru-RU"/>
        </w:rPr>
        <w:t>ssessments</w:t>
      </w:r>
      <w:r w:rsidRPr="00706E7F">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w:t>
      </w:r>
      <w:r w:rsidR="00E72F74" w:rsidRPr="00706E7F">
        <w:rPr>
          <w:rFonts w:ascii="Times New Roman" w:eastAsia="Times New Roman" w:hAnsi="Times New Roman" w:cs="Times New Roman"/>
          <w:sz w:val="28"/>
          <w:szCs w:val="28"/>
          <w:lang w:val="en-US" w:eastAsia="ru-RU"/>
        </w:rPr>
        <w:t>ork with a certified fire and life safety services provider to conduct </w:t>
      </w:r>
      <w:hyperlink r:id="rId5" w:tgtFrame="_blank" w:history="1">
        <w:r w:rsidR="00E72F74" w:rsidRPr="00706E7F">
          <w:rPr>
            <w:rFonts w:ascii="Times New Roman" w:eastAsia="Times New Roman" w:hAnsi="Times New Roman" w:cs="Times New Roman"/>
            <w:bCs/>
            <w:sz w:val="28"/>
            <w:szCs w:val="28"/>
            <w:lang w:val="en-US" w:eastAsia="ru-RU"/>
          </w:rPr>
          <w:t>comprehensive fire risk assessments</w:t>
        </w:r>
      </w:hyperlink>
      <w:r w:rsidR="00E72F74" w:rsidRPr="00706E7F">
        <w:rPr>
          <w:rFonts w:ascii="Times New Roman" w:eastAsia="Times New Roman" w:hAnsi="Times New Roman" w:cs="Times New Roman"/>
          <w:sz w:val="28"/>
          <w:szCs w:val="28"/>
          <w:lang w:val="en-US" w:eastAsia="ru-RU"/>
        </w:rPr>
        <w:t> to identify potential fire hazards and vulnerabilities within the operational environment. This proactive approach enables preemptive measures to minimize risks.</w:t>
      </w:r>
    </w:p>
    <w:p w:rsidR="00232A07" w:rsidRPr="008C6156" w:rsidRDefault="00706E7F"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 </w:t>
      </w:r>
      <w:proofErr w:type="gramStart"/>
      <w:r>
        <w:rPr>
          <w:rFonts w:ascii="Times New Roman" w:eastAsia="Times New Roman" w:hAnsi="Times New Roman" w:cs="Times New Roman"/>
          <w:sz w:val="28"/>
          <w:szCs w:val="28"/>
          <w:lang w:val="en-US" w:eastAsia="ru-RU"/>
        </w:rPr>
        <w:t>p</w:t>
      </w:r>
      <w:r w:rsidR="00232A07" w:rsidRPr="008C6156">
        <w:rPr>
          <w:rFonts w:ascii="Times New Roman" w:eastAsia="Times New Roman" w:hAnsi="Times New Roman" w:cs="Times New Roman"/>
          <w:sz w:val="28"/>
          <w:szCs w:val="28"/>
          <w:lang w:val="en-US" w:eastAsia="ru-RU"/>
        </w:rPr>
        <w:t>roperly</w:t>
      </w:r>
      <w:proofErr w:type="gramEnd"/>
      <w:r w:rsidR="00232A07" w:rsidRPr="008C6156">
        <w:rPr>
          <w:rFonts w:ascii="Times New Roman" w:eastAsia="Times New Roman" w:hAnsi="Times New Roman" w:cs="Times New Roman"/>
          <w:sz w:val="28"/>
          <w:szCs w:val="28"/>
          <w:lang w:val="en-US" w:eastAsia="ru-RU"/>
        </w:rPr>
        <w:t xml:space="preserve"> </w:t>
      </w:r>
      <w:r w:rsidR="00A75F15">
        <w:rPr>
          <w:rFonts w:ascii="Times New Roman" w:eastAsia="Times New Roman" w:hAnsi="Times New Roman" w:cs="Times New Roman"/>
          <w:sz w:val="28"/>
          <w:szCs w:val="28"/>
          <w:lang w:val="en-US" w:eastAsia="ru-RU"/>
        </w:rPr>
        <w:t>s</w:t>
      </w:r>
      <w:r w:rsidR="00232A07" w:rsidRPr="008C6156">
        <w:rPr>
          <w:rFonts w:ascii="Times New Roman" w:eastAsia="Times New Roman" w:hAnsi="Times New Roman" w:cs="Times New Roman"/>
          <w:sz w:val="28"/>
          <w:szCs w:val="28"/>
          <w:lang w:val="en-US" w:eastAsia="ru-RU"/>
        </w:rPr>
        <w:t xml:space="preserve">tore </w:t>
      </w:r>
      <w:r w:rsidR="00A75F15">
        <w:rPr>
          <w:rFonts w:ascii="Times New Roman" w:eastAsia="Times New Roman" w:hAnsi="Times New Roman" w:cs="Times New Roman"/>
          <w:sz w:val="28"/>
          <w:szCs w:val="28"/>
          <w:lang w:val="en-US" w:eastAsia="ru-RU"/>
        </w:rPr>
        <w:t>f</w:t>
      </w:r>
      <w:r w:rsidR="00232A07" w:rsidRPr="008C6156">
        <w:rPr>
          <w:rFonts w:ascii="Times New Roman" w:eastAsia="Times New Roman" w:hAnsi="Times New Roman" w:cs="Times New Roman"/>
          <w:sz w:val="28"/>
          <w:szCs w:val="28"/>
          <w:lang w:val="en-US" w:eastAsia="ru-RU"/>
        </w:rPr>
        <w:t xml:space="preserve">lammable </w:t>
      </w:r>
      <w:r w:rsidR="00A75F15">
        <w:rPr>
          <w:rFonts w:ascii="Times New Roman" w:eastAsia="Times New Roman" w:hAnsi="Times New Roman" w:cs="Times New Roman"/>
          <w:sz w:val="28"/>
          <w:szCs w:val="28"/>
          <w:lang w:val="en-US" w:eastAsia="ru-RU"/>
        </w:rPr>
        <w:t>m</w:t>
      </w:r>
      <w:r w:rsidR="00232A07" w:rsidRPr="008C6156">
        <w:rPr>
          <w:rFonts w:ascii="Times New Roman" w:eastAsia="Times New Roman" w:hAnsi="Times New Roman" w:cs="Times New Roman"/>
          <w:sz w:val="28"/>
          <w:szCs w:val="28"/>
          <w:lang w:val="en-US" w:eastAsia="ru-RU"/>
        </w:rPr>
        <w:t>aterials</w:t>
      </w:r>
      <w:r w:rsidR="00A75F15">
        <w:rPr>
          <w:rFonts w:ascii="Times New Roman" w:eastAsia="Times New Roman" w:hAnsi="Times New Roman" w:cs="Times New Roman"/>
          <w:sz w:val="28"/>
          <w:szCs w:val="28"/>
          <w:lang w:val="en-US" w:eastAsia="ru-RU"/>
        </w:rPr>
        <w:t>: a</w:t>
      </w:r>
      <w:r w:rsidR="00232A07" w:rsidRPr="008C6156">
        <w:rPr>
          <w:rFonts w:ascii="Times New Roman" w:eastAsia="Times New Roman" w:hAnsi="Times New Roman" w:cs="Times New Roman"/>
          <w:sz w:val="28"/>
          <w:szCs w:val="28"/>
          <w:lang w:val="en-US" w:eastAsia="ru-RU"/>
        </w:rPr>
        <w:t>dhere to industry standards and regulations to ensure proper storage and handling of flammable materials. Segregate incompatible substances and implement effective containment measures to prevent spills and leaks.</w:t>
      </w:r>
    </w:p>
    <w:p w:rsidR="00232A07" w:rsidRPr="008C6156" w:rsidRDefault="00A75F15"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e</w:t>
      </w:r>
      <w:r w:rsidR="00232A07" w:rsidRPr="008C6156">
        <w:rPr>
          <w:rFonts w:ascii="Times New Roman" w:eastAsia="Times New Roman" w:hAnsi="Times New Roman" w:cs="Times New Roman"/>
          <w:sz w:val="28"/>
          <w:szCs w:val="28"/>
          <w:lang w:val="en-US" w:eastAsia="ru-RU"/>
        </w:rPr>
        <w:t xml:space="preserve">stablish </w:t>
      </w:r>
      <w:r>
        <w:rPr>
          <w:rFonts w:ascii="Times New Roman" w:eastAsia="Times New Roman" w:hAnsi="Times New Roman" w:cs="Times New Roman"/>
          <w:sz w:val="28"/>
          <w:szCs w:val="28"/>
          <w:lang w:val="en-US" w:eastAsia="ru-RU"/>
        </w:rPr>
        <w:t>c</w:t>
      </w:r>
      <w:r w:rsidR="00232A07" w:rsidRPr="008C6156">
        <w:rPr>
          <w:rFonts w:ascii="Times New Roman" w:eastAsia="Times New Roman" w:hAnsi="Times New Roman" w:cs="Times New Roman"/>
          <w:sz w:val="28"/>
          <w:szCs w:val="28"/>
          <w:lang w:val="en-US" w:eastAsia="ru-RU"/>
        </w:rPr>
        <w:t xml:space="preserve">lear </w:t>
      </w:r>
      <w:r>
        <w:rPr>
          <w:rFonts w:ascii="Times New Roman" w:eastAsia="Times New Roman" w:hAnsi="Times New Roman" w:cs="Times New Roman"/>
          <w:sz w:val="28"/>
          <w:szCs w:val="28"/>
          <w:lang w:val="en-US" w:eastAsia="ru-RU"/>
        </w:rPr>
        <w:t>e</w:t>
      </w:r>
      <w:r w:rsidR="00232A07" w:rsidRPr="008C6156">
        <w:rPr>
          <w:rFonts w:ascii="Times New Roman" w:eastAsia="Times New Roman" w:hAnsi="Times New Roman" w:cs="Times New Roman"/>
          <w:sz w:val="28"/>
          <w:szCs w:val="28"/>
          <w:lang w:val="en-US" w:eastAsia="ru-RU"/>
        </w:rPr>
        <w:t xml:space="preserve">vacuation </w:t>
      </w:r>
      <w:r>
        <w:rPr>
          <w:rFonts w:ascii="Times New Roman" w:eastAsia="Times New Roman" w:hAnsi="Times New Roman" w:cs="Times New Roman"/>
          <w:sz w:val="28"/>
          <w:szCs w:val="28"/>
          <w:lang w:val="en-US" w:eastAsia="ru-RU"/>
        </w:rPr>
        <w:t>r</w:t>
      </w:r>
      <w:r w:rsidR="00232A07" w:rsidRPr="008C6156">
        <w:rPr>
          <w:rFonts w:ascii="Times New Roman" w:eastAsia="Times New Roman" w:hAnsi="Times New Roman" w:cs="Times New Roman"/>
          <w:sz w:val="28"/>
          <w:szCs w:val="28"/>
          <w:lang w:val="en-US" w:eastAsia="ru-RU"/>
        </w:rPr>
        <w:t>outes</w:t>
      </w:r>
      <w:r>
        <w:rPr>
          <w:rFonts w:ascii="Times New Roman" w:eastAsia="Times New Roman" w:hAnsi="Times New Roman" w:cs="Times New Roman"/>
          <w:sz w:val="28"/>
          <w:szCs w:val="28"/>
          <w:lang w:val="en-US" w:eastAsia="ru-RU"/>
        </w:rPr>
        <w:t>: m</w:t>
      </w:r>
      <w:r w:rsidR="00232A07" w:rsidRPr="008C6156">
        <w:rPr>
          <w:rFonts w:ascii="Times New Roman" w:eastAsia="Times New Roman" w:hAnsi="Times New Roman" w:cs="Times New Roman"/>
          <w:sz w:val="28"/>
          <w:szCs w:val="28"/>
          <w:lang w:val="en-US" w:eastAsia="ru-RU"/>
        </w:rPr>
        <w:t>aintain clear evacuation routes throughout the facility, ensuring easy access during an emergency. Regularly review and update evacuation plans to accommodate changes in infrastructure and personnel.</w:t>
      </w:r>
    </w:p>
    <w:p w:rsidR="00232A07" w:rsidRPr="008C6156" w:rsidRDefault="00A75F15"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p</w:t>
      </w:r>
      <w:r w:rsidR="00232A07" w:rsidRPr="008C6156">
        <w:rPr>
          <w:rFonts w:ascii="Times New Roman" w:eastAsia="Times New Roman" w:hAnsi="Times New Roman" w:cs="Times New Roman"/>
          <w:sz w:val="28"/>
          <w:szCs w:val="28"/>
          <w:lang w:val="en-US" w:eastAsia="ru-RU"/>
        </w:rPr>
        <w:t xml:space="preserve">rovide </w:t>
      </w:r>
      <w:r>
        <w:rPr>
          <w:rFonts w:ascii="Times New Roman" w:eastAsia="Times New Roman" w:hAnsi="Times New Roman" w:cs="Times New Roman"/>
          <w:sz w:val="28"/>
          <w:szCs w:val="28"/>
          <w:lang w:val="en-US" w:eastAsia="ru-RU"/>
        </w:rPr>
        <w:t>p</w:t>
      </w:r>
      <w:r w:rsidR="00232A07" w:rsidRPr="008C6156">
        <w:rPr>
          <w:rFonts w:ascii="Times New Roman" w:eastAsia="Times New Roman" w:hAnsi="Times New Roman" w:cs="Times New Roman"/>
          <w:sz w:val="28"/>
          <w:szCs w:val="28"/>
          <w:lang w:val="en-US" w:eastAsia="ru-RU"/>
        </w:rPr>
        <w:t xml:space="preserve">ersonal </w:t>
      </w:r>
      <w:r>
        <w:rPr>
          <w:rFonts w:ascii="Times New Roman" w:eastAsia="Times New Roman" w:hAnsi="Times New Roman" w:cs="Times New Roman"/>
          <w:sz w:val="28"/>
          <w:szCs w:val="28"/>
          <w:lang w:val="en-US" w:eastAsia="ru-RU"/>
        </w:rPr>
        <w:t>p</w:t>
      </w:r>
      <w:r w:rsidR="00232A07" w:rsidRPr="008C6156">
        <w:rPr>
          <w:rFonts w:ascii="Times New Roman" w:eastAsia="Times New Roman" w:hAnsi="Times New Roman" w:cs="Times New Roman"/>
          <w:sz w:val="28"/>
          <w:szCs w:val="28"/>
          <w:lang w:val="en-US" w:eastAsia="ru-RU"/>
        </w:rPr>
        <w:t xml:space="preserve">rotective </w:t>
      </w:r>
      <w:r>
        <w:rPr>
          <w:rFonts w:ascii="Times New Roman" w:eastAsia="Times New Roman" w:hAnsi="Times New Roman" w:cs="Times New Roman"/>
          <w:sz w:val="28"/>
          <w:szCs w:val="28"/>
          <w:lang w:val="en-US" w:eastAsia="ru-RU"/>
        </w:rPr>
        <w:t>e</w:t>
      </w:r>
      <w:r w:rsidR="00232A07" w:rsidRPr="008C6156">
        <w:rPr>
          <w:rFonts w:ascii="Times New Roman" w:eastAsia="Times New Roman" w:hAnsi="Times New Roman" w:cs="Times New Roman"/>
          <w:sz w:val="28"/>
          <w:szCs w:val="28"/>
          <w:lang w:val="en-US" w:eastAsia="ru-RU"/>
        </w:rPr>
        <w:t>quipment (PPE)</w:t>
      </w:r>
      <w:r>
        <w:rPr>
          <w:rFonts w:ascii="Times New Roman" w:eastAsia="Times New Roman" w:hAnsi="Times New Roman" w:cs="Times New Roman"/>
          <w:sz w:val="28"/>
          <w:szCs w:val="28"/>
          <w:lang w:val="en-US" w:eastAsia="ru-RU"/>
        </w:rPr>
        <w:t>: m</w:t>
      </w:r>
      <w:r w:rsidR="00232A07" w:rsidRPr="008C6156">
        <w:rPr>
          <w:rFonts w:ascii="Times New Roman" w:eastAsia="Times New Roman" w:hAnsi="Times New Roman" w:cs="Times New Roman"/>
          <w:sz w:val="28"/>
          <w:szCs w:val="28"/>
          <w:lang w:val="en-US" w:eastAsia="ru-RU"/>
        </w:rPr>
        <w:t>andate the use of appropriate personal protective equipment (PPE) for workers exposed to fire hazards. This includes flame-resistant clothing, safety goggles, helmets, and respiratory protective equipment.</w:t>
      </w:r>
    </w:p>
    <w:p w:rsidR="00232A07" w:rsidRPr="008C6156" w:rsidRDefault="00A75F15"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i</w:t>
      </w:r>
      <w:r w:rsidR="00232A07" w:rsidRPr="008C6156">
        <w:rPr>
          <w:rFonts w:ascii="Times New Roman" w:eastAsia="Times New Roman" w:hAnsi="Times New Roman" w:cs="Times New Roman"/>
          <w:sz w:val="28"/>
          <w:szCs w:val="28"/>
          <w:lang w:val="en-US" w:eastAsia="ru-RU"/>
        </w:rPr>
        <w:t xml:space="preserve">mplement </w:t>
      </w:r>
      <w:r>
        <w:rPr>
          <w:rFonts w:ascii="Times New Roman" w:eastAsia="Times New Roman" w:hAnsi="Times New Roman" w:cs="Times New Roman"/>
          <w:sz w:val="28"/>
          <w:szCs w:val="28"/>
          <w:lang w:val="en-US" w:eastAsia="ru-RU"/>
        </w:rPr>
        <w:t>c</w:t>
      </w:r>
      <w:r w:rsidR="00232A07" w:rsidRPr="008C6156">
        <w:rPr>
          <w:rFonts w:ascii="Times New Roman" w:eastAsia="Times New Roman" w:hAnsi="Times New Roman" w:cs="Times New Roman"/>
          <w:sz w:val="28"/>
          <w:szCs w:val="28"/>
          <w:lang w:val="en-US" w:eastAsia="ru-RU"/>
        </w:rPr>
        <w:t xml:space="preserve">omprehensive </w:t>
      </w:r>
      <w:proofErr w:type="gramStart"/>
      <w:r>
        <w:rPr>
          <w:rFonts w:ascii="Times New Roman" w:eastAsia="Times New Roman" w:hAnsi="Times New Roman" w:cs="Times New Roman"/>
          <w:sz w:val="28"/>
          <w:szCs w:val="28"/>
          <w:lang w:val="en-US" w:eastAsia="ru-RU"/>
        </w:rPr>
        <w:t>f</w:t>
      </w:r>
      <w:r w:rsidR="00232A07" w:rsidRPr="008C6156">
        <w:rPr>
          <w:rFonts w:ascii="Times New Roman" w:eastAsia="Times New Roman" w:hAnsi="Times New Roman" w:cs="Times New Roman"/>
          <w:sz w:val="28"/>
          <w:szCs w:val="28"/>
          <w:lang w:val="en-US" w:eastAsia="ru-RU"/>
        </w:rPr>
        <w:t xml:space="preserve">ire </w:t>
      </w:r>
      <w:r>
        <w:rPr>
          <w:rFonts w:ascii="Times New Roman" w:eastAsia="Times New Roman" w:hAnsi="Times New Roman" w:cs="Times New Roman"/>
          <w:sz w:val="28"/>
          <w:szCs w:val="28"/>
          <w:lang w:val="en-US" w:eastAsia="ru-RU"/>
        </w:rPr>
        <w:t>s</w:t>
      </w:r>
      <w:r w:rsidR="00232A07" w:rsidRPr="008C6156">
        <w:rPr>
          <w:rFonts w:ascii="Times New Roman" w:eastAsia="Times New Roman" w:hAnsi="Times New Roman" w:cs="Times New Roman"/>
          <w:sz w:val="28"/>
          <w:szCs w:val="28"/>
          <w:lang w:val="en-US" w:eastAsia="ru-RU"/>
        </w:rPr>
        <w:t xml:space="preserve">afety </w:t>
      </w:r>
      <w:r>
        <w:rPr>
          <w:rFonts w:ascii="Times New Roman" w:eastAsia="Times New Roman" w:hAnsi="Times New Roman" w:cs="Times New Roman"/>
          <w:sz w:val="28"/>
          <w:szCs w:val="28"/>
          <w:lang w:val="en-US" w:eastAsia="ru-RU"/>
        </w:rPr>
        <w:t>management p</w:t>
      </w:r>
      <w:r w:rsidR="00232A07" w:rsidRPr="008C6156">
        <w:rPr>
          <w:rFonts w:ascii="Times New Roman" w:eastAsia="Times New Roman" w:hAnsi="Times New Roman" w:cs="Times New Roman"/>
          <w:sz w:val="28"/>
          <w:szCs w:val="28"/>
          <w:lang w:val="en-US" w:eastAsia="ru-RU"/>
        </w:rPr>
        <w:t>ractices</w:t>
      </w:r>
      <w:proofErr w:type="gramEnd"/>
      <w:r>
        <w:rPr>
          <w:rFonts w:ascii="Times New Roman" w:eastAsia="Times New Roman" w:hAnsi="Times New Roman" w:cs="Times New Roman"/>
          <w:sz w:val="28"/>
          <w:szCs w:val="28"/>
          <w:lang w:val="en-US" w:eastAsia="ru-RU"/>
        </w:rPr>
        <w:t>: i</w:t>
      </w:r>
      <w:r w:rsidR="00232A07" w:rsidRPr="008C6156">
        <w:rPr>
          <w:rFonts w:ascii="Times New Roman" w:eastAsia="Times New Roman" w:hAnsi="Times New Roman" w:cs="Times New Roman"/>
          <w:sz w:val="28"/>
          <w:szCs w:val="28"/>
          <w:lang w:val="en-US" w:eastAsia="ru-RU"/>
        </w:rPr>
        <w:t>mplement robust </w:t>
      </w:r>
      <w:hyperlink r:id="rId6" w:tgtFrame="_blank" w:history="1">
        <w:r w:rsidR="00232A07" w:rsidRPr="00A75F15">
          <w:rPr>
            <w:rFonts w:ascii="Times New Roman" w:eastAsia="Times New Roman" w:hAnsi="Times New Roman" w:cs="Times New Roman"/>
            <w:bCs/>
            <w:sz w:val="28"/>
            <w:szCs w:val="28"/>
            <w:lang w:val="en-US" w:eastAsia="ru-RU"/>
          </w:rPr>
          <w:t>fire safety management practices</w:t>
        </w:r>
      </w:hyperlink>
      <w:r w:rsidR="00232A07" w:rsidRPr="00A75F15">
        <w:rPr>
          <w:rFonts w:ascii="Times New Roman" w:eastAsia="Times New Roman" w:hAnsi="Times New Roman" w:cs="Times New Roman"/>
          <w:sz w:val="28"/>
          <w:szCs w:val="28"/>
          <w:lang w:val="en-US" w:eastAsia="ru-RU"/>
        </w:rPr>
        <w:t>,</w:t>
      </w:r>
      <w:r w:rsidR="00232A07" w:rsidRPr="008C6156">
        <w:rPr>
          <w:rFonts w:ascii="Times New Roman" w:eastAsia="Times New Roman" w:hAnsi="Times New Roman" w:cs="Times New Roman"/>
          <w:sz w:val="28"/>
          <w:szCs w:val="28"/>
          <w:lang w:val="en-US" w:eastAsia="ru-RU"/>
        </w:rPr>
        <w:t xml:space="preserve"> encompassing the integration of fire detection and suppression systems tailored to the industry</w:t>
      </w:r>
      <w:r w:rsidR="00F24CA1">
        <w:rPr>
          <w:rFonts w:ascii="Times New Roman" w:eastAsia="Times New Roman" w:hAnsi="Times New Roman" w:cs="Times New Roman"/>
          <w:sz w:val="28"/>
          <w:szCs w:val="28"/>
          <w:lang w:val="en-US" w:eastAsia="ru-RU"/>
        </w:rPr>
        <w:t>’</w:t>
      </w:r>
      <w:r w:rsidR="00232A07" w:rsidRPr="008C6156">
        <w:rPr>
          <w:rFonts w:ascii="Times New Roman" w:eastAsia="Times New Roman" w:hAnsi="Times New Roman" w:cs="Times New Roman"/>
          <w:sz w:val="28"/>
          <w:szCs w:val="28"/>
          <w:lang w:val="en-US" w:eastAsia="ru-RU"/>
        </w:rPr>
        <w:t>s needs. Conduct regular maintenance checks on equipment and systems to ensure operational readiness and reliability.</w:t>
      </w:r>
    </w:p>
    <w:p w:rsidR="00232A07" w:rsidRPr="008C6156" w:rsidRDefault="00A75F15"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leveraging t</w:t>
      </w:r>
      <w:r w:rsidR="00232A07" w:rsidRPr="008C6156">
        <w:rPr>
          <w:rFonts w:ascii="Times New Roman" w:eastAsia="Times New Roman" w:hAnsi="Times New Roman" w:cs="Times New Roman"/>
          <w:sz w:val="28"/>
          <w:szCs w:val="28"/>
          <w:lang w:val="en-US" w:eastAsia="ru-RU"/>
        </w:rPr>
        <w:t xml:space="preserve">echnology for </w:t>
      </w:r>
      <w:r>
        <w:rPr>
          <w:rFonts w:ascii="Times New Roman" w:eastAsia="Times New Roman" w:hAnsi="Times New Roman" w:cs="Times New Roman"/>
          <w:sz w:val="28"/>
          <w:szCs w:val="28"/>
          <w:lang w:val="en-US" w:eastAsia="ru-RU"/>
        </w:rPr>
        <w:t>e</w:t>
      </w:r>
      <w:r w:rsidR="00232A07" w:rsidRPr="008C6156">
        <w:rPr>
          <w:rFonts w:ascii="Times New Roman" w:eastAsia="Times New Roman" w:hAnsi="Times New Roman" w:cs="Times New Roman"/>
          <w:sz w:val="28"/>
          <w:szCs w:val="28"/>
          <w:lang w:val="en-US" w:eastAsia="ru-RU"/>
        </w:rPr>
        <w:t xml:space="preserve">nhanced </w:t>
      </w:r>
      <w:r>
        <w:rPr>
          <w:rFonts w:ascii="Times New Roman" w:eastAsia="Times New Roman" w:hAnsi="Times New Roman" w:cs="Times New Roman"/>
          <w:sz w:val="28"/>
          <w:szCs w:val="28"/>
          <w:lang w:val="en-US" w:eastAsia="ru-RU"/>
        </w:rPr>
        <w:t>s</w:t>
      </w:r>
      <w:r w:rsidR="00232A07" w:rsidRPr="008C6156">
        <w:rPr>
          <w:rFonts w:ascii="Times New Roman" w:eastAsia="Times New Roman" w:hAnsi="Times New Roman" w:cs="Times New Roman"/>
          <w:sz w:val="28"/>
          <w:szCs w:val="28"/>
          <w:lang w:val="en-US" w:eastAsia="ru-RU"/>
        </w:rPr>
        <w:t>afety</w:t>
      </w:r>
      <w:r>
        <w:rPr>
          <w:rFonts w:ascii="Times New Roman" w:eastAsia="Times New Roman" w:hAnsi="Times New Roman" w:cs="Times New Roman"/>
          <w:sz w:val="28"/>
          <w:szCs w:val="28"/>
          <w:lang w:val="en-US" w:eastAsia="ru-RU"/>
        </w:rPr>
        <w:t>: i</w:t>
      </w:r>
      <w:r w:rsidR="00232A07" w:rsidRPr="008C6156">
        <w:rPr>
          <w:rFonts w:ascii="Times New Roman" w:eastAsia="Times New Roman" w:hAnsi="Times New Roman" w:cs="Times New Roman"/>
          <w:sz w:val="28"/>
          <w:szCs w:val="28"/>
          <w:lang w:val="en-US" w:eastAsia="ru-RU"/>
        </w:rPr>
        <w:t>n an industry where risks are inherent and safety is paramount, </w:t>
      </w:r>
      <w:hyperlink r:id="rId7" w:tgtFrame="_blank" w:history="1">
        <w:r w:rsidR="00232A07" w:rsidRPr="00A75F15">
          <w:rPr>
            <w:rFonts w:ascii="Times New Roman" w:eastAsia="Times New Roman" w:hAnsi="Times New Roman" w:cs="Times New Roman"/>
            <w:bCs/>
            <w:sz w:val="28"/>
            <w:szCs w:val="28"/>
            <w:lang w:val="en-US" w:eastAsia="ru-RU"/>
          </w:rPr>
          <w:t>leveraging technology</w:t>
        </w:r>
      </w:hyperlink>
      <w:r w:rsidR="00232A07" w:rsidRPr="00A75F15">
        <w:rPr>
          <w:rFonts w:ascii="Times New Roman" w:eastAsia="Times New Roman" w:hAnsi="Times New Roman" w:cs="Times New Roman"/>
          <w:sz w:val="28"/>
          <w:szCs w:val="28"/>
          <w:lang w:val="en-US" w:eastAsia="ru-RU"/>
        </w:rPr>
        <w:t> </w:t>
      </w:r>
      <w:r w:rsidR="00232A07" w:rsidRPr="008C6156">
        <w:rPr>
          <w:rFonts w:ascii="Times New Roman" w:eastAsia="Times New Roman" w:hAnsi="Times New Roman" w:cs="Times New Roman"/>
          <w:sz w:val="28"/>
          <w:szCs w:val="28"/>
          <w:lang w:val="en-US" w:eastAsia="ru-RU"/>
        </w:rPr>
        <w:t>is critical to enhancing fire safety measures. These innovative solutions offer a proactive approach to mitigating fire hazards and ensuring the well-being of personnel and assets. </w:t>
      </w:r>
    </w:p>
    <w:p w:rsidR="00232A07" w:rsidRPr="008C6156" w:rsidRDefault="00A75F15"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a</w:t>
      </w:r>
      <w:r w:rsidR="00232A07" w:rsidRPr="008C6156">
        <w:rPr>
          <w:rFonts w:ascii="Times New Roman" w:eastAsia="Times New Roman" w:hAnsi="Times New Roman" w:cs="Times New Roman"/>
          <w:sz w:val="28"/>
          <w:szCs w:val="28"/>
          <w:lang w:val="en-US" w:eastAsia="ru-RU"/>
        </w:rPr>
        <w:t>dvanced</w:t>
      </w:r>
      <w:proofErr w:type="gramEnd"/>
      <w:r w:rsidR="00232A07" w:rsidRPr="008C615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f</w:t>
      </w:r>
      <w:r w:rsidR="00232A07" w:rsidRPr="008C6156">
        <w:rPr>
          <w:rFonts w:ascii="Times New Roman" w:eastAsia="Times New Roman" w:hAnsi="Times New Roman" w:cs="Times New Roman"/>
          <w:sz w:val="28"/>
          <w:szCs w:val="28"/>
          <w:lang w:val="en-US" w:eastAsia="ru-RU"/>
        </w:rPr>
        <w:t xml:space="preserve">ire </w:t>
      </w:r>
      <w:r>
        <w:rPr>
          <w:rFonts w:ascii="Times New Roman" w:eastAsia="Times New Roman" w:hAnsi="Times New Roman" w:cs="Times New Roman"/>
          <w:sz w:val="28"/>
          <w:szCs w:val="28"/>
          <w:lang w:val="en-US" w:eastAsia="ru-RU"/>
        </w:rPr>
        <w:t>d</w:t>
      </w:r>
      <w:r w:rsidR="00232A07" w:rsidRPr="008C6156">
        <w:rPr>
          <w:rFonts w:ascii="Times New Roman" w:eastAsia="Times New Roman" w:hAnsi="Times New Roman" w:cs="Times New Roman"/>
          <w:sz w:val="28"/>
          <w:szCs w:val="28"/>
          <w:lang w:val="en-US" w:eastAsia="ru-RU"/>
        </w:rPr>
        <w:t xml:space="preserve">etection </w:t>
      </w:r>
      <w:r>
        <w:rPr>
          <w:rFonts w:ascii="Times New Roman" w:eastAsia="Times New Roman" w:hAnsi="Times New Roman" w:cs="Times New Roman"/>
          <w:sz w:val="28"/>
          <w:szCs w:val="28"/>
          <w:lang w:val="en-US" w:eastAsia="ru-RU"/>
        </w:rPr>
        <w:t>s</w:t>
      </w:r>
      <w:r w:rsidR="00232A07" w:rsidRPr="008C6156">
        <w:rPr>
          <w:rFonts w:ascii="Times New Roman" w:eastAsia="Times New Roman" w:hAnsi="Times New Roman" w:cs="Times New Roman"/>
          <w:sz w:val="28"/>
          <w:szCs w:val="28"/>
          <w:lang w:val="en-US" w:eastAsia="ru-RU"/>
        </w:rPr>
        <w:t>ystems</w:t>
      </w:r>
      <w:r>
        <w:rPr>
          <w:rFonts w:ascii="Times New Roman" w:eastAsia="Times New Roman" w:hAnsi="Times New Roman" w:cs="Times New Roman"/>
          <w:sz w:val="28"/>
          <w:szCs w:val="28"/>
          <w:lang w:val="en-US" w:eastAsia="ru-RU"/>
        </w:rPr>
        <w:t xml:space="preserve">: </w:t>
      </w:r>
      <w:hyperlink r:id="rId8" w:tgtFrame="_blank" w:history="1">
        <w:r w:rsidR="00F2617F">
          <w:rPr>
            <w:rFonts w:ascii="Times New Roman" w:eastAsia="Times New Roman" w:hAnsi="Times New Roman" w:cs="Times New Roman"/>
            <w:bCs/>
            <w:sz w:val="28"/>
            <w:szCs w:val="28"/>
            <w:lang w:val="en-US" w:eastAsia="ru-RU"/>
          </w:rPr>
          <w:t>they</w:t>
        </w:r>
      </w:hyperlink>
      <w:r w:rsidR="00F2617F">
        <w:rPr>
          <w:rFonts w:ascii="Times New Roman" w:eastAsia="Times New Roman" w:hAnsi="Times New Roman" w:cs="Times New Roman"/>
          <w:sz w:val="28"/>
          <w:szCs w:val="28"/>
          <w:lang w:val="en-US" w:eastAsia="ru-RU"/>
        </w:rPr>
        <w:t xml:space="preserve"> are</w:t>
      </w:r>
      <w:r w:rsidR="00232A07" w:rsidRPr="00A75F15">
        <w:rPr>
          <w:rFonts w:ascii="Times New Roman" w:eastAsia="Times New Roman" w:hAnsi="Times New Roman" w:cs="Times New Roman"/>
          <w:sz w:val="28"/>
          <w:szCs w:val="28"/>
          <w:lang w:val="en-US" w:eastAsia="ru-RU"/>
        </w:rPr>
        <w:t> </w:t>
      </w:r>
      <w:r w:rsidR="00232A07" w:rsidRPr="008C6156">
        <w:rPr>
          <w:rFonts w:ascii="Times New Roman" w:eastAsia="Times New Roman" w:hAnsi="Times New Roman" w:cs="Times New Roman"/>
          <w:sz w:val="28"/>
          <w:szCs w:val="28"/>
          <w:lang w:val="en-US" w:eastAsia="ru-RU"/>
        </w:rPr>
        <w:t>represent a significant leap forward in early warning capabilities. Equipped with state-of-the-art sensors and intelligent algorithms, these systems can detect the slightest hint of smoke, heat, or gas, enabling rapid response to potential fire incidents. </w:t>
      </w:r>
    </w:p>
    <w:p w:rsidR="00232A07" w:rsidRPr="00F2617F" w:rsidRDefault="00F2617F" w:rsidP="00F2617F">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sidRPr="00F2617F">
        <w:rPr>
          <w:rFonts w:ascii="Times New Roman" w:eastAsia="Times New Roman" w:hAnsi="Times New Roman" w:cs="Times New Roman"/>
          <w:sz w:val="28"/>
          <w:szCs w:val="28"/>
          <w:lang w:val="en-US" w:eastAsia="ru-RU"/>
        </w:rPr>
        <w:t>a</w:t>
      </w:r>
      <w:r w:rsidR="00232A07" w:rsidRPr="00F2617F">
        <w:rPr>
          <w:rFonts w:ascii="Times New Roman" w:eastAsia="Times New Roman" w:hAnsi="Times New Roman" w:cs="Times New Roman"/>
          <w:sz w:val="28"/>
          <w:szCs w:val="28"/>
          <w:lang w:val="en-US" w:eastAsia="ru-RU"/>
        </w:rPr>
        <w:t>utomated</w:t>
      </w:r>
      <w:proofErr w:type="gramEnd"/>
      <w:r w:rsidR="00232A07" w:rsidRPr="00F2617F">
        <w:rPr>
          <w:rFonts w:ascii="Times New Roman" w:eastAsia="Times New Roman" w:hAnsi="Times New Roman" w:cs="Times New Roman"/>
          <w:sz w:val="28"/>
          <w:szCs w:val="28"/>
          <w:lang w:val="en-US" w:eastAsia="ru-RU"/>
        </w:rPr>
        <w:t xml:space="preserve"> </w:t>
      </w:r>
      <w:r w:rsidRPr="00F2617F">
        <w:rPr>
          <w:rFonts w:ascii="Times New Roman" w:eastAsia="Times New Roman" w:hAnsi="Times New Roman" w:cs="Times New Roman"/>
          <w:sz w:val="28"/>
          <w:szCs w:val="28"/>
          <w:lang w:val="en-US" w:eastAsia="ru-RU"/>
        </w:rPr>
        <w:t>s</w:t>
      </w:r>
      <w:r w:rsidR="00232A07" w:rsidRPr="00F2617F">
        <w:rPr>
          <w:rFonts w:ascii="Times New Roman" w:eastAsia="Times New Roman" w:hAnsi="Times New Roman" w:cs="Times New Roman"/>
          <w:sz w:val="28"/>
          <w:szCs w:val="28"/>
          <w:lang w:val="en-US" w:eastAsia="ru-RU"/>
        </w:rPr>
        <w:t xml:space="preserve">uppression </w:t>
      </w:r>
      <w:r w:rsidRPr="00F2617F">
        <w:rPr>
          <w:rFonts w:ascii="Times New Roman" w:eastAsia="Times New Roman" w:hAnsi="Times New Roman" w:cs="Times New Roman"/>
          <w:sz w:val="28"/>
          <w:szCs w:val="28"/>
          <w:lang w:val="en-US" w:eastAsia="ru-RU"/>
        </w:rPr>
        <w:t>s</w:t>
      </w:r>
      <w:r w:rsidR="00232A07" w:rsidRPr="00F2617F">
        <w:rPr>
          <w:rFonts w:ascii="Times New Roman" w:eastAsia="Times New Roman" w:hAnsi="Times New Roman" w:cs="Times New Roman"/>
          <w:sz w:val="28"/>
          <w:szCs w:val="28"/>
          <w:lang w:val="en-US" w:eastAsia="ru-RU"/>
        </w:rPr>
        <w:t>ystems</w:t>
      </w:r>
      <w:r w:rsidRPr="00F2617F">
        <w:rPr>
          <w:rFonts w:ascii="Times New Roman" w:eastAsia="Times New Roman" w:hAnsi="Times New Roman" w:cs="Times New Roman"/>
          <w:sz w:val="28"/>
          <w:szCs w:val="28"/>
          <w:lang w:val="en-US" w:eastAsia="ru-RU"/>
        </w:rPr>
        <w:t xml:space="preserve">: they are </w:t>
      </w:r>
      <w:r w:rsidR="00232A07" w:rsidRPr="00F2617F">
        <w:rPr>
          <w:rFonts w:ascii="Times New Roman" w:eastAsia="Times New Roman" w:hAnsi="Times New Roman" w:cs="Times New Roman"/>
          <w:sz w:val="28"/>
          <w:szCs w:val="28"/>
          <w:lang w:val="en-US" w:eastAsia="ru-RU"/>
        </w:rPr>
        <w:t>complement detection technologies by offering a targeted and immediate response to fire outbreaks. From deluge systems to </w:t>
      </w:r>
      <w:hyperlink r:id="rId9" w:tgtFrame="_blank" w:history="1">
        <w:r w:rsidR="00232A07" w:rsidRPr="00F2617F">
          <w:rPr>
            <w:rFonts w:ascii="Times New Roman" w:eastAsia="Times New Roman" w:hAnsi="Times New Roman" w:cs="Times New Roman"/>
            <w:bCs/>
            <w:sz w:val="28"/>
            <w:szCs w:val="28"/>
            <w:lang w:val="en-US" w:eastAsia="ru-RU"/>
          </w:rPr>
          <w:t>foam-based extinguishing agents</w:t>
        </w:r>
      </w:hyperlink>
      <w:r w:rsidR="00232A07" w:rsidRPr="00F2617F">
        <w:rPr>
          <w:rFonts w:ascii="Times New Roman" w:eastAsia="Times New Roman" w:hAnsi="Times New Roman" w:cs="Times New Roman"/>
          <w:sz w:val="28"/>
          <w:szCs w:val="28"/>
          <w:lang w:val="en-US" w:eastAsia="ru-RU"/>
        </w:rPr>
        <w:t xml:space="preserve">, automated suppression systems deploy rapidly when fire </w:t>
      </w:r>
      <w:proofErr w:type="gramStart"/>
      <w:r w:rsidR="00232A07" w:rsidRPr="00F2617F">
        <w:rPr>
          <w:rFonts w:ascii="Times New Roman" w:eastAsia="Times New Roman" w:hAnsi="Times New Roman" w:cs="Times New Roman"/>
          <w:sz w:val="28"/>
          <w:szCs w:val="28"/>
          <w:lang w:val="en-US" w:eastAsia="ru-RU"/>
        </w:rPr>
        <w:t>is detected</w:t>
      </w:r>
      <w:proofErr w:type="gramEnd"/>
      <w:r w:rsidR="00232A07" w:rsidRPr="00F2617F">
        <w:rPr>
          <w:rFonts w:ascii="Times New Roman" w:eastAsia="Times New Roman" w:hAnsi="Times New Roman" w:cs="Times New Roman"/>
          <w:sz w:val="28"/>
          <w:szCs w:val="28"/>
          <w:lang w:val="en-US" w:eastAsia="ru-RU"/>
        </w:rPr>
        <w:t>, suffocating flames and preventing further escalation. By eliminating the need for manual intervention, they minimize response times and reduce the risk of catastrophic damage and potential loss of life.</w:t>
      </w:r>
    </w:p>
    <w:p w:rsidR="00232A07" w:rsidRPr="008C6156" w:rsidRDefault="00F2617F"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u</w:t>
      </w:r>
      <w:r w:rsidR="00232A07" w:rsidRPr="008C6156">
        <w:rPr>
          <w:rFonts w:ascii="Times New Roman" w:eastAsia="Times New Roman" w:hAnsi="Times New Roman" w:cs="Times New Roman"/>
          <w:sz w:val="28"/>
          <w:szCs w:val="28"/>
          <w:lang w:val="en-US" w:eastAsia="ru-RU"/>
        </w:rPr>
        <w:t xml:space="preserve">se of </w:t>
      </w:r>
      <w:r>
        <w:rPr>
          <w:rFonts w:ascii="Times New Roman" w:eastAsia="Times New Roman" w:hAnsi="Times New Roman" w:cs="Times New Roman"/>
          <w:sz w:val="28"/>
          <w:szCs w:val="28"/>
          <w:lang w:val="en-US" w:eastAsia="ru-RU"/>
        </w:rPr>
        <w:t>s</w:t>
      </w:r>
      <w:r w:rsidR="00232A07" w:rsidRPr="008C6156">
        <w:rPr>
          <w:rFonts w:ascii="Times New Roman" w:eastAsia="Times New Roman" w:hAnsi="Times New Roman" w:cs="Times New Roman"/>
          <w:sz w:val="28"/>
          <w:szCs w:val="28"/>
          <w:lang w:val="en-US" w:eastAsia="ru-RU"/>
        </w:rPr>
        <w:t>urveillance</w:t>
      </w:r>
      <w:r>
        <w:rPr>
          <w:rFonts w:ascii="Times New Roman" w:eastAsia="Times New Roman" w:hAnsi="Times New Roman" w:cs="Times New Roman"/>
          <w:sz w:val="28"/>
          <w:szCs w:val="28"/>
          <w:lang w:val="en-US" w:eastAsia="ru-RU"/>
        </w:rPr>
        <w:t xml:space="preserve">: </w:t>
      </w:r>
      <w:hyperlink r:id="rId10" w:tgtFrame="_blank" w:history="1">
        <w:r w:rsidRPr="00F2617F">
          <w:rPr>
            <w:rFonts w:ascii="Times New Roman" w:eastAsia="Times New Roman" w:hAnsi="Times New Roman" w:cs="Times New Roman"/>
            <w:bCs/>
            <w:sz w:val="28"/>
            <w:szCs w:val="28"/>
            <w:lang w:val="en-US" w:eastAsia="ru-RU"/>
          </w:rPr>
          <w:t>s</w:t>
        </w:r>
        <w:r w:rsidR="00232A07" w:rsidRPr="00F2617F">
          <w:rPr>
            <w:rFonts w:ascii="Times New Roman" w:eastAsia="Times New Roman" w:hAnsi="Times New Roman" w:cs="Times New Roman"/>
            <w:bCs/>
            <w:sz w:val="28"/>
            <w:szCs w:val="28"/>
            <w:lang w:val="en-US" w:eastAsia="ru-RU"/>
          </w:rPr>
          <w:t>urveillance technologies</w:t>
        </w:r>
      </w:hyperlink>
      <w:r w:rsidR="00232A07" w:rsidRPr="00F2617F">
        <w:rPr>
          <w:rFonts w:ascii="Times New Roman" w:eastAsia="Times New Roman" w:hAnsi="Times New Roman" w:cs="Times New Roman"/>
          <w:sz w:val="28"/>
          <w:szCs w:val="28"/>
          <w:lang w:val="en-US" w:eastAsia="ru-RU"/>
        </w:rPr>
        <w:t>,</w:t>
      </w:r>
      <w:r w:rsidR="00232A07" w:rsidRPr="008C6156">
        <w:rPr>
          <w:rFonts w:ascii="Times New Roman" w:eastAsia="Times New Roman" w:hAnsi="Times New Roman" w:cs="Times New Roman"/>
          <w:sz w:val="28"/>
          <w:szCs w:val="28"/>
          <w:lang w:val="en-US" w:eastAsia="ru-RU"/>
        </w:rPr>
        <w:t xml:space="preserve"> including drones, CCTV cameras, and remote monitoring systems, play a crucial role in enhancing situational </w:t>
      </w:r>
      <w:r w:rsidR="00232A07" w:rsidRPr="008C6156">
        <w:rPr>
          <w:rFonts w:ascii="Times New Roman" w:eastAsia="Times New Roman" w:hAnsi="Times New Roman" w:cs="Times New Roman"/>
          <w:sz w:val="28"/>
          <w:szCs w:val="28"/>
          <w:lang w:val="en-US" w:eastAsia="ru-RU"/>
        </w:rPr>
        <w:lastRenderedPageBreak/>
        <w:t>awareness across oil and gas facilities. These systems provide comprehensive coverage of operational areas, enabling real-time monitoring and early detection of potential hazards. By offering remote access to critical information, surveillance technologies empower decision-makers to assess risks promptly and deploy resources effectively in response to emergent situations.</w:t>
      </w:r>
    </w:p>
    <w:p w:rsidR="00232A07" w:rsidRPr="008C6156" w:rsidRDefault="00F2617F"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r</w:t>
      </w:r>
      <w:r w:rsidR="00232A07" w:rsidRPr="008C6156">
        <w:rPr>
          <w:rFonts w:ascii="Times New Roman" w:eastAsia="Times New Roman" w:hAnsi="Times New Roman" w:cs="Times New Roman"/>
          <w:sz w:val="28"/>
          <w:szCs w:val="28"/>
          <w:lang w:val="en-US" w:eastAsia="ru-RU"/>
        </w:rPr>
        <w:t>isk</w:t>
      </w:r>
      <w:proofErr w:type="gramEnd"/>
      <w:r w:rsidR="00232A07" w:rsidRPr="008C6156">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w:t>
      </w:r>
      <w:r w:rsidR="00232A07" w:rsidRPr="008C6156">
        <w:rPr>
          <w:rFonts w:ascii="Times New Roman" w:eastAsia="Times New Roman" w:hAnsi="Times New Roman" w:cs="Times New Roman"/>
          <w:sz w:val="28"/>
          <w:szCs w:val="28"/>
          <w:lang w:val="en-US" w:eastAsia="ru-RU"/>
        </w:rPr>
        <w:t>ssessment</w:t>
      </w:r>
      <w:r>
        <w:rPr>
          <w:rFonts w:ascii="Times New Roman" w:eastAsia="Times New Roman" w:hAnsi="Times New Roman" w:cs="Times New Roman"/>
          <w:sz w:val="28"/>
          <w:szCs w:val="28"/>
          <w:lang w:val="en-US" w:eastAsia="ru-RU"/>
        </w:rPr>
        <w:t>: r</w:t>
      </w:r>
      <w:r w:rsidR="00232A07" w:rsidRPr="008C6156">
        <w:rPr>
          <w:rFonts w:ascii="Times New Roman" w:eastAsia="Times New Roman" w:hAnsi="Times New Roman" w:cs="Times New Roman"/>
          <w:sz w:val="28"/>
          <w:szCs w:val="28"/>
          <w:lang w:val="en-US" w:eastAsia="ru-RU"/>
        </w:rPr>
        <w:t>isk assessment technologies evaluate potential hazards and vulnerabilities within oil and gas installations using data analytics, predictive modeling, and simulation tools. These technologies identify high-risk areas and prioritize mitigation efforts by analyzing factors such as material properties, environmental conditions, and operational parameters. By leveraging data-driven insights, risk assessment technologies enable proactive risk management strategies, ultimately enhancing overall safety performance.</w:t>
      </w:r>
    </w:p>
    <w:p w:rsidR="00232A07" w:rsidRPr="008C6156" w:rsidRDefault="00232A07" w:rsidP="00232A07">
      <w:pPr>
        <w:shd w:val="clear" w:color="auto" w:fill="FFFFFF"/>
        <w:spacing w:after="0" w:line="360" w:lineRule="auto"/>
        <w:ind w:firstLine="709"/>
        <w:jc w:val="both"/>
        <w:rPr>
          <w:rFonts w:ascii="Times New Roman" w:eastAsia="Times New Roman" w:hAnsi="Times New Roman" w:cs="Times New Roman"/>
          <w:sz w:val="28"/>
          <w:szCs w:val="28"/>
          <w:lang w:val="en-US" w:eastAsia="ru-RU"/>
        </w:rPr>
      </w:pPr>
      <w:r w:rsidRPr="008C6156">
        <w:rPr>
          <w:rFonts w:ascii="Times New Roman" w:eastAsia="Times New Roman" w:hAnsi="Times New Roman" w:cs="Times New Roman"/>
          <w:sz w:val="28"/>
          <w:szCs w:val="28"/>
          <w:lang w:val="en-US" w:eastAsia="ru-RU"/>
        </w:rPr>
        <w:t>The integration of advanced technologies into existing fire safety protocols offers a multitude of benefits for the oil and gas industry.</w:t>
      </w:r>
      <w:r w:rsidR="00F2617F">
        <w:rPr>
          <w:rFonts w:ascii="Times New Roman" w:eastAsia="Times New Roman" w:hAnsi="Times New Roman" w:cs="Times New Roman"/>
          <w:sz w:val="28"/>
          <w:szCs w:val="28"/>
          <w:lang w:val="en-US" w:eastAsia="ru-RU"/>
        </w:rPr>
        <w:t xml:space="preserve"> </w:t>
      </w:r>
      <w:r w:rsidRPr="008C6156">
        <w:rPr>
          <w:rFonts w:ascii="Times New Roman" w:eastAsia="Times New Roman" w:hAnsi="Times New Roman" w:cs="Times New Roman"/>
          <w:sz w:val="28"/>
          <w:szCs w:val="28"/>
          <w:lang w:val="en-US" w:eastAsia="ru-RU"/>
        </w:rPr>
        <w:t>By adhering to stringent safety protocols, leveraging technology, and prioritizing proactive measures, industry stakeholders can mitigate risks and safeguard lives, assets, and the environment. </w:t>
      </w:r>
    </w:p>
    <w:p w:rsidR="00F24CA1" w:rsidRDefault="00F24CA1" w:rsidP="00F24CA1">
      <w:pPr>
        <w:jc w:val="center"/>
        <w:rPr>
          <w:rFonts w:ascii="Times New Roman" w:hAnsi="Times New Roman" w:cs="Times New Roman"/>
          <w:b/>
          <w:sz w:val="24"/>
          <w:szCs w:val="24"/>
          <w:lang w:val="en-US"/>
        </w:rPr>
      </w:pPr>
    </w:p>
    <w:p w:rsidR="00E72F74" w:rsidRPr="00F24CA1" w:rsidRDefault="00F24CA1" w:rsidP="00F24CA1">
      <w:pPr>
        <w:jc w:val="center"/>
        <w:rPr>
          <w:rFonts w:ascii="Times New Roman" w:hAnsi="Times New Roman" w:cs="Times New Roman"/>
          <w:b/>
          <w:sz w:val="24"/>
          <w:szCs w:val="24"/>
          <w:lang w:val="en-US"/>
        </w:rPr>
      </w:pPr>
      <w:r w:rsidRPr="00F24CA1">
        <w:rPr>
          <w:rFonts w:ascii="Times New Roman" w:hAnsi="Times New Roman" w:cs="Times New Roman"/>
          <w:b/>
          <w:sz w:val="24"/>
          <w:szCs w:val="24"/>
          <w:lang w:val="en-US"/>
        </w:rPr>
        <w:t>REFERENCES</w:t>
      </w:r>
    </w:p>
    <w:p w:rsidR="00F24CA1" w:rsidRPr="002C209B" w:rsidRDefault="00F24CA1" w:rsidP="00F24CA1">
      <w:pPr>
        <w:pStyle w:val="a6"/>
        <w:numPr>
          <w:ilvl w:val="0"/>
          <w:numId w:val="3"/>
        </w:numPr>
        <w:jc w:val="both"/>
        <w:rPr>
          <w:rFonts w:ascii="Times New Roman" w:hAnsi="Times New Roman" w:cs="Times New Roman"/>
          <w:sz w:val="24"/>
          <w:szCs w:val="24"/>
          <w:lang w:val="en-US"/>
        </w:rPr>
      </w:pPr>
      <w:proofErr w:type="spellStart"/>
      <w:proofErr w:type="gramStart"/>
      <w:r w:rsidRPr="002C209B">
        <w:rPr>
          <w:rFonts w:ascii="Times New Roman" w:hAnsi="Times New Roman" w:cs="Times New Roman"/>
          <w:sz w:val="24"/>
          <w:szCs w:val="24"/>
          <w:lang w:val="en-US"/>
        </w:rPr>
        <w:t>Михайлюк</w:t>
      </w:r>
      <w:proofErr w:type="spellEnd"/>
      <w:r w:rsidRPr="002C209B">
        <w:rPr>
          <w:rFonts w:ascii="Times New Roman" w:hAnsi="Times New Roman" w:cs="Times New Roman"/>
          <w:sz w:val="24"/>
          <w:szCs w:val="24"/>
          <w:lang w:val="en-US"/>
        </w:rPr>
        <w:t xml:space="preserve"> Д.В. </w:t>
      </w:r>
      <w:proofErr w:type="spellStart"/>
      <w:r w:rsidRPr="002C209B">
        <w:rPr>
          <w:rFonts w:ascii="Times New Roman" w:hAnsi="Times New Roman" w:cs="Times New Roman"/>
          <w:sz w:val="24"/>
          <w:szCs w:val="24"/>
          <w:lang w:val="en-US"/>
        </w:rPr>
        <w:t>Аналіз</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ризиків</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щодо</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забезпечення</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пожежної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та</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техногенної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безпеки</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об’єктів</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нафтогазового</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комплексу</w:t>
      </w:r>
      <w:proofErr w:type="spellEnd"/>
      <w:r w:rsidRPr="002C209B">
        <w:rPr>
          <w:rFonts w:ascii="Times New Roman" w:hAnsi="Times New Roman" w:cs="Times New Roman"/>
          <w:sz w:val="24"/>
          <w:szCs w:val="24"/>
          <w:lang w:val="en-US"/>
        </w:rPr>
        <w:t xml:space="preserve"> / Д.В. </w:t>
      </w:r>
      <w:proofErr w:type="spellStart"/>
      <w:r w:rsidRPr="002C209B">
        <w:rPr>
          <w:rFonts w:ascii="Times New Roman" w:hAnsi="Times New Roman" w:cs="Times New Roman"/>
          <w:sz w:val="24"/>
          <w:szCs w:val="24"/>
          <w:lang w:val="en-US"/>
        </w:rPr>
        <w:t>Михайлюк</w:t>
      </w:r>
      <w:proofErr w:type="spellEnd"/>
      <w:r w:rsidRPr="002C209B">
        <w:rPr>
          <w:rFonts w:ascii="Times New Roman" w:hAnsi="Times New Roman" w:cs="Times New Roman"/>
          <w:sz w:val="24"/>
          <w:szCs w:val="24"/>
          <w:lang w:val="en-US"/>
        </w:rPr>
        <w:t xml:space="preserve">, Н.Ю. </w:t>
      </w:r>
      <w:proofErr w:type="spellStart"/>
      <w:r w:rsidRPr="002C209B">
        <w:rPr>
          <w:rFonts w:ascii="Times New Roman" w:hAnsi="Times New Roman" w:cs="Times New Roman"/>
          <w:sz w:val="24"/>
          <w:szCs w:val="24"/>
          <w:lang w:val="en-US"/>
        </w:rPr>
        <w:t>Василів</w:t>
      </w:r>
      <w:proofErr w:type="spellEnd"/>
      <w:r w:rsidRPr="002C209B">
        <w:rPr>
          <w:rFonts w:ascii="Times New Roman" w:hAnsi="Times New Roman" w:cs="Times New Roman"/>
          <w:sz w:val="24"/>
          <w:szCs w:val="24"/>
          <w:lang w:val="en-US"/>
        </w:rPr>
        <w:t xml:space="preserve"> // </w:t>
      </w:r>
      <w:proofErr w:type="spellStart"/>
      <w:r w:rsidRPr="002C209B">
        <w:rPr>
          <w:rFonts w:ascii="Times New Roman" w:hAnsi="Times New Roman" w:cs="Times New Roman"/>
          <w:sz w:val="24"/>
          <w:szCs w:val="24"/>
          <w:lang w:val="en-US"/>
        </w:rPr>
        <w:t>Матеріали</w:t>
      </w:r>
      <w:proofErr w:type="spellEnd"/>
      <w:r w:rsidRPr="002C209B">
        <w:rPr>
          <w:rFonts w:ascii="Times New Roman" w:hAnsi="Times New Roman" w:cs="Times New Roman"/>
          <w:sz w:val="24"/>
          <w:szCs w:val="24"/>
          <w:lang w:val="en-US"/>
        </w:rPr>
        <w:t xml:space="preserve"> ІV </w:t>
      </w:r>
      <w:proofErr w:type="spellStart"/>
      <w:r w:rsidRPr="002C209B">
        <w:rPr>
          <w:rFonts w:ascii="Times New Roman" w:hAnsi="Times New Roman" w:cs="Times New Roman"/>
          <w:sz w:val="24"/>
          <w:szCs w:val="24"/>
          <w:lang w:val="en-US"/>
        </w:rPr>
        <w:t>Міжнародної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науково-практичної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інтернет-конференції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студентів</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та</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молодих</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науковців</w:t>
      </w:r>
      <w:proofErr w:type="spellEnd"/>
      <w:r w:rsidRPr="002C209B">
        <w:rPr>
          <w:rFonts w:ascii="Times New Roman" w:hAnsi="Times New Roman" w:cs="Times New Roman"/>
          <w:sz w:val="24"/>
          <w:szCs w:val="24"/>
          <w:lang w:val="en-US"/>
        </w:rPr>
        <w:t xml:space="preserve"> «АКТУАЛЬНІ ПИТАННЯ ОХОРОНИ ПРАЦІ У КОНТЕКСТІ СТАЛОГО РОЗВИТКУ ТА ЄВРОПЕЙСЬКОЇ ІНТЕГРАЦІЇ УКРАЇНИ» 09-11 </w:t>
      </w:r>
      <w:proofErr w:type="spellStart"/>
      <w:r w:rsidRPr="002C209B">
        <w:rPr>
          <w:rFonts w:ascii="Times New Roman" w:hAnsi="Times New Roman" w:cs="Times New Roman"/>
          <w:sz w:val="24"/>
          <w:szCs w:val="24"/>
          <w:lang w:val="en-US"/>
        </w:rPr>
        <w:t>листопада</w:t>
      </w:r>
      <w:proofErr w:type="spellEnd"/>
      <w:r w:rsidRPr="002C209B">
        <w:rPr>
          <w:rFonts w:ascii="Times New Roman" w:hAnsi="Times New Roman" w:cs="Times New Roman"/>
          <w:sz w:val="24"/>
          <w:szCs w:val="24"/>
          <w:lang w:val="en-US"/>
        </w:rPr>
        <w:t xml:space="preserve"> 2023 </w:t>
      </w:r>
      <w:proofErr w:type="spellStart"/>
      <w:r w:rsidRPr="002C209B">
        <w:rPr>
          <w:rFonts w:ascii="Times New Roman" w:hAnsi="Times New Roman" w:cs="Times New Roman"/>
          <w:sz w:val="24"/>
          <w:szCs w:val="24"/>
          <w:lang w:val="en-US"/>
        </w:rPr>
        <w:t>року</w:t>
      </w:r>
      <w:proofErr w:type="spellEnd"/>
      <w:r w:rsidRPr="002C209B">
        <w:rPr>
          <w:rFonts w:ascii="Times New Roman" w:hAnsi="Times New Roman" w:cs="Times New Roman"/>
          <w:sz w:val="24"/>
          <w:szCs w:val="24"/>
          <w:lang w:val="en-US"/>
        </w:rPr>
        <w:t xml:space="preserve">, м. </w:t>
      </w:r>
      <w:proofErr w:type="spellStart"/>
      <w:r w:rsidRPr="002C209B">
        <w:rPr>
          <w:rFonts w:ascii="Times New Roman" w:hAnsi="Times New Roman" w:cs="Times New Roman"/>
          <w:sz w:val="24"/>
          <w:szCs w:val="24"/>
          <w:lang w:val="en-US"/>
        </w:rPr>
        <w:t>Харків</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Харківський</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національний</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університет</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міського</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господарства</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імені</w:t>
      </w:r>
      <w:proofErr w:type="spellEnd"/>
      <w:r w:rsidRPr="002C209B">
        <w:rPr>
          <w:rFonts w:ascii="Times New Roman" w:hAnsi="Times New Roman" w:cs="Times New Roman"/>
          <w:sz w:val="24"/>
          <w:szCs w:val="24"/>
          <w:lang w:val="en-US"/>
        </w:rPr>
        <w:t xml:space="preserve"> О.М. </w:t>
      </w:r>
      <w:proofErr w:type="spellStart"/>
      <w:r w:rsidRPr="002C209B">
        <w:rPr>
          <w:rFonts w:ascii="Times New Roman" w:hAnsi="Times New Roman" w:cs="Times New Roman"/>
          <w:sz w:val="24"/>
          <w:szCs w:val="24"/>
          <w:lang w:val="en-US"/>
        </w:rPr>
        <w:t>Бекетова</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Департамент</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цивільного</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захисту</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Харківської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обласної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військової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адміністрації</w:t>
      </w:r>
      <w:proofErr w:type="spellEnd"/>
      <w:r w:rsidRPr="002C209B">
        <w:rPr>
          <w:rFonts w:ascii="Times New Roman" w:hAnsi="Times New Roman" w:cs="Times New Roman"/>
          <w:sz w:val="24"/>
          <w:szCs w:val="24"/>
          <w:lang w:val="en-US"/>
        </w:rPr>
        <w:t xml:space="preserve">, Loughborough University, England, United Kingdom, </w:t>
      </w:r>
      <w:proofErr w:type="spellStart"/>
      <w:r w:rsidRPr="002C209B">
        <w:rPr>
          <w:rFonts w:ascii="Times New Roman" w:hAnsi="Times New Roman" w:cs="Times New Roman"/>
          <w:sz w:val="24"/>
          <w:szCs w:val="24"/>
          <w:lang w:val="en-US"/>
        </w:rPr>
        <w:t>Кафедра</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охорони</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праці</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та</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безпеки</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життєдіяльності</w:t>
      </w:r>
      <w:proofErr w:type="spellEnd"/>
      <w:r w:rsidRPr="002C209B">
        <w:rPr>
          <w:rFonts w:ascii="Times New Roman" w:hAnsi="Times New Roman" w:cs="Times New Roman"/>
          <w:sz w:val="24"/>
          <w:szCs w:val="24"/>
          <w:lang w:val="en-US"/>
        </w:rPr>
        <w:t>, 2023.</w:t>
      </w:r>
      <w:proofErr w:type="gramEnd"/>
      <w:r w:rsidRPr="002C209B">
        <w:rPr>
          <w:rFonts w:ascii="Times New Roman" w:hAnsi="Times New Roman" w:cs="Times New Roman"/>
          <w:sz w:val="24"/>
          <w:szCs w:val="24"/>
          <w:lang w:val="en-US"/>
        </w:rPr>
        <w:t xml:space="preserve"> - </w:t>
      </w:r>
      <w:proofErr w:type="gramStart"/>
      <w:r w:rsidRPr="002C209B">
        <w:rPr>
          <w:rFonts w:ascii="Times New Roman" w:hAnsi="Times New Roman" w:cs="Times New Roman"/>
          <w:sz w:val="24"/>
          <w:szCs w:val="24"/>
          <w:lang w:val="en-US"/>
        </w:rPr>
        <w:t>с. 219</w:t>
      </w:r>
      <w:proofErr w:type="gramEnd"/>
      <w:r w:rsidRPr="002C209B">
        <w:rPr>
          <w:rFonts w:ascii="Times New Roman" w:hAnsi="Times New Roman" w:cs="Times New Roman"/>
          <w:sz w:val="24"/>
          <w:szCs w:val="24"/>
          <w:lang w:val="en-US"/>
        </w:rPr>
        <w:t>-221.</w:t>
      </w:r>
    </w:p>
    <w:p w:rsidR="00F24CA1" w:rsidRPr="002C209B" w:rsidRDefault="00F24CA1" w:rsidP="00F24CA1">
      <w:pPr>
        <w:pStyle w:val="a6"/>
        <w:jc w:val="both"/>
        <w:rPr>
          <w:rFonts w:ascii="Times New Roman" w:hAnsi="Times New Roman" w:cs="Times New Roman"/>
          <w:sz w:val="24"/>
          <w:szCs w:val="24"/>
          <w:lang w:val="en-US"/>
        </w:rPr>
      </w:pPr>
      <w:hyperlink r:id="rId11" w:history="1">
        <w:r w:rsidRPr="002C209B">
          <w:rPr>
            <w:rStyle w:val="a4"/>
            <w:rFonts w:ascii="Times New Roman" w:hAnsi="Times New Roman" w:cs="Times New Roman"/>
            <w:sz w:val="24"/>
            <w:szCs w:val="24"/>
            <w:lang w:val="en-US"/>
          </w:rPr>
          <w:t>https://science.kname.edu.ua/images/dok/konferentsii/2023/Tezy_2023/Materialy_9-11_11_23.pdf</w:t>
        </w:r>
      </w:hyperlink>
    </w:p>
    <w:p w:rsidR="00F24CA1" w:rsidRPr="002C209B" w:rsidRDefault="00F24CA1" w:rsidP="00F24CA1">
      <w:pPr>
        <w:pStyle w:val="a6"/>
        <w:numPr>
          <w:ilvl w:val="0"/>
          <w:numId w:val="3"/>
        </w:numPr>
        <w:jc w:val="both"/>
        <w:rPr>
          <w:rFonts w:ascii="Times New Roman" w:hAnsi="Times New Roman" w:cs="Times New Roman"/>
          <w:sz w:val="24"/>
          <w:szCs w:val="24"/>
          <w:lang w:val="en-US"/>
        </w:rPr>
      </w:pPr>
      <w:hyperlink r:id="rId12" w:history="1">
        <w:r w:rsidRPr="002C209B">
          <w:rPr>
            <w:rStyle w:val="a4"/>
            <w:rFonts w:ascii="Times New Roman" w:hAnsi="Times New Roman" w:cs="Times New Roman"/>
            <w:sz w:val="24"/>
            <w:szCs w:val="24"/>
            <w:lang w:val="en-US"/>
          </w:rPr>
          <w:t>https://www.osha.gov/oil-and-gas-extraction/hazards</w:t>
        </w:r>
      </w:hyperlink>
    </w:p>
    <w:p w:rsidR="002C209B" w:rsidRPr="002C209B" w:rsidRDefault="002C209B" w:rsidP="002C209B">
      <w:pPr>
        <w:pStyle w:val="a6"/>
        <w:numPr>
          <w:ilvl w:val="0"/>
          <w:numId w:val="3"/>
        </w:numPr>
        <w:jc w:val="both"/>
        <w:rPr>
          <w:rFonts w:ascii="Times New Roman" w:hAnsi="Times New Roman" w:cs="Times New Roman"/>
          <w:sz w:val="24"/>
          <w:szCs w:val="24"/>
          <w:lang w:val="en-US"/>
        </w:rPr>
      </w:pPr>
      <w:proofErr w:type="spellStart"/>
      <w:r w:rsidRPr="002C209B">
        <w:rPr>
          <w:rFonts w:ascii="Times New Roman" w:hAnsi="Times New Roman" w:cs="Times New Roman"/>
          <w:sz w:val="24"/>
          <w:szCs w:val="24"/>
          <w:lang w:val="en-US"/>
        </w:rPr>
        <w:t>Nataliia</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lang w:val="en-US"/>
        </w:rPr>
        <w:t>Vasyliv</w:t>
      </w:r>
      <w:proofErr w:type="spellEnd"/>
      <w:r w:rsidRPr="002C209B">
        <w:rPr>
          <w:rFonts w:ascii="Times New Roman" w:hAnsi="Times New Roman" w:cs="Times New Roman"/>
          <w:sz w:val="24"/>
          <w:szCs w:val="24"/>
          <w:lang w:val="en-US"/>
        </w:rPr>
        <w:t>.</w:t>
      </w:r>
      <w:r w:rsidRPr="002C209B">
        <w:rPr>
          <w:rFonts w:ascii="Times New Roman" w:hAnsi="Times New Roman" w:cs="Times New Roman"/>
          <w:sz w:val="24"/>
          <w:szCs w:val="24"/>
          <w:lang w:val="en-US"/>
        </w:rPr>
        <w:t xml:space="preserve"> </w:t>
      </w:r>
      <w:r w:rsidRPr="002C209B">
        <w:rPr>
          <w:rFonts w:ascii="Times New Roman" w:hAnsi="Times New Roman" w:cs="Times New Roman"/>
          <w:sz w:val="24"/>
          <w:szCs w:val="24"/>
          <w:lang w:val="en-US"/>
        </w:rPr>
        <w:t xml:space="preserve">Culture of Labor Safety and Management &amp; Risk Prevention / </w:t>
      </w:r>
      <w:r>
        <w:rPr>
          <w:rFonts w:ascii="Times New Roman" w:hAnsi="Times New Roman" w:cs="Times New Roman"/>
          <w:sz w:val="24"/>
          <w:szCs w:val="24"/>
          <w:lang w:val="uk-UA"/>
        </w:rPr>
        <w:t>М</w:t>
      </w:r>
      <w:proofErr w:type="spellStart"/>
      <w:r w:rsidRPr="002C209B">
        <w:rPr>
          <w:rFonts w:ascii="Times New Roman" w:hAnsi="Times New Roman" w:cs="Times New Roman"/>
          <w:sz w:val="24"/>
          <w:szCs w:val="24"/>
        </w:rPr>
        <w:t>атеріали</w:t>
      </w:r>
      <w:proofErr w:type="spellEnd"/>
      <w:r w:rsidRPr="002C209B">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w:t>
      </w:r>
      <w:r w:rsidRPr="002C209B">
        <w:rPr>
          <w:rFonts w:ascii="Times New Roman" w:hAnsi="Times New Roman" w:cs="Times New Roman"/>
          <w:sz w:val="24"/>
          <w:szCs w:val="24"/>
        </w:rPr>
        <w:t>іжнародної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наукової</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інтернет</w:t>
      </w:r>
      <w:proofErr w:type="spellEnd"/>
      <w:r w:rsidRPr="002C209B">
        <w:rPr>
          <w:rFonts w:ascii="Times New Roman" w:hAnsi="Times New Roman" w:cs="Times New Roman"/>
          <w:sz w:val="24"/>
          <w:szCs w:val="24"/>
          <w:lang w:val="en-US"/>
        </w:rPr>
        <w:t>-</w:t>
      </w:r>
      <w:proofErr w:type="spellStart"/>
      <w:r w:rsidRPr="002C209B">
        <w:rPr>
          <w:rFonts w:ascii="Times New Roman" w:hAnsi="Times New Roman" w:cs="Times New Roman"/>
          <w:sz w:val="24"/>
          <w:szCs w:val="24"/>
        </w:rPr>
        <w:t>конференції</w:t>
      </w:r>
      <w:proofErr w:type="spellEnd"/>
      <w:r>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Інформаційне</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суспільство</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технологічні</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економічні</w:t>
      </w:r>
      <w:proofErr w:type="spellEnd"/>
      <w:r w:rsidRPr="002C209B">
        <w:rPr>
          <w:rFonts w:ascii="Times New Roman" w:hAnsi="Times New Roman" w:cs="Times New Roman"/>
          <w:sz w:val="24"/>
          <w:szCs w:val="24"/>
          <w:lang w:val="en-US"/>
        </w:rPr>
        <w:t xml:space="preserve"> </w:t>
      </w:r>
      <w:r w:rsidRPr="002C209B">
        <w:rPr>
          <w:rFonts w:ascii="Times New Roman" w:hAnsi="Times New Roman" w:cs="Times New Roman"/>
          <w:sz w:val="24"/>
          <w:szCs w:val="24"/>
        </w:rPr>
        <w:t>та</w:t>
      </w:r>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технічні</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аспекти</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становлення</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випуск</w:t>
      </w:r>
      <w:proofErr w:type="spellEnd"/>
      <w:r>
        <w:rPr>
          <w:rFonts w:ascii="Times New Roman" w:hAnsi="Times New Roman" w:cs="Times New Roman"/>
          <w:sz w:val="24"/>
          <w:szCs w:val="24"/>
          <w:lang w:val="en-US"/>
        </w:rPr>
        <w:t xml:space="preserve"> 78)”</w:t>
      </w:r>
      <w:r>
        <w:rPr>
          <w:rFonts w:ascii="Times New Roman" w:hAnsi="Times New Roman" w:cs="Times New Roman"/>
          <w:sz w:val="24"/>
          <w:szCs w:val="24"/>
          <w:lang w:val="uk-UA"/>
        </w:rPr>
        <w:t xml:space="preserve">: </w:t>
      </w:r>
      <w:r w:rsidRPr="002C209B">
        <w:rPr>
          <w:rFonts w:ascii="Times New Roman" w:hAnsi="Times New Roman" w:cs="Times New Roman"/>
          <w:sz w:val="24"/>
          <w:szCs w:val="24"/>
        </w:rPr>
        <w:t>ГО</w:t>
      </w:r>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Наукова</w:t>
      </w:r>
      <w:proofErr w:type="spellEnd"/>
      <w:r w:rsidRPr="002C209B">
        <w:rPr>
          <w:rFonts w:ascii="Times New Roman" w:hAnsi="Times New Roman" w:cs="Times New Roman"/>
          <w:sz w:val="24"/>
          <w:szCs w:val="24"/>
          <w:lang w:val="en-US"/>
        </w:rPr>
        <w:t xml:space="preserve"> </w:t>
      </w:r>
      <w:proofErr w:type="spellStart"/>
      <w:r w:rsidRPr="002C209B">
        <w:rPr>
          <w:rFonts w:ascii="Times New Roman" w:hAnsi="Times New Roman" w:cs="Times New Roman"/>
          <w:sz w:val="24"/>
          <w:szCs w:val="24"/>
        </w:rPr>
        <w:t>спільнота</w:t>
      </w:r>
      <w:proofErr w:type="spellEnd"/>
      <w:r>
        <w:rPr>
          <w:rFonts w:ascii="Times New Roman" w:hAnsi="Times New Roman" w:cs="Times New Roman"/>
          <w:sz w:val="24"/>
          <w:szCs w:val="24"/>
          <w:lang w:val="en-US"/>
        </w:rPr>
        <w:t>”</w:t>
      </w:r>
      <w:r w:rsidRPr="002C209B">
        <w:rPr>
          <w:rFonts w:ascii="Times New Roman" w:hAnsi="Times New Roman" w:cs="Times New Roman"/>
          <w:sz w:val="24"/>
          <w:szCs w:val="24"/>
          <w:lang w:val="en-US"/>
        </w:rPr>
        <w:t xml:space="preserve">. – </w:t>
      </w:r>
      <w:proofErr w:type="spellStart"/>
      <w:r w:rsidRPr="002C209B">
        <w:rPr>
          <w:rFonts w:ascii="Times New Roman" w:hAnsi="Times New Roman" w:cs="Times New Roman"/>
          <w:sz w:val="24"/>
          <w:szCs w:val="24"/>
        </w:rPr>
        <w:t>Тернопіль</w:t>
      </w:r>
      <w:proofErr w:type="spellEnd"/>
      <w:r w:rsidRPr="002C209B">
        <w:rPr>
          <w:rFonts w:ascii="Times New Roman" w:hAnsi="Times New Roman" w:cs="Times New Roman"/>
          <w:sz w:val="24"/>
          <w:szCs w:val="24"/>
          <w:lang w:val="en-US"/>
        </w:rPr>
        <w:t>:</w:t>
      </w:r>
      <w:r w:rsidRPr="002C209B">
        <w:rPr>
          <w:rFonts w:ascii="Times New Roman" w:hAnsi="Times New Roman" w:cs="Times New Roman"/>
          <w:sz w:val="24"/>
          <w:szCs w:val="24"/>
          <w:lang w:val="en-US"/>
        </w:rPr>
        <w:t xml:space="preserve"> c.157-159.</w:t>
      </w:r>
      <w:r w:rsidRPr="002C209B">
        <w:rPr>
          <w:lang w:val="en-US"/>
        </w:rPr>
        <w:t xml:space="preserve"> </w:t>
      </w:r>
    </w:p>
    <w:p w:rsidR="00F24CA1" w:rsidRDefault="002C209B" w:rsidP="002C209B">
      <w:pPr>
        <w:pStyle w:val="a6"/>
        <w:jc w:val="both"/>
        <w:rPr>
          <w:rFonts w:ascii="Times New Roman" w:hAnsi="Times New Roman" w:cs="Times New Roman"/>
          <w:sz w:val="24"/>
          <w:szCs w:val="24"/>
          <w:lang w:val="en-US"/>
        </w:rPr>
      </w:pPr>
      <w:hyperlink r:id="rId13" w:history="1">
        <w:r w:rsidRPr="003E238E">
          <w:rPr>
            <w:rStyle w:val="a4"/>
            <w:rFonts w:ascii="Times New Roman" w:hAnsi="Times New Roman" w:cs="Times New Roman"/>
            <w:sz w:val="24"/>
            <w:szCs w:val="24"/>
            <w:lang w:val="en-US"/>
          </w:rPr>
          <w:t>http://www.konferenciaonline.org.ua/data/downloads/file_1693298685.pdf#page=157</w:t>
        </w:r>
      </w:hyperlink>
    </w:p>
    <w:p w:rsidR="002C209B" w:rsidRPr="002C209B" w:rsidRDefault="002C209B" w:rsidP="002C209B">
      <w:pPr>
        <w:pStyle w:val="a6"/>
        <w:jc w:val="both"/>
        <w:rPr>
          <w:rFonts w:ascii="Times New Roman" w:hAnsi="Times New Roman" w:cs="Times New Roman"/>
          <w:sz w:val="24"/>
          <w:szCs w:val="24"/>
          <w:lang w:val="en-US"/>
        </w:rPr>
      </w:pPr>
    </w:p>
    <w:sectPr w:rsidR="002C209B" w:rsidRPr="002C209B" w:rsidSect="002C209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A6123"/>
    <w:multiLevelType w:val="hybridMultilevel"/>
    <w:tmpl w:val="A158449E"/>
    <w:lvl w:ilvl="0" w:tplc="4E987B16">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7531CAF"/>
    <w:multiLevelType w:val="hybridMultilevel"/>
    <w:tmpl w:val="98E62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CF2550"/>
    <w:multiLevelType w:val="multilevel"/>
    <w:tmpl w:val="2BB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74"/>
    <w:rsid w:val="00232A07"/>
    <w:rsid w:val="002C209B"/>
    <w:rsid w:val="005543C7"/>
    <w:rsid w:val="00626685"/>
    <w:rsid w:val="00643618"/>
    <w:rsid w:val="00706E7F"/>
    <w:rsid w:val="008C6156"/>
    <w:rsid w:val="00A12154"/>
    <w:rsid w:val="00A75F15"/>
    <w:rsid w:val="00E72F74"/>
    <w:rsid w:val="00F24CA1"/>
    <w:rsid w:val="00F2617F"/>
    <w:rsid w:val="00FB7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A121D-130E-4E3F-9E4D-CA6BEE7B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2A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32A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32A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72F74"/>
    <w:rPr>
      <w:color w:val="0000FF"/>
      <w:u w:val="single"/>
    </w:rPr>
  </w:style>
  <w:style w:type="character" w:customStyle="1" w:styleId="20">
    <w:name w:val="Заголовок 2 Знак"/>
    <w:basedOn w:val="a0"/>
    <w:link w:val="2"/>
    <w:uiPriority w:val="9"/>
    <w:rsid w:val="00232A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2A07"/>
    <w:rPr>
      <w:rFonts w:ascii="Times New Roman" w:eastAsia="Times New Roman" w:hAnsi="Times New Roman" w:cs="Times New Roman"/>
      <w:b/>
      <w:bCs/>
      <w:sz w:val="27"/>
      <w:szCs w:val="27"/>
      <w:lang w:eastAsia="ru-RU"/>
    </w:rPr>
  </w:style>
  <w:style w:type="character" w:styleId="a5">
    <w:name w:val="Strong"/>
    <w:basedOn w:val="a0"/>
    <w:uiPriority w:val="22"/>
    <w:qFormat/>
    <w:rsid w:val="00232A07"/>
    <w:rPr>
      <w:b/>
      <w:bCs/>
    </w:rPr>
  </w:style>
  <w:style w:type="character" w:customStyle="1" w:styleId="10">
    <w:name w:val="Заголовок 1 Знак"/>
    <w:basedOn w:val="a0"/>
    <w:link w:val="1"/>
    <w:uiPriority w:val="9"/>
    <w:rsid w:val="00232A07"/>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70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36877">
      <w:bodyDiv w:val="1"/>
      <w:marLeft w:val="0"/>
      <w:marRight w:val="0"/>
      <w:marTop w:val="0"/>
      <w:marBottom w:val="0"/>
      <w:divBdr>
        <w:top w:val="none" w:sz="0" w:space="0" w:color="auto"/>
        <w:left w:val="none" w:sz="0" w:space="0" w:color="auto"/>
        <w:bottom w:val="none" w:sz="0" w:space="0" w:color="auto"/>
        <w:right w:val="none" w:sz="0" w:space="0" w:color="auto"/>
      </w:divBdr>
    </w:div>
    <w:div w:id="833035283">
      <w:bodyDiv w:val="1"/>
      <w:marLeft w:val="0"/>
      <w:marRight w:val="0"/>
      <w:marTop w:val="0"/>
      <w:marBottom w:val="0"/>
      <w:divBdr>
        <w:top w:val="none" w:sz="0" w:space="0" w:color="auto"/>
        <w:left w:val="none" w:sz="0" w:space="0" w:color="auto"/>
        <w:bottom w:val="none" w:sz="0" w:space="0" w:color="auto"/>
        <w:right w:val="none" w:sz="0" w:space="0" w:color="auto"/>
      </w:divBdr>
    </w:div>
    <w:div w:id="841705104">
      <w:bodyDiv w:val="1"/>
      <w:marLeft w:val="0"/>
      <w:marRight w:val="0"/>
      <w:marTop w:val="0"/>
      <w:marBottom w:val="0"/>
      <w:divBdr>
        <w:top w:val="none" w:sz="0" w:space="0" w:color="auto"/>
        <w:left w:val="none" w:sz="0" w:space="0" w:color="auto"/>
        <w:bottom w:val="none" w:sz="0" w:space="0" w:color="auto"/>
        <w:right w:val="none" w:sz="0" w:space="0" w:color="auto"/>
      </w:divBdr>
    </w:div>
    <w:div w:id="1187405369">
      <w:bodyDiv w:val="1"/>
      <w:marLeft w:val="0"/>
      <w:marRight w:val="0"/>
      <w:marTop w:val="0"/>
      <w:marBottom w:val="0"/>
      <w:divBdr>
        <w:top w:val="none" w:sz="0" w:space="0" w:color="auto"/>
        <w:left w:val="none" w:sz="0" w:space="0" w:color="auto"/>
        <w:bottom w:val="none" w:sz="0" w:space="0" w:color="auto"/>
        <w:right w:val="none" w:sz="0" w:space="0" w:color="auto"/>
      </w:divBdr>
    </w:div>
    <w:div w:id="17387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impactfireservices.com/addressable-fire-alarm-system" TargetMode="External"/><Relationship Id="rId13" Type="http://schemas.openxmlformats.org/officeDocument/2006/relationships/hyperlink" Target="http://www.konferenciaonline.org.ua/data/downloads/file_1693298685.pdf#page=157" TargetMode="External"/><Relationship Id="rId3" Type="http://schemas.openxmlformats.org/officeDocument/2006/relationships/settings" Target="settings.xml"/><Relationship Id="rId7" Type="http://schemas.openxmlformats.org/officeDocument/2006/relationships/hyperlink" Target="https://resources.impactfireservices.com/fire-and-life-safety-systems-every-industrial-and-energy-facility-needs" TargetMode="External"/><Relationship Id="rId12" Type="http://schemas.openxmlformats.org/officeDocument/2006/relationships/hyperlink" Target="https://www.osha.gov/oil-and-gas-extraction/haz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impactfireservices.com/why-you-need-the-right-fire-protection-company-in-the-energy-industry" TargetMode="External"/><Relationship Id="rId11" Type="http://schemas.openxmlformats.org/officeDocument/2006/relationships/hyperlink" Target="https://science.kname.edu.ua/images/dok/konferentsii/2023/Tezy_2023/Materialy_9-11_11_23.pdf" TargetMode="External"/><Relationship Id="rId5" Type="http://schemas.openxmlformats.org/officeDocument/2006/relationships/hyperlink" Target="https://resources.impactfireservices.com/fire-risk-assessment" TargetMode="External"/><Relationship Id="rId15" Type="http://schemas.openxmlformats.org/officeDocument/2006/relationships/theme" Target="theme/theme1.xml"/><Relationship Id="rId10" Type="http://schemas.openxmlformats.org/officeDocument/2006/relationships/hyperlink" Target="https://impactfireservices.com/products-we-service/business-security-systems/" TargetMode="External"/><Relationship Id="rId4" Type="http://schemas.openxmlformats.org/officeDocument/2006/relationships/webSettings" Target="webSettings.xml"/><Relationship Id="rId9" Type="http://schemas.openxmlformats.org/officeDocument/2006/relationships/hyperlink" Target="https://impactfireservices.com/products-we-service/special-hazard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3</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2024-06-11T19:01:00Z</dcterms:created>
  <dcterms:modified xsi:type="dcterms:W3CDTF">2024-06-12T18:11:00Z</dcterms:modified>
</cp:coreProperties>
</file>