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9041" w14:textId="77777777" w:rsidR="00C3600D" w:rsidRPr="006900B3" w:rsidRDefault="00C3600D" w:rsidP="00C360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900B3">
        <w:rPr>
          <w:rFonts w:ascii="Times New Roman" w:hAnsi="Times New Roman" w:cs="Times New Roman"/>
          <w:sz w:val="28"/>
          <w:szCs w:val="28"/>
          <w:lang w:val="uk-UA"/>
        </w:rPr>
        <w:t>Тимчук Валерій Олександрович, бакалавр</w:t>
      </w:r>
    </w:p>
    <w:p w14:paraId="47F0D638" w14:textId="0BB3BBE6" w:rsidR="00C3600D" w:rsidRPr="006900B3" w:rsidRDefault="00C3600D" w:rsidP="00C360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900B3">
        <w:rPr>
          <w:rFonts w:ascii="Times New Roman" w:hAnsi="Times New Roman" w:cs="Times New Roman"/>
          <w:sz w:val="28"/>
          <w:szCs w:val="28"/>
          <w:lang w:val="uk-UA"/>
        </w:rPr>
        <w:t>Чернівецький національний університет ім</w:t>
      </w:r>
      <w:r w:rsidR="00A46932" w:rsidRPr="006900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A46932" w:rsidRPr="006900B3">
        <w:rPr>
          <w:rFonts w:ascii="Times New Roman" w:hAnsi="Times New Roman" w:cs="Times New Roman"/>
          <w:sz w:val="28"/>
          <w:szCs w:val="28"/>
          <w:lang w:val="uk-UA"/>
        </w:rPr>
        <w:t>рія</w:t>
      </w: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 Федьковича, </w:t>
      </w:r>
      <w:r w:rsidR="00A46932"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6900B3">
        <w:rPr>
          <w:rFonts w:ascii="Times New Roman" w:hAnsi="Times New Roman" w:cs="Times New Roman"/>
          <w:sz w:val="28"/>
          <w:szCs w:val="28"/>
          <w:lang w:val="uk-UA"/>
        </w:rPr>
        <w:t>Чернівці</w:t>
      </w:r>
    </w:p>
    <w:p w14:paraId="7D56FC8E" w14:textId="77777777" w:rsidR="00C3600D" w:rsidRPr="006900B3" w:rsidRDefault="00C3600D" w:rsidP="00C3600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D23C81A" w14:textId="7003BF37" w:rsidR="00D51978" w:rsidRPr="006900B3" w:rsidRDefault="00C3600D" w:rsidP="00C360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</w:t>
      </w:r>
      <w:r w:rsidR="00A46932" w:rsidRP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ОРПОРАТИ</w:t>
      </w:r>
      <w:r w:rsid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="00A46932" w:rsidRP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МЕРЕ</w:t>
      </w:r>
      <w:r w:rsidR="006900B3" w:rsidRP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Ж</w:t>
      </w:r>
      <w:r w:rsidR="00A46932" w:rsidRPr="006900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 НАВЧАЛЬНОГО ЗАКЛАДУ </w:t>
      </w:r>
    </w:p>
    <w:p w14:paraId="30C0524E" w14:textId="090F766B" w:rsidR="003A0DD7" w:rsidRPr="006900B3" w:rsidRDefault="00C3600D" w:rsidP="00A46932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Корпоративна  мережа – це велика </w:t>
      </w:r>
      <w:proofErr w:type="spellStart"/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багатосегментна</w:t>
      </w:r>
      <w:proofErr w:type="spellEnd"/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локальна мережа на території до декількох кілометрів в діаметрі, </w:t>
      </w:r>
      <w:r w:rsidR="00A46932"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об'єднує локальні мережі близько розташованих будівель</w:t>
      </w:r>
      <w:r w:rsidR="00A46932"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[1]</w:t>
      </w:r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Корпоративні мережі переважно розвинені в коледжах і університетах. Найчастіше вони об'єднують різноманітні будівлі, в тому числі адміністративні, навчальні корпуси, бібліотеки, гуртожитки, гімназії та інші споруди.</w:t>
      </w:r>
      <w:r w:rsidR="003A0DD7"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D225167" w14:textId="67B1C32E" w:rsidR="00C3600D" w:rsidRPr="006900B3" w:rsidRDefault="00A46932" w:rsidP="00A46932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3A0DD7"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ктуальність даної розробки </w:t>
      </w:r>
      <w:r w:rsidRPr="0069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полягає в тому, що</w:t>
      </w:r>
      <w:r w:rsidR="003A0DD7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корпоративна  мережа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для </w:t>
      </w:r>
      <w:r w:rsid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навчального закладу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="003A0DD7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не лише забезпечує безпеку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учасників навчального процесу</w:t>
      </w:r>
      <w:r w:rsidR="003A0DD7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, але і має оптимізовану інфраструктуру, що дозволяє ефективно передавати дані та використовувати інформацію.</w:t>
      </w:r>
    </w:p>
    <w:p w14:paraId="0899B8CF" w14:textId="77777777" w:rsidR="003A0DD7" w:rsidRPr="006900B3" w:rsidRDefault="003A0DD7" w:rsidP="00A46932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Метою роботи є розробка та впровадження мережі для  зручності, безпеки  та полегшення в університетах, коледжах та інших навчальних закладах. </w:t>
      </w:r>
    </w:p>
    <w:p w14:paraId="0C538F41" w14:textId="24528877" w:rsidR="003A0DD7" w:rsidRPr="006900B3" w:rsidRDefault="003A0DD7" w:rsidP="00A46932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r w:rsidR="00A46932" w:rsidRPr="006900B3">
        <w:rPr>
          <w:rFonts w:ascii="Times New Roman" w:hAnsi="Times New Roman" w:cs="Times New Roman"/>
          <w:sz w:val="28"/>
          <w:szCs w:val="28"/>
          <w:lang w:val="uk-UA"/>
        </w:rPr>
        <w:t>даної розробки</w:t>
      </w: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 наступні:</w:t>
      </w:r>
    </w:p>
    <w:p w14:paraId="7CAB70F9" w14:textId="77777777" w:rsidR="003A0DD7" w:rsidRPr="006900B3" w:rsidRDefault="003A0DD7" w:rsidP="003A0DD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sz w:val="28"/>
          <w:szCs w:val="28"/>
          <w:lang w:val="uk-UA"/>
        </w:rPr>
        <w:t xml:space="preserve">Ієрархічна система, а тобто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дані передаються через різні рівні мережі, починаючи від кінцевих пристроїв до серверів та обчислювальних центрів.</w:t>
      </w:r>
    </w:p>
    <w:p w14:paraId="581A01C8" w14:textId="49B01253" w:rsidR="003A0DD7" w:rsidRPr="006900B3" w:rsidRDefault="003A0DD7" w:rsidP="003A0DD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Динамічна </w:t>
      </w:r>
      <w:r w:rsidR="00A46932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маршрутизація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для автоматичного визначення оптимального шляху передачі даних у мережі.</w:t>
      </w:r>
    </w:p>
    <w:p w14:paraId="78C34346" w14:textId="44E903E7" w:rsidR="003A0DD7" w:rsidRPr="006900B3" w:rsidRDefault="0071121F" w:rsidP="003A0DD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color w:val="0D0D0D"/>
          <w:sz w:val="32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  <w:lang w:val="uk-UA"/>
        </w:rPr>
        <w:t>VLAN</w:t>
      </w:r>
      <w:r w:rsidR="00A46932" w:rsidRPr="006900B3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  <w:lang w:val="uk-UA"/>
        </w:rPr>
        <w:t>,</w:t>
      </w:r>
      <w:r w:rsidRPr="006900B3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  <w:lang w:val="uk-UA"/>
        </w:rPr>
        <w:t xml:space="preserve"> що дозволяє організовувати мережеві ресурси за відділами, функціями або локаціями з мінімізацією комунікації</w:t>
      </w:r>
      <w:r w:rsidR="004F06A6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</w:rPr>
        <w:t xml:space="preserve"> [3]</w:t>
      </w:r>
      <w:r w:rsidRPr="006900B3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  <w:lang w:val="uk-UA"/>
        </w:rPr>
        <w:t>.</w:t>
      </w:r>
    </w:p>
    <w:p w14:paraId="75F8CAAA" w14:textId="77777777" w:rsidR="0071121F" w:rsidRPr="006900B3" w:rsidRDefault="0071121F" w:rsidP="00A46932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Захист мережі, а точніше захист від фізичних заходів, таких як контроль доступу до пристроїв та відділення мережних сегментів, до програмних заходів, таких як мережеві </w:t>
      </w:r>
      <w:proofErr w:type="spellStart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файрволи</w:t>
      </w:r>
      <w:proofErr w:type="spellEnd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та системи виявлення вторгнень.</w:t>
      </w:r>
    </w:p>
    <w:p w14:paraId="6483CDDF" w14:textId="1FBE19A8" w:rsidR="0089244D" w:rsidRPr="006900B3" w:rsidRDefault="0071121F" w:rsidP="00A46932">
      <w:pPr>
        <w:spacing w:after="0" w:line="360" w:lineRule="auto"/>
        <w:ind w:left="284" w:right="-1" w:firstLine="425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Щоб максимально удосконалити  дану розробку було додано також систему відеоспостереження </w:t>
      </w:r>
      <w:r w:rsidRPr="006900B3">
        <w:rPr>
          <w:rFonts w:ascii="Times New Roman" w:hAnsi="Times New Roman" w:cs="Times New Roman"/>
          <w:color w:val="0D0D0D"/>
          <w:sz w:val="32"/>
          <w:szCs w:val="28"/>
          <w:shd w:val="clear" w:color="auto" w:fill="FFFFFF"/>
          <w:lang w:val="uk-UA"/>
        </w:rPr>
        <w:t xml:space="preserve">та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протипожежна сигналізація. З системного рівня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lastRenderedPageBreak/>
        <w:t>налаштовано DNS безпеку для захисту від DNS-атак та інших подібних загроз. Це дозволило уникнути перенаправл</w:t>
      </w:r>
      <w:r w:rsidR="0089244D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ення трафіку на шкідливі домени та дає безпечний доступ до інтернету</w:t>
      </w:r>
      <w:r w:rsidR="004F06A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4F06A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[5]</w:t>
      </w:r>
      <w:r w:rsidR="0089244D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. Також для потреби можна розширити дану мережу оскільки </w:t>
      </w:r>
      <w:r w:rsidR="0089244D" w:rsidRPr="006900B3">
        <w:rPr>
          <w:rFonts w:ascii="Times New Roman" w:hAnsi="Times New Roman" w:cs="Times New Roman"/>
          <w:sz w:val="28"/>
          <w:szCs w:val="24"/>
          <w:lang w:val="uk-UA"/>
        </w:rPr>
        <w:t>в центральних комутаторах залишилися вільні порти, які дають можливість легко і без великих затрат приєднати ще декілька робочих станцій.</w:t>
      </w:r>
    </w:p>
    <w:p w14:paraId="2F7DD66E" w14:textId="5CCBD6DF" w:rsidR="0089244D" w:rsidRPr="006900B3" w:rsidRDefault="0089244D" w:rsidP="0071121F">
      <w:pPr>
        <w:spacing w:line="360" w:lineRule="auto"/>
        <w:ind w:left="284" w:right="-1" w:firstLine="425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Для того щоб в даному проекті було можливо виконати всі зазначенні </w:t>
      </w:r>
      <w:r w:rsidR="00A46932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функції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та можливості був використаний </w:t>
      </w:r>
      <w:proofErr w:type="spellStart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Cisco</w:t>
      </w:r>
      <w:proofErr w:type="spellEnd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Packet</w:t>
      </w:r>
      <w:proofErr w:type="spellEnd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Tracer</w:t>
      </w:r>
      <w:proofErr w:type="spellEnd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. На рисунку 1 зображена дана схема </w:t>
      </w:r>
      <w:proofErr w:type="spellStart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. </w:t>
      </w:r>
    </w:p>
    <w:p w14:paraId="0997FB74" w14:textId="77777777" w:rsidR="0089244D" w:rsidRPr="006900B3" w:rsidRDefault="0089244D" w:rsidP="0089244D">
      <w:pPr>
        <w:spacing w:line="360" w:lineRule="auto"/>
        <w:ind w:left="284" w:right="-1" w:firstLine="425"/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noProof/>
          <w:color w:val="0D0D0D"/>
          <w:sz w:val="24"/>
          <w:szCs w:val="24"/>
          <w:shd w:val="clear" w:color="auto" w:fill="FFFFFF"/>
        </w:rPr>
        <w:drawing>
          <wp:inline distT="0" distB="0" distL="0" distR="0" wp14:anchorId="632BF802" wp14:editId="7B97D3B2">
            <wp:extent cx="5257800" cy="265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481" r="7331"/>
                    <a:stretch/>
                  </pic:blipFill>
                  <pic:spPr bwMode="auto">
                    <a:xfrm>
                      <a:off x="0" y="0"/>
                      <a:ext cx="5323927" cy="268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63B2D" w14:textId="477BD9FA" w:rsidR="0089244D" w:rsidRPr="006900B3" w:rsidRDefault="0089244D" w:rsidP="000C4714">
      <w:pPr>
        <w:spacing w:after="0" w:line="360" w:lineRule="auto"/>
        <w:ind w:left="284" w:right="-1" w:firstLine="425"/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Рис.1</w:t>
      </w:r>
      <w:r w:rsidR="000C4714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Схема</w:t>
      </w:r>
      <w:r w:rsidR="00A46932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корпоративної мережі навчального закладу</w:t>
      </w:r>
    </w:p>
    <w:p w14:paraId="2D3731FE" w14:textId="77777777" w:rsidR="000C4714" w:rsidRPr="006900B3" w:rsidRDefault="000C4714" w:rsidP="000C4714">
      <w:pPr>
        <w:spacing w:after="0" w:line="360" w:lineRule="auto"/>
        <w:ind w:left="284" w:right="-1" w:firstLine="425"/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14:paraId="6C69035D" w14:textId="79E3416D" w:rsidR="0089244D" w:rsidRPr="006900B3" w:rsidRDefault="0089244D" w:rsidP="00A46932">
      <w:pPr>
        <w:spacing w:line="360" w:lineRule="auto"/>
        <w:ind w:left="284" w:right="-1" w:firstLine="425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Таким чином можна дійти висновку</w:t>
      </w:r>
      <w:r w:rsidR="00A46932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, що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корпоративна мережа це одна з найкращих мереж, яка може підійти для університетів, або інших навчальних закладів, через свою гнучкість та </w:t>
      </w:r>
      <w:r w:rsidR="000C4714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змогою 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розширюватись</w:t>
      </w:r>
      <w:r w:rsidR="000C4714"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за потреби</w:t>
      </w:r>
      <w:r w:rsidRPr="006900B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</w:t>
      </w:r>
    </w:p>
    <w:p w14:paraId="13B2F4B5" w14:textId="77777777" w:rsidR="0089244D" w:rsidRPr="006900B3" w:rsidRDefault="0089244D" w:rsidP="0089244D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00B3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38D32069" w14:textId="682D6732" w:rsidR="00A46932" w:rsidRPr="006B2912" w:rsidRDefault="00A46932" w:rsidP="004F06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912">
        <w:rPr>
          <w:rFonts w:ascii="Times New Roman" w:hAnsi="Times New Roman" w:cs="Times New Roman"/>
          <w:sz w:val="24"/>
          <w:szCs w:val="24"/>
          <w:lang w:val="uk-UA"/>
        </w:rPr>
        <w:t>Корпоративна мережа. URL: https://uk.wikipedia.org/wiki/Campus_Area_Network</w:t>
      </w:r>
    </w:p>
    <w:p w14:paraId="53628936" w14:textId="056B617A" w:rsidR="0089244D" w:rsidRPr="006B2912" w:rsidRDefault="003E02A8" w:rsidP="004F06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91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T</w:t>
      </w:r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Lammle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, W. </w:t>
      </w: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Odom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, and C. </w:t>
      </w: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Wallace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. CCNP: </w:t>
      </w: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Routing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Study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 Guide, 2015. – 484 p.</w:t>
      </w:r>
    </w:p>
    <w:p w14:paraId="030147CB" w14:textId="7F3A6054" w:rsidR="00C3600D" w:rsidRPr="006B2912" w:rsidRDefault="006B2912" w:rsidP="004F06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91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VLAN</w:t>
      </w:r>
      <w:r w:rsidRPr="006B29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B2912">
        <w:rPr>
          <w:rFonts w:ascii="Times New Roman" w:hAnsi="Times New Roman" w:cs="Times New Roman"/>
          <w:sz w:val="24"/>
          <w:szCs w:val="24"/>
        </w:rPr>
        <w:t xml:space="preserve"> URL: https://uk.wikipedia.org/wiki/VLAN</w:t>
      </w:r>
    </w:p>
    <w:p w14:paraId="5FCBDB2A" w14:textId="1B5CBDA6" w:rsidR="006B2912" w:rsidRDefault="006B2912" w:rsidP="004F06A6">
      <w:pPr>
        <w:pStyle w:val="a3"/>
        <w:numPr>
          <w:ilvl w:val="0"/>
          <w:numId w:val="2"/>
        </w:numPr>
        <w:spacing w:line="360" w:lineRule="auto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6B2912">
        <w:rPr>
          <w:rFonts w:ascii="Times New Roman" w:hAnsi="Times New Roman" w:cs="Times New Roman"/>
          <w:sz w:val="24"/>
          <w:szCs w:val="24"/>
          <w:lang w:val="uk-UA"/>
        </w:rPr>
        <w:t>Internet</w:t>
      </w:r>
      <w:proofErr w:type="spellEnd"/>
      <w:r w:rsidRPr="006B2912">
        <w:rPr>
          <w:rFonts w:ascii="Times New Roman" w:hAnsi="Times New Roman" w:cs="Times New Roman"/>
          <w:sz w:val="24"/>
          <w:szCs w:val="24"/>
          <w:lang w:val="uk-UA"/>
        </w:rPr>
        <w:t xml:space="preserve"> Protocol </w:t>
      </w:r>
      <w:r w:rsidRPr="006B2912">
        <w:rPr>
          <w:rFonts w:ascii="Times New Roman" w:hAnsi="Times New Roman" w:cs="Times New Roman"/>
          <w:sz w:val="24"/>
          <w:szCs w:val="24"/>
        </w:rPr>
        <w:t xml:space="preserve">URL:  </w:t>
      </w:r>
      <w:r w:rsidR="00E211EB" w:rsidRPr="00E211EB">
        <w:rPr>
          <w:rFonts w:ascii="Times New Roman" w:hAnsi="Times New Roman" w:cs="Times New Roman"/>
          <w:sz w:val="24"/>
          <w:szCs w:val="24"/>
        </w:rPr>
        <w:t>https://uk.wikipedia.org/wiki/Internet_Protocol</w:t>
      </w:r>
    </w:p>
    <w:p w14:paraId="4C8C2C51" w14:textId="1C014444" w:rsidR="006B2912" w:rsidRPr="006B2912" w:rsidRDefault="006B2912" w:rsidP="004F06A6">
      <w:pPr>
        <w:pStyle w:val="a3"/>
        <w:numPr>
          <w:ilvl w:val="0"/>
          <w:numId w:val="2"/>
        </w:numPr>
        <w:spacing w:line="360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6B2912">
        <w:rPr>
          <w:rFonts w:ascii="Times New Roman" w:hAnsi="Times New Roman" w:cs="Times New Roman"/>
          <w:sz w:val="24"/>
          <w:szCs w:val="24"/>
        </w:rPr>
        <w:t>DNS. URL:  https://uk.wikipedia.org/wiki/Система_доменних_імен</w:t>
      </w:r>
    </w:p>
    <w:sectPr w:rsidR="006B2912" w:rsidRPr="006B291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969"/>
    <w:multiLevelType w:val="hybridMultilevel"/>
    <w:tmpl w:val="422C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74AA"/>
    <w:multiLevelType w:val="hybridMultilevel"/>
    <w:tmpl w:val="CEBEF4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60438742">
    <w:abstractNumId w:val="1"/>
  </w:num>
  <w:num w:numId="2" w16cid:durableId="9310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66"/>
    <w:rsid w:val="000C4714"/>
    <w:rsid w:val="003A0DD7"/>
    <w:rsid w:val="003E02A8"/>
    <w:rsid w:val="004F06A6"/>
    <w:rsid w:val="006900B3"/>
    <w:rsid w:val="006B2912"/>
    <w:rsid w:val="0071121F"/>
    <w:rsid w:val="0089244D"/>
    <w:rsid w:val="00A46932"/>
    <w:rsid w:val="00C3600D"/>
    <w:rsid w:val="00CA2066"/>
    <w:rsid w:val="00D51978"/>
    <w:rsid w:val="00DB5D9F"/>
    <w:rsid w:val="00E2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7452"/>
  <w15:chartTrackingRefBased/>
  <w15:docId w15:val="{D904C112-1399-4FDC-9763-B4258F2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isaupleu@gmail.com</dc:creator>
  <cp:keywords/>
  <dc:description/>
  <cp:lastModifiedBy>Христина Савеліївна</cp:lastModifiedBy>
  <cp:revision>12</cp:revision>
  <dcterms:created xsi:type="dcterms:W3CDTF">2024-04-09T14:45:00Z</dcterms:created>
  <dcterms:modified xsi:type="dcterms:W3CDTF">2024-04-10T18:42:00Z</dcterms:modified>
</cp:coreProperties>
</file>