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11" w:rsidRPr="00F94111" w:rsidRDefault="00F94111" w:rsidP="00F94111">
      <w:pPr>
        <w:pStyle w:val="a6"/>
        <w:shd w:val="clear" w:color="auto" w:fill="FFFFFF"/>
        <w:spacing w:before="0" w:after="0"/>
        <w:ind w:left="720"/>
        <w:jc w:val="right"/>
        <w:rPr>
          <w:b/>
          <w:i/>
          <w:sz w:val="28"/>
          <w:szCs w:val="28"/>
          <w:lang w:val="uk-UA"/>
        </w:rPr>
      </w:pPr>
      <w:proofErr w:type="spellStart"/>
      <w:r w:rsidRPr="00F94111">
        <w:rPr>
          <w:b/>
          <w:i/>
          <w:sz w:val="28"/>
          <w:szCs w:val="28"/>
          <w:lang w:val="uk-UA"/>
        </w:rPr>
        <w:t>Тимчак</w:t>
      </w:r>
      <w:proofErr w:type="spellEnd"/>
      <w:r w:rsidRPr="00F94111">
        <w:rPr>
          <w:b/>
          <w:i/>
          <w:sz w:val="28"/>
          <w:szCs w:val="28"/>
          <w:lang w:val="uk-UA"/>
        </w:rPr>
        <w:t xml:space="preserve"> В. С.</w:t>
      </w:r>
    </w:p>
    <w:p w:rsidR="00F94111" w:rsidRPr="00F06807" w:rsidRDefault="00F06807" w:rsidP="00F94111">
      <w:pPr>
        <w:pStyle w:val="a6"/>
        <w:shd w:val="clear" w:color="auto" w:fill="FFFFFF"/>
        <w:spacing w:before="0" w:after="0"/>
        <w:ind w:left="720"/>
        <w:jc w:val="right"/>
        <w:rPr>
          <w:i/>
          <w:sz w:val="28"/>
          <w:szCs w:val="28"/>
          <w:lang w:val="uk-UA"/>
        </w:rPr>
      </w:pPr>
      <w:r>
        <w:rPr>
          <w:i/>
          <w:sz w:val="28"/>
          <w:szCs w:val="28"/>
          <w:lang w:val="uk-UA"/>
        </w:rPr>
        <w:t>к</w:t>
      </w:r>
      <w:r w:rsidR="00F94111" w:rsidRPr="00F06807">
        <w:rPr>
          <w:i/>
          <w:sz w:val="28"/>
          <w:szCs w:val="28"/>
          <w:lang w:val="uk-UA"/>
        </w:rPr>
        <w:t>андидат</w:t>
      </w:r>
      <w:r>
        <w:rPr>
          <w:i/>
          <w:sz w:val="28"/>
          <w:szCs w:val="28"/>
          <w:lang w:val="uk-UA"/>
        </w:rPr>
        <w:t xml:space="preserve"> </w:t>
      </w:r>
      <w:r w:rsidR="00F94111" w:rsidRPr="00F06807">
        <w:rPr>
          <w:i/>
          <w:sz w:val="28"/>
          <w:szCs w:val="28"/>
          <w:lang w:val="uk-UA"/>
        </w:rPr>
        <w:t xml:space="preserve"> економічних наук,</w:t>
      </w:r>
    </w:p>
    <w:p w:rsidR="00F94111" w:rsidRPr="00F06807" w:rsidRDefault="00F94111" w:rsidP="00F94111">
      <w:pPr>
        <w:pStyle w:val="a6"/>
        <w:shd w:val="clear" w:color="auto" w:fill="FFFFFF"/>
        <w:spacing w:before="0" w:after="0"/>
        <w:ind w:left="720"/>
        <w:jc w:val="right"/>
        <w:rPr>
          <w:i/>
          <w:sz w:val="28"/>
          <w:szCs w:val="28"/>
          <w:lang w:val="uk-UA"/>
        </w:rPr>
      </w:pPr>
      <w:r w:rsidRPr="00F06807">
        <w:rPr>
          <w:i/>
          <w:sz w:val="28"/>
          <w:szCs w:val="28"/>
          <w:lang w:val="uk-UA"/>
        </w:rPr>
        <w:t>асистент</w:t>
      </w:r>
      <w:r w:rsidR="00F06807">
        <w:rPr>
          <w:i/>
          <w:sz w:val="28"/>
          <w:szCs w:val="28"/>
          <w:lang w:val="uk-UA"/>
        </w:rPr>
        <w:t xml:space="preserve"> </w:t>
      </w:r>
      <w:r w:rsidRPr="00F06807">
        <w:rPr>
          <w:i/>
          <w:sz w:val="28"/>
          <w:szCs w:val="28"/>
          <w:lang w:val="uk-UA"/>
        </w:rPr>
        <w:t xml:space="preserve"> кафедри економічної теорії, </w:t>
      </w:r>
    </w:p>
    <w:p w:rsidR="00F94111" w:rsidRPr="00F06807" w:rsidRDefault="00F94111" w:rsidP="00F94111">
      <w:pPr>
        <w:widowControl w:val="0"/>
        <w:spacing w:after="0" w:line="240" w:lineRule="auto"/>
        <w:contextualSpacing/>
        <w:jc w:val="right"/>
        <w:rPr>
          <w:rFonts w:ascii="Times New Roman" w:hAnsi="Times New Roman" w:cs="Times New Roman"/>
          <w:i/>
          <w:sz w:val="28"/>
          <w:szCs w:val="28"/>
          <w:lang w:val="uk-UA"/>
        </w:rPr>
      </w:pPr>
      <w:r w:rsidRPr="00F06807">
        <w:rPr>
          <w:rFonts w:ascii="Times New Roman" w:hAnsi="Times New Roman" w:cs="Times New Roman"/>
          <w:i/>
          <w:sz w:val="28"/>
          <w:szCs w:val="28"/>
          <w:lang w:val="uk-UA"/>
        </w:rPr>
        <w:t xml:space="preserve">менеджменту і адміністрування </w:t>
      </w:r>
    </w:p>
    <w:p w:rsidR="00F94111" w:rsidRPr="00F06807" w:rsidRDefault="00F94111" w:rsidP="00F94111">
      <w:pPr>
        <w:widowControl w:val="0"/>
        <w:spacing w:after="0" w:line="240" w:lineRule="auto"/>
        <w:contextualSpacing/>
        <w:jc w:val="right"/>
        <w:rPr>
          <w:rFonts w:ascii="Times New Roman" w:hAnsi="Times New Roman" w:cs="Times New Roman"/>
          <w:i/>
          <w:sz w:val="28"/>
          <w:szCs w:val="28"/>
          <w:lang w:val="uk-UA"/>
        </w:rPr>
      </w:pPr>
      <w:r w:rsidRPr="00F06807">
        <w:rPr>
          <w:rFonts w:ascii="Times New Roman" w:hAnsi="Times New Roman" w:cs="Times New Roman"/>
          <w:i/>
          <w:sz w:val="28"/>
          <w:szCs w:val="28"/>
          <w:lang w:val="uk-UA"/>
        </w:rPr>
        <w:t>Чернівецьк</w:t>
      </w:r>
      <w:r w:rsidR="00821C99">
        <w:rPr>
          <w:rFonts w:ascii="Times New Roman" w:hAnsi="Times New Roman" w:cs="Times New Roman"/>
          <w:i/>
          <w:sz w:val="28"/>
          <w:szCs w:val="28"/>
          <w:lang w:val="uk-UA"/>
        </w:rPr>
        <w:t>ий</w:t>
      </w:r>
      <w:r w:rsidR="002B32EB">
        <w:rPr>
          <w:rFonts w:ascii="Times New Roman" w:hAnsi="Times New Roman" w:cs="Times New Roman"/>
          <w:i/>
          <w:sz w:val="28"/>
          <w:szCs w:val="28"/>
          <w:lang w:val="uk-UA"/>
        </w:rPr>
        <w:t xml:space="preserve"> </w:t>
      </w:r>
      <w:r w:rsidRPr="00F06807">
        <w:rPr>
          <w:rFonts w:ascii="Times New Roman" w:hAnsi="Times New Roman" w:cs="Times New Roman"/>
          <w:i/>
          <w:sz w:val="28"/>
          <w:szCs w:val="28"/>
          <w:lang w:val="uk-UA"/>
        </w:rPr>
        <w:t>національн</w:t>
      </w:r>
      <w:r w:rsidR="00821C99">
        <w:rPr>
          <w:rFonts w:ascii="Times New Roman" w:hAnsi="Times New Roman" w:cs="Times New Roman"/>
          <w:i/>
          <w:sz w:val="28"/>
          <w:szCs w:val="28"/>
          <w:lang w:val="uk-UA"/>
        </w:rPr>
        <w:t xml:space="preserve">ий </w:t>
      </w:r>
      <w:r w:rsidR="002B32EB">
        <w:rPr>
          <w:rFonts w:ascii="Times New Roman" w:hAnsi="Times New Roman" w:cs="Times New Roman"/>
          <w:i/>
          <w:sz w:val="28"/>
          <w:szCs w:val="28"/>
          <w:lang w:val="uk-UA"/>
        </w:rPr>
        <w:t xml:space="preserve"> </w:t>
      </w:r>
      <w:r w:rsidRPr="00F06807">
        <w:rPr>
          <w:rFonts w:ascii="Times New Roman" w:hAnsi="Times New Roman" w:cs="Times New Roman"/>
          <w:i/>
          <w:sz w:val="28"/>
          <w:szCs w:val="28"/>
          <w:lang w:val="uk-UA"/>
        </w:rPr>
        <w:t>університет</w:t>
      </w:r>
    </w:p>
    <w:p w:rsidR="00F94111" w:rsidRDefault="00F94111" w:rsidP="00F94111">
      <w:pPr>
        <w:widowControl w:val="0"/>
        <w:spacing w:after="0" w:line="240" w:lineRule="auto"/>
        <w:contextualSpacing/>
        <w:jc w:val="right"/>
        <w:rPr>
          <w:rFonts w:ascii="Times New Roman" w:hAnsi="Times New Roman" w:cs="Times New Roman"/>
          <w:i/>
          <w:sz w:val="28"/>
          <w:szCs w:val="28"/>
          <w:lang w:val="uk-UA"/>
        </w:rPr>
      </w:pPr>
      <w:r w:rsidRPr="00F06807">
        <w:rPr>
          <w:rFonts w:ascii="Times New Roman" w:hAnsi="Times New Roman" w:cs="Times New Roman"/>
          <w:i/>
          <w:sz w:val="28"/>
          <w:szCs w:val="28"/>
          <w:lang w:val="uk-UA"/>
        </w:rPr>
        <w:t xml:space="preserve"> імені Юрія </w:t>
      </w:r>
      <w:proofErr w:type="spellStart"/>
      <w:r w:rsidRPr="00F06807">
        <w:rPr>
          <w:rFonts w:ascii="Times New Roman" w:hAnsi="Times New Roman" w:cs="Times New Roman"/>
          <w:i/>
          <w:sz w:val="28"/>
          <w:szCs w:val="28"/>
          <w:lang w:val="uk-UA"/>
        </w:rPr>
        <w:t>Федьковича</w:t>
      </w:r>
      <w:proofErr w:type="spellEnd"/>
    </w:p>
    <w:p w:rsidR="00821C99" w:rsidRDefault="00821C99" w:rsidP="00821C99">
      <w:pPr>
        <w:widowControl w:val="0"/>
        <w:spacing w:after="0" w:line="480" w:lineRule="auto"/>
        <w:contextualSpacing/>
        <w:jc w:val="right"/>
        <w:rPr>
          <w:rStyle w:val="a5"/>
          <w:rFonts w:ascii="Times New Roman" w:hAnsi="Times New Roman"/>
          <w:i/>
          <w:sz w:val="24"/>
          <w:szCs w:val="24"/>
          <w:lang w:val="uk-UA"/>
        </w:rPr>
      </w:pPr>
      <w:r w:rsidRPr="00AF12D3">
        <w:rPr>
          <w:rFonts w:ascii="Times New Roman" w:hAnsi="Times New Roman" w:cs="Times New Roman"/>
          <w:i/>
          <w:sz w:val="24"/>
          <w:szCs w:val="24"/>
          <w:lang w:val="en-US"/>
        </w:rPr>
        <w:t>ORCID</w:t>
      </w:r>
      <w:r w:rsidRPr="00821C99">
        <w:rPr>
          <w:rFonts w:ascii="Times New Roman" w:hAnsi="Times New Roman" w:cs="Times New Roman"/>
          <w:i/>
          <w:sz w:val="24"/>
          <w:szCs w:val="24"/>
          <w:lang w:val="uk-UA"/>
        </w:rPr>
        <w:t xml:space="preserve"> </w:t>
      </w:r>
      <w:r w:rsidRPr="00AF12D3">
        <w:rPr>
          <w:rFonts w:ascii="Times New Roman" w:hAnsi="Times New Roman" w:cs="Times New Roman"/>
          <w:i/>
          <w:sz w:val="24"/>
          <w:szCs w:val="24"/>
          <w:lang w:val="en-US"/>
        </w:rPr>
        <w:t>ID</w:t>
      </w:r>
      <w:r w:rsidRPr="00AF12D3">
        <w:rPr>
          <w:rFonts w:ascii="Times New Roman" w:hAnsi="Times New Roman" w:cs="Times New Roman"/>
          <w:i/>
          <w:sz w:val="24"/>
          <w:szCs w:val="24"/>
          <w:lang w:val="uk-UA"/>
        </w:rPr>
        <w:t xml:space="preserve"> </w:t>
      </w:r>
      <w:hyperlink r:id="rId6" w:history="1">
        <w:r w:rsidRPr="00AF12D3">
          <w:rPr>
            <w:rStyle w:val="a5"/>
            <w:i/>
            <w:lang w:val="en-US"/>
          </w:rPr>
          <w:t>https</w:t>
        </w:r>
        <w:r w:rsidRPr="00821C99">
          <w:rPr>
            <w:rStyle w:val="a5"/>
            <w:i/>
            <w:lang w:val="uk-UA"/>
          </w:rPr>
          <w:t>://</w:t>
        </w:r>
        <w:proofErr w:type="spellStart"/>
        <w:r w:rsidRPr="00AF12D3">
          <w:rPr>
            <w:rStyle w:val="a5"/>
            <w:i/>
            <w:lang w:val="en-US"/>
          </w:rPr>
          <w:t>orcid</w:t>
        </w:r>
        <w:proofErr w:type="spellEnd"/>
        <w:r w:rsidRPr="00821C99">
          <w:rPr>
            <w:rStyle w:val="a5"/>
            <w:i/>
            <w:lang w:val="uk-UA"/>
          </w:rPr>
          <w:t>.</w:t>
        </w:r>
        <w:r w:rsidRPr="00AF12D3">
          <w:rPr>
            <w:rStyle w:val="a5"/>
            <w:i/>
            <w:lang w:val="en-US"/>
          </w:rPr>
          <w:t>org</w:t>
        </w:r>
        <w:r w:rsidRPr="00821C99">
          <w:rPr>
            <w:rStyle w:val="a5"/>
            <w:i/>
            <w:lang w:val="uk-UA"/>
          </w:rPr>
          <w:t>/0000-0002-0194-1158</w:t>
        </w:r>
      </w:hyperlink>
    </w:p>
    <w:p w:rsidR="000610FA" w:rsidRPr="00F94111" w:rsidRDefault="000610FA" w:rsidP="000610FA">
      <w:pPr>
        <w:pStyle w:val="a6"/>
        <w:shd w:val="clear" w:color="auto" w:fill="FFFFFF"/>
        <w:spacing w:before="0" w:after="0"/>
        <w:ind w:left="720"/>
        <w:jc w:val="right"/>
        <w:rPr>
          <w:b/>
          <w:i/>
          <w:sz w:val="28"/>
          <w:szCs w:val="28"/>
          <w:lang w:val="uk-UA"/>
        </w:rPr>
      </w:pPr>
      <w:proofErr w:type="spellStart"/>
      <w:r w:rsidRPr="00F94111">
        <w:rPr>
          <w:b/>
          <w:i/>
          <w:sz w:val="28"/>
          <w:szCs w:val="28"/>
          <w:lang w:val="uk-UA"/>
        </w:rPr>
        <w:t>Тимчак</w:t>
      </w:r>
      <w:proofErr w:type="spellEnd"/>
      <w:r w:rsidRPr="00F94111">
        <w:rPr>
          <w:b/>
          <w:i/>
          <w:sz w:val="28"/>
          <w:szCs w:val="28"/>
          <w:lang w:val="uk-UA"/>
        </w:rPr>
        <w:t xml:space="preserve"> </w:t>
      </w:r>
      <w:r>
        <w:rPr>
          <w:b/>
          <w:i/>
          <w:sz w:val="28"/>
          <w:szCs w:val="28"/>
          <w:lang w:val="uk-UA"/>
        </w:rPr>
        <w:t>С</w:t>
      </w:r>
      <w:r w:rsidRPr="00F94111">
        <w:rPr>
          <w:b/>
          <w:i/>
          <w:sz w:val="28"/>
          <w:szCs w:val="28"/>
          <w:lang w:val="uk-UA"/>
        </w:rPr>
        <w:t>. </w:t>
      </w:r>
      <w:r>
        <w:rPr>
          <w:b/>
          <w:i/>
          <w:sz w:val="28"/>
          <w:szCs w:val="28"/>
          <w:lang w:val="uk-UA"/>
        </w:rPr>
        <w:t>В</w:t>
      </w:r>
      <w:r w:rsidRPr="00F94111">
        <w:rPr>
          <w:b/>
          <w:i/>
          <w:sz w:val="28"/>
          <w:szCs w:val="28"/>
          <w:lang w:val="uk-UA"/>
        </w:rPr>
        <w:t>.</w:t>
      </w:r>
    </w:p>
    <w:p w:rsidR="000610FA" w:rsidRPr="00F06807" w:rsidRDefault="000610FA" w:rsidP="000610FA">
      <w:pPr>
        <w:pStyle w:val="a6"/>
        <w:shd w:val="clear" w:color="auto" w:fill="FFFFFF"/>
        <w:spacing w:before="0" w:after="0"/>
        <w:ind w:left="720"/>
        <w:jc w:val="right"/>
        <w:rPr>
          <w:i/>
          <w:sz w:val="28"/>
          <w:szCs w:val="28"/>
          <w:lang w:val="uk-UA"/>
        </w:rPr>
      </w:pPr>
      <w:r>
        <w:rPr>
          <w:i/>
          <w:sz w:val="28"/>
          <w:szCs w:val="28"/>
          <w:lang w:val="uk-UA"/>
        </w:rPr>
        <w:t>к</w:t>
      </w:r>
      <w:r w:rsidRPr="00F06807">
        <w:rPr>
          <w:i/>
          <w:sz w:val="28"/>
          <w:szCs w:val="28"/>
          <w:lang w:val="uk-UA"/>
        </w:rPr>
        <w:t>андидат</w:t>
      </w:r>
      <w:r>
        <w:rPr>
          <w:i/>
          <w:sz w:val="28"/>
          <w:szCs w:val="28"/>
          <w:lang w:val="uk-UA"/>
        </w:rPr>
        <w:t xml:space="preserve"> </w:t>
      </w:r>
      <w:r w:rsidRPr="00F06807">
        <w:rPr>
          <w:i/>
          <w:sz w:val="28"/>
          <w:szCs w:val="28"/>
          <w:lang w:val="uk-UA"/>
        </w:rPr>
        <w:t xml:space="preserve"> </w:t>
      </w:r>
      <w:r>
        <w:rPr>
          <w:i/>
          <w:sz w:val="28"/>
          <w:szCs w:val="28"/>
          <w:lang w:val="uk-UA"/>
        </w:rPr>
        <w:t>с</w:t>
      </w:r>
      <w:r w:rsidR="00065CAA">
        <w:rPr>
          <w:i/>
          <w:sz w:val="28"/>
          <w:szCs w:val="28"/>
          <w:lang w:val="uk-UA"/>
        </w:rPr>
        <w:t xml:space="preserve">ільськогосподарських </w:t>
      </w:r>
      <w:r w:rsidRPr="00F06807">
        <w:rPr>
          <w:i/>
          <w:sz w:val="28"/>
          <w:szCs w:val="28"/>
          <w:lang w:val="uk-UA"/>
        </w:rPr>
        <w:t xml:space="preserve"> наук,</w:t>
      </w:r>
    </w:p>
    <w:p w:rsidR="000610FA" w:rsidRPr="00F06807" w:rsidRDefault="000610FA" w:rsidP="000610FA">
      <w:pPr>
        <w:widowControl w:val="0"/>
        <w:spacing w:after="0" w:line="240" w:lineRule="auto"/>
        <w:contextualSpacing/>
        <w:jc w:val="right"/>
        <w:rPr>
          <w:rFonts w:ascii="Times New Roman" w:hAnsi="Times New Roman" w:cs="Times New Roman"/>
          <w:i/>
          <w:sz w:val="28"/>
          <w:szCs w:val="28"/>
          <w:lang w:val="uk-UA"/>
        </w:rPr>
      </w:pPr>
      <w:r>
        <w:rPr>
          <w:rFonts w:ascii="Times New Roman" w:hAnsi="Times New Roman" w:cs="Times New Roman"/>
          <w:i/>
          <w:sz w:val="28"/>
          <w:szCs w:val="28"/>
          <w:lang w:val="uk-UA"/>
        </w:rPr>
        <w:t>директор ТОВ НВП «</w:t>
      </w:r>
      <w:proofErr w:type="spellStart"/>
      <w:r>
        <w:rPr>
          <w:rFonts w:ascii="Times New Roman" w:hAnsi="Times New Roman" w:cs="Times New Roman"/>
          <w:i/>
          <w:sz w:val="28"/>
          <w:szCs w:val="28"/>
          <w:lang w:val="uk-UA"/>
        </w:rPr>
        <w:t>Владівік</w:t>
      </w:r>
      <w:proofErr w:type="spellEnd"/>
      <w:r>
        <w:rPr>
          <w:rFonts w:ascii="Times New Roman" w:hAnsi="Times New Roman" w:cs="Times New Roman"/>
          <w:i/>
          <w:sz w:val="28"/>
          <w:szCs w:val="28"/>
          <w:lang w:val="uk-UA"/>
        </w:rPr>
        <w:t>»</w:t>
      </w:r>
    </w:p>
    <w:p w:rsidR="00F94111" w:rsidRDefault="00F94111" w:rsidP="00B56EED">
      <w:pPr>
        <w:pStyle w:val="1"/>
        <w:spacing w:before="0" w:line="240" w:lineRule="auto"/>
        <w:ind w:firstLine="567"/>
        <w:jc w:val="center"/>
        <w:rPr>
          <w:rFonts w:ascii="Times New Roman" w:hAnsi="Times New Roman" w:cs="Times New Roman"/>
          <w:color w:val="000000" w:themeColor="text1"/>
          <w:lang w:val="uk-UA"/>
        </w:rPr>
      </w:pPr>
    </w:p>
    <w:p w:rsidR="00B56EED" w:rsidRPr="00F80AA8" w:rsidRDefault="00F80AA8" w:rsidP="00F80AA8">
      <w:pPr>
        <w:pStyle w:val="1"/>
        <w:spacing w:before="0" w:after="240" w:line="240" w:lineRule="auto"/>
        <w:ind w:firstLine="567"/>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ОПТИМІЗАЦІЯ ОРГАНІЗАЦІЙНОЇ СТРУКТУРИ ЯК ФАКТОР ПІДВИЩЕННЯ ЕФЕКТИВНОСТІ УПРАВЛІННЯ БІЗНЕСОМ</w:t>
      </w:r>
    </w:p>
    <w:p w:rsidR="00F80AA8" w:rsidRPr="000610FA" w:rsidRDefault="00F80AA8" w:rsidP="000610FA">
      <w:pPr>
        <w:pStyle w:val="a6"/>
        <w:spacing w:before="0" w:after="0" w:line="360" w:lineRule="auto"/>
        <w:ind w:firstLine="567"/>
        <w:jc w:val="both"/>
        <w:rPr>
          <w:color w:val="000000" w:themeColor="text1"/>
          <w:sz w:val="28"/>
          <w:szCs w:val="28"/>
          <w:lang w:val="uk-UA"/>
        </w:rPr>
      </w:pPr>
      <w:r w:rsidRPr="000610FA">
        <w:rPr>
          <w:color w:val="000000" w:themeColor="text1"/>
          <w:sz w:val="28"/>
          <w:szCs w:val="28"/>
          <w:lang w:val="uk-UA"/>
        </w:rPr>
        <w:t>Сучасне бізнес-середовище характеризується високою динамічністю, глобалізаційними процесами та зростанням конкуренції, що вимагає від підприємств</w:t>
      </w:r>
      <w:r w:rsidR="0020774F" w:rsidRPr="000610FA">
        <w:rPr>
          <w:color w:val="000000" w:themeColor="text1"/>
          <w:sz w:val="28"/>
          <w:szCs w:val="28"/>
          <w:lang w:val="uk-UA"/>
        </w:rPr>
        <w:t xml:space="preserve"> застосування ефективних підходів до управління. </w:t>
      </w:r>
      <w:r w:rsidR="009F6EA3" w:rsidRPr="000610FA">
        <w:rPr>
          <w:color w:val="000000" w:themeColor="text1"/>
          <w:sz w:val="28"/>
          <w:szCs w:val="28"/>
          <w:lang w:val="uk-UA"/>
        </w:rPr>
        <w:t>Одн</w:t>
      </w:r>
      <w:r w:rsidR="00ED7946" w:rsidRPr="000610FA">
        <w:rPr>
          <w:color w:val="000000" w:themeColor="text1"/>
          <w:sz w:val="28"/>
          <w:szCs w:val="28"/>
          <w:lang w:val="uk-UA"/>
        </w:rPr>
        <w:t>ією</w:t>
      </w:r>
      <w:r w:rsidR="009F6EA3" w:rsidRPr="000610FA">
        <w:rPr>
          <w:color w:val="000000" w:themeColor="text1"/>
          <w:sz w:val="28"/>
          <w:szCs w:val="28"/>
          <w:lang w:val="uk-UA"/>
        </w:rPr>
        <w:t xml:space="preserve"> із важливих</w:t>
      </w:r>
      <w:r w:rsidR="0020774F" w:rsidRPr="000610FA">
        <w:rPr>
          <w:color w:val="000000" w:themeColor="text1"/>
          <w:sz w:val="28"/>
          <w:szCs w:val="28"/>
          <w:lang w:val="uk-UA"/>
        </w:rPr>
        <w:t xml:space="preserve"> </w:t>
      </w:r>
      <w:r w:rsidR="00ED7946" w:rsidRPr="000610FA">
        <w:rPr>
          <w:color w:val="000000" w:themeColor="text1"/>
          <w:sz w:val="28"/>
          <w:szCs w:val="28"/>
          <w:lang w:val="uk-UA"/>
        </w:rPr>
        <w:t xml:space="preserve">складових </w:t>
      </w:r>
      <w:r w:rsidR="009F6EA3" w:rsidRPr="000610FA">
        <w:rPr>
          <w:color w:val="000000" w:themeColor="text1"/>
          <w:sz w:val="28"/>
          <w:szCs w:val="28"/>
          <w:lang w:val="uk-UA"/>
        </w:rPr>
        <w:t>є о</w:t>
      </w:r>
      <w:r w:rsidR="009F6EA3" w:rsidRPr="000610FA">
        <w:rPr>
          <w:color w:val="000000" w:themeColor="text1"/>
          <w:sz w:val="28"/>
          <w:szCs w:val="28"/>
          <w:lang w:val="uk-UA"/>
        </w:rPr>
        <w:t>птимізація організаційної структури</w:t>
      </w:r>
      <w:r w:rsidR="009F6EA3" w:rsidRPr="000610FA">
        <w:rPr>
          <w:color w:val="000000" w:themeColor="text1"/>
          <w:sz w:val="28"/>
          <w:szCs w:val="28"/>
          <w:lang w:val="uk-UA"/>
        </w:rPr>
        <w:t xml:space="preserve">, яка </w:t>
      </w:r>
      <w:r w:rsidR="0020774F" w:rsidRPr="000610FA">
        <w:rPr>
          <w:color w:val="000000" w:themeColor="text1"/>
          <w:sz w:val="28"/>
          <w:szCs w:val="28"/>
          <w:lang w:val="uk-UA"/>
        </w:rPr>
        <w:t>сприя</w:t>
      </w:r>
      <w:r w:rsidR="009F6EA3" w:rsidRPr="000610FA">
        <w:rPr>
          <w:color w:val="000000" w:themeColor="text1"/>
          <w:sz w:val="28"/>
          <w:szCs w:val="28"/>
          <w:lang w:val="uk-UA"/>
        </w:rPr>
        <w:t xml:space="preserve">є швидкій адаптації до змін та </w:t>
      </w:r>
      <w:r w:rsidR="0020774F" w:rsidRPr="000610FA">
        <w:rPr>
          <w:color w:val="000000" w:themeColor="text1"/>
          <w:sz w:val="28"/>
          <w:szCs w:val="28"/>
          <w:lang w:val="uk-UA"/>
        </w:rPr>
        <w:t>мінімізації управлінських ризиків</w:t>
      </w:r>
      <w:r w:rsidR="009F6EA3" w:rsidRPr="000610FA">
        <w:rPr>
          <w:color w:val="000000" w:themeColor="text1"/>
          <w:sz w:val="28"/>
          <w:szCs w:val="28"/>
          <w:lang w:val="uk-UA"/>
        </w:rPr>
        <w:t>.</w:t>
      </w:r>
      <w:r w:rsidR="00821C99" w:rsidRPr="000610FA">
        <w:rPr>
          <w:color w:val="000000" w:themeColor="text1"/>
          <w:sz w:val="28"/>
          <w:szCs w:val="28"/>
          <w:lang w:val="uk-UA"/>
        </w:rPr>
        <w:t xml:space="preserve"> </w:t>
      </w:r>
      <w:r w:rsidR="00ED7946" w:rsidRPr="000610FA">
        <w:rPr>
          <w:color w:val="000000" w:themeColor="text1"/>
          <w:sz w:val="28"/>
          <w:szCs w:val="28"/>
          <w:lang w:val="uk-UA"/>
        </w:rPr>
        <w:t>Ризик вибору н</w:t>
      </w:r>
      <w:r w:rsidR="00821C99" w:rsidRPr="000610FA">
        <w:rPr>
          <w:color w:val="000000" w:themeColor="text1"/>
          <w:sz w:val="28"/>
          <w:szCs w:val="28"/>
          <w:lang w:val="uk-UA"/>
        </w:rPr>
        <w:t>еефективн</w:t>
      </w:r>
      <w:r w:rsidR="00ED7946" w:rsidRPr="000610FA">
        <w:rPr>
          <w:color w:val="000000" w:themeColor="text1"/>
          <w:sz w:val="28"/>
          <w:szCs w:val="28"/>
          <w:lang w:val="uk-UA"/>
        </w:rPr>
        <w:t>ої</w:t>
      </w:r>
      <w:r w:rsidR="00821C99" w:rsidRPr="000610FA">
        <w:rPr>
          <w:color w:val="000000" w:themeColor="text1"/>
          <w:sz w:val="28"/>
          <w:szCs w:val="28"/>
          <w:lang w:val="uk-UA"/>
        </w:rPr>
        <w:t xml:space="preserve"> моделі організаційної структури </w:t>
      </w:r>
      <w:r w:rsidR="00ED7946" w:rsidRPr="000610FA">
        <w:rPr>
          <w:color w:val="000000" w:themeColor="text1"/>
          <w:sz w:val="28"/>
          <w:szCs w:val="28"/>
          <w:lang w:val="uk-UA"/>
        </w:rPr>
        <w:t xml:space="preserve">є досить високим та </w:t>
      </w:r>
      <w:r w:rsidR="00821C99" w:rsidRPr="000610FA">
        <w:rPr>
          <w:color w:val="000000" w:themeColor="text1"/>
          <w:sz w:val="28"/>
          <w:szCs w:val="28"/>
          <w:lang w:val="uk-UA"/>
        </w:rPr>
        <w:t>мож</w:t>
      </w:r>
      <w:r w:rsidR="00ED7946" w:rsidRPr="000610FA">
        <w:rPr>
          <w:color w:val="000000" w:themeColor="text1"/>
          <w:sz w:val="28"/>
          <w:szCs w:val="28"/>
          <w:lang w:val="uk-UA"/>
        </w:rPr>
        <w:t xml:space="preserve">е </w:t>
      </w:r>
      <w:r w:rsidR="00821C99" w:rsidRPr="000610FA">
        <w:rPr>
          <w:color w:val="000000" w:themeColor="text1"/>
          <w:sz w:val="28"/>
          <w:szCs w:val="28"/>
          <w:lang w:val="uk-UA"/>
        </w:rPr>
        <w:t xml:space="preserve"> </w:t>
      </w:r>
      <w:r w:rsidR="00835422" w:rsidRPr="000610FA">
        <w:rPr>
          <w:color w:val="000000" w:themeColor="text1"/>
          <w:sz w:val="28"/>
          <w:szCs w:val="28"/>
          <w:lang w:val="uk-UA"/>
        </w:rPr>
        <w:t xml:space="preserve">негативно </w:t>
      </w:r>
      <w:r w:rsidR="008155B5" w:rsidRPr="000610FA">
        <w:rPr>
          <w:color w:val="000000" w:themeColor="text1"/>
          <w:sz w:val="28"/>
          <w:szCs w:val="28"/>
          <w:lang w:val="uk-UA"/>
        </w:rPr>
        <w:t xml:space="preserve">вплинути на </w:t>
      </w:r>
      <w:r w:rsidR="00ED7946" w:rsidRPr="000610FA">
        <w:rPr>
          <w:color w:val="000000" w:themeColor="text1"/>
          <w:sz w:val="28"/>
          <w:szCs w:val="28"/>
          <w:lang w:val="uk-UA"/>
        </w:rPr>
        <w:t xml:space="preserve">бізнес-процеси, </w:t>
      </w:r>
      <w:r w:rsidR="00821C99" w:rsidRPr="000610FA">
        <w:rPr>
          <w:color w:val="000000" w:themeColor="text1"/>
          <w:sz w:val="28"/>
          <w:szCs w:val="28"/>
          <w:lang w:val="uk-UA"/>
        </w:rPr>
        <w:t xml:space="preserve">стратегічний розвиток та </w:t>
      </w:r>
      <w:r w:rsidR="000B670A" w:rsidRPr="000610FA">
        <w:rPr>
          <w:color w:val="000000" w:themeColor="text1"/>
          <w:sz w:val="28"/>
          <w:szCs w:val="28"/>
          <w:lang w:val="uk-UA"/>
        </w:rPr>
        <w:t>інноваційну діяльність</w:t>
      </w:r>
      <w:r w:rsidR="00ED7946" w:rsidRPr="000610FA">
        <w:rPr>
          <w:color w:val="000000" w:themeColor="text1"/>
          <w:sz w:val="28"/>
          <w:szCs w:val="28"/>
          <w:lang w:val="uk-UA"/>
        </w:rPr>
        <w:t xml:space="preserve"> </w:t>
      </w:r>
      <w:r w:rsidR="00ED7946" w:rsidRPr="000610FA">
        <w:rPr>
          <w:color w:val="000000" w:themeColor="text1"/>
          <w:sz w:val="28"/>
          <w:szCs w:val="28"/>
          <w:lang w:val="uk-UA"/>
        </w:rPr>
        <w:t>підприємств</w:t>
      </w:r>
      <w:r w:rsidR="000B670A" w:rsidRPr="000610FA">
        <w:rPr>
          <w:color w:val="000000" w:themeColor="text1"/>
          <w:sz w:val="28"/>
          <w:szCs w:val="28"/>
          <w:lang w:val="uk-UA"/>
        </w:rPr>
        <w:t>.</w:t>
      </w:r>
      <w:r w:rsidR="00ED7946" w:rsidRPr="000610FA">
        <w:rPr>
          <w:color w:val="000000" w:themeColor="text1"/>
          <w:sz w:val="28"/>
          <w:szCs w:val="28"/>
          <w:lang w:val="uk-UA"/>
        </w:rPr>
        <w:t xml:space="preserve"> </w:t>
      </w:r>
    </w:p>
    <w:p w:rsidR="000B670A" w:rsidRPr="000610FA" w:rsidRDefault="000B670A" w:rsidP="000610FA">
      <w:pPr>
        <w:pStyle w:val="a6"/>
        <w:spacing w:before="0" w:after="0" w:line="360" w:lineRule="auto"/>
        <w:ind w:firstLine="567"/>
        <w:jc w:val="both"/>
        <w:rPr>
          <w:color w:val="000000" w:themeColor="text1"/>
          <w:sz w:val="28"/>
          <w:szCs w:val="28"/>
          <w:lang w:val="uk-UA"/>
        </w:rPr>
      </w:pPr>
      <w:r w:rsidRPr="000610FA">
        <w:rPr>
          <w:color w:val="000000" w:themeColor="text1"/>
          <w:sz w:val="28"/>
          <w:szCs w:val="28"/>
          <w:lang w:val="uk-UA"/>
        </w:rPr>
        <w:t xml:space="preserve">Метою дослідження є аналіз </w:t>
      </w:r>
      <w:r w:rsidR="005B6853">
        <w:rPr>
          <w:color w:val="000000" w:themeColor="text1"/>
          <w:sz w:val="28"/>
          <w:szCs w:val="28"/>
          <w:lang w:val="uk-UA"/>
        </w:rPr>
        <w:t xml:space="preserve">сучасних </w:t>
      </w:r>
      <w:r w:rsidRPr="000610FA">
        <w:rPr>
          <w:color w:val="000000" w:themeColor="text1"/>
          <w:sz w:val="28"/>
          <w:szCs w:val="28"/>
          <w:lang w:val="uk-UA"/>
        </w:rPr>
        <w:t>типів організаційних структур</w:t>
      </w:r>
      <w:r w:rsidR="005B6853">
        <w:rPr>
          <w:color w:val="000000" w:themeColor="text1"/>
          <w:sz w:val="28"/>
          <w:szCs w:val="28"/>
          <w:lang w:val="uk-UA"/>
        </w:rPr>
        <w:t xml:space="preserve">, які забезпечують ефективне управління </w:t>
      </w:r>
      <w:r w:rsidRPr="000610FA">
        <w:rPr>
          <w:color w:val="000000" w:themeColor="text1"/>
          <w:sz w:val="28"/>
          <w:szCs w:val="28"/>
          <w:lang w:val="uk-UA"/>
        </w:rPr>
        <w:t xml:space="preserve">та визначення важливих </w:t>
      </w:r>
      <w:r w:rsidR="005B6853">
        <w:rPr>
          <w:color w:val="000000" w:themeColor="text1"/>
          <w:sz w:val="28"/>
          <w:szCs w:val="28"/>
          <w:lang w:val="uk-UA"/>
        </w:rPr>
        <w:t xml:space="preserve">критеріїв для оптимального вибору моделі. </w:t>
      </w:r>
      <w:r w:rsidR="008155B5" w:rsidRPr="000610FA">
        <w:rPr>
          <w:color w:val="000000" w:themeColor="text1"/>
          <w:sz w:val="28"/>
          <w:szCs w:val="28"/>
          <w:lang w:val="uk-UA"/>
        </w:rPr>
        <w:t xml:space="preserve">Для досягнення поставленої мети використані емпіричні дослідження, які стосуються аналізу бізнес-кейсів провідних компаній; системний аналіз – для визначення </w:t>
      </w:r>
      <w:r w:rsidR="001648F5" w:rsidRPr="000610FA">
        <w:rPr>
          <w:color w:val="000000" w:themeColor="text1"/>
          <w:sz w:val="28"/>
          <w:szCs w:val="28"/>
          <w:lang w:val="uk-UA"/>
        </w:rPr>
        <w:t>взаємозв’язку</w:t>
      </w:r>
      <w:r w:rsidR="008155B5" w:rsidRPr="000610FA">
        <w:rPr>
          <w:color w:val="000000" w:themeColor="text1"/>
          <w:sz w:val="28"/>
          <w:szCs w:val="28"/>
          <w:lang w:val="uk-UA"/>
        </w:rPr>
        <w:t xml:space="preserve"> між організаційною структурою та ефективністю управління; </w:t>
      </w:r>
      <w:r w:rsidR="001648F5" w:rsidRPr="000610FA">
        <w:rPr>
          <w:color w:val="000000" w:themeColor="text1"/>
          <w:sz w:val="28"/>
          <w:szCs w:val="28"/>
          <w:lang w:val="uk-UA"/>
        </w:rPr>
        <w:t>порівняльний – для оцінки основних переваг та недоліків організаційних моделей тощо.</w:t>
      </w:r>
    </w:p>
    <w:p w:rsidR="009C6846" w:rsidRPr="000610FA" w:rsidRDefault="001648F5" w:rsidP="000610FA">
      <w:pPr>
        <w:pStyle w:val="a6"/>
        <w:spacing w:before="0" w:after="0" w:line="360" w:lineRule="auto"/>
        <w:ind w:firstLine="567"/>
        <w:jc w:val="both"/>
        <w:rPr>
          <w:sz w:val="28"/>
          <w:szCs w:val="28"/>
          <w:lang w:val="uk-UA"/>
        </w:rPr>
      </w:pPr>
      <w:r w:rsidRPr="000610FA">
        <w:rPr>
          <w:color w:val="000000" w:themeColor="text1"/>
          <w:sz w:val="28"/>
          <w:szCs w:val="28"/>
          <w:lang w:val="uk-UA"/>
        </w:rPr>
        <w:t>Ефективність</w:t>
      </w:r>
      <w:r w:rsidR="00312772" w:rsidRPr="000610FA">
        <w:rPr>
          <w:color w:val="000000" w:themeColor="text1"/>
          <w:sz w:val="28"/>
          <w:szCs w:val="28"/>
          <w:lang w:val="uk-UA"/>
        </w:rPr>
        <w:t xml:space="preserve"> </w:t>
      </w:r>
      <w:r w:rsidR="00312772" w:rsidRPr="000610FA">
        <w:rPr>
          <w:sz w:val="28"/>
          <w:szCs w:val="28"/>
          <w:lang w:val="uk-UA"/>
        </w:rPr>
        <w:t xml:space="preserve">системи управління підприємством є важливим показником, який свідчить про правильність її поточної діяльності та здатність до існування в довгостроковій перспективі. Через відкритість сучасних організацій, різноманітність цілей їхньої діяльності та значну динамічність умов середовища їхнього функціонування неможливо визначити універсальний </w:t>
      </w:r>
      <w:r w:rsidR="00312772" w:rsidRPr="000610FA">
        <w:rPr>
          <w:sz w:val="28"/>
          <w:szCs w:val="28"/>
          <w:lang w:val="uk-UA"/>
        </w:rPr>
        <w:lastRenderedPageBreak/>
        <w:t>показник ефективності системи управління</w:t>
      </w:r>
      <w:r w:rsidR="00EE2E0A" w:rsidRPr="000610FA">
        <w:rPr>
          <w:sz w:val="28"/>
          <w:szCs w:val="28"/>
          <w:lang w:val="uk-UA"/>
        </w:rPr>
        <w:t xml:space="preserve"> [1, с. 393]. </w:t>
      </w:r>
      <w:r w:rsidR="00312772" w:rsidRPr="000610FA">
        <w:rPr>
          <w:sz w:val="28"/>
          <w:szCs w:val="28"/>
          <w:lang w:val="uk-UA"/>
        </w:rPr>
        <w:t xml:space="preserve">Однак практичний досвід вказує на те, що </w:t>
      </w:r>
      <w:r w:rsidR="00EE2E0A" w:rsidRPr="000610FA">
        <w:rPr>
          <w:sz w:val="28"/>
          <w:szCs w:val="28"/>
          <w:lang w:val="uk-UA"/>
        </w:rPr>
        <w:t xml:space="preserve">при </w:t>
      </w:r>
      <w:r w:rsidR="00313429" w:rsidRPr="000610FA">
        <w:rPr>
          <w:sz w:val="28"/>
          <w:szCs w:val="28"/>
          <w:lang w:val="uk-UA"/>
        </w:rPr>
        <w:t xml:space="preserve">наявності та </w:t>
      </w:r>
      <w:r w:rsidR="00EE2E0A" w:rsidRPr="000610FA">
        <w:rPr>
          <w:sz w:val="28"/>
          <w:szCs w:val="28"/>
          <w:lang w:val="uk-UA"/>
        </w:rPr>
        <w:t>правильн</w:t>
      </w:r>
      <w:r w:rsidR="00313429" w:rsidRPr="000610FA">
        <w:rPr>
          <w:sz w:val="28"/>
          <w:szCs w:val="28"/>
          <w:lang w:val="uk-UA"/>
        </w:rPr>
        <w:t xml:space="preserve">ій розробці </w:t>
      </w:r>
      <w:r w:rsidR="00EE2E0A" w:rsidRPr="000610FA">
        <w:rPr>
          <w:sz w:val="28"/>
          <w:szCs w:val="28"/>
          <w:lang w:val="uk-UA"/>
        </w:rPr>
        <w:t xml:space="preserve">організаційної структури керівники можуть швидко </w:t>
      </w:r>
      <w:r w:rsidR="00313429" w:rsidRPr="000610FA">
        <w:rPr>
          <w:sz w:val="28"/>
          <w:szCs w:val="28"/>
          <w:lang w:val="uk-UA"/>
        </w:rPr>
        <w:t xml:space="preserve">адаптуватися до змін та ефективно делегувати повноваження, які в кінцевому результаті впливають на результат. </w:t>
      </w:r>
    </w:p>
    <w:p w:rsidR="0009121A" w:rsidRDefault="009C6846" w:rsidP="000610FA">
      <w:pPr>
        <w:pStyle w:val="a6"/>
        <w:spacing w:before="0" w:after="0" w:line="360" w:lineRule="auto"/>
        <w:ind w:firstLine="567"/>
        <w:jc w:val="both"/>
        <w:rPr>
          <w:sz w:val="28"/>
          <w:szCs w:val="28"/>
          <w:lang w:val="uk-UA"/>
        </w:rPr>
      </w:pPr>
      <w:r w:rsidRPr="000610FA">
        <w:rPr>
          <w:sz w:val="28"/>
          <w:szCs w:val="28"/>
          <w:lang w:val="uk-UA"/>
        </w:rPr>
        <w:t>Організаційна стру</w:t>
      </w:r>
      <w:r w:rsidR="00434D13" w:rsidRPr="000610FA">
        <w:rPr>
          <w:sz w:val="28"/>
          <w:szCs w:val="28"/>
          <w:lang w:val="uk-UA"/>
        </w:rPr>
        <w:t>ктура управління – це схематичн</w:t>
      </w:r>
      <w:r w:rsidR="00421DA1" w:rsidRPr="000610FA">
        <w:rPr>
          <w:sz w:val="28"/>
          <w:szCs w:val="28"/>
          <w:lang w:val="uk-UA"/>
        </w:rPr>
        <w:t xml:space="preserve">е відображення внутрішньої будови організації, яка включає склад, розподіл завдань і обов’язків між працівниками, відділами та підрозділами, а також систему підпорядкування </w:t>
      </w:r>
      <w:r w:rsidR="0009121A" w:rsidRPr="000610FA">
        <w:rPr>
          <w:sz w:val="28"/>
          <w:szCs w:val="28"/>
          <w:lang w:val="uk-UA"/>
        </w:rPr>
        <w:t xml:space="preserve">та </w:t>
      </w:r>
      <w:r w:rsidR="00421DA1" w:rsidRPr="000610FA">
        <w:rPr>
          <w:sz w:val="28"/>
          <w:szCs w:val="28"/>
          <w:lang w:val="uk-UA"/>
        </w:rPr>
        <w:t>взаємодію.</w:t>
      </w:r>
      <w:r w:rsidR="0009121A" w:rsidRPr="000610FA">
        <w:rPr>
          <w:sz w:val="28"/>
          <w:szCs w:val="28"/>
          <w:lang w:val="uk-UA"/>
        </w:rPr>
        <w:t xml:space="preserve"> Основними завданнями є чіткий розподіл функцій та відповідальності;</w:t>
      </w:r>
      <w:r w:rsidR="00531ADB" w:rsidRPr="000610FA">
        <w:rPr>
          <w:sz w:val="28"/>
          <w:szCs w:val="28"/>
          <w:lang w:val="uk-UA"/>
        </w:rPr>
        <w:t xml:space="preserve"> визначення повноважень, оптимізація витрат, підвищення продуктивності та забезпече</w:t>
      </w:r>
      <w:r w:rsidR="00120AFC" w:rsidRPr="000610FA">
        <w:rPr>
          <w:sz w:val="28"/>
          <w:szCs w:val="28"/>
          <w:lang w:val="uk-UA"/>
        </w:rPr>
        <w:t>ння ефективної комунікації.</w:t>
      </w:r>
    </w:p>
    <w:p w:rsidR="006909D4" w:rsidRDefault="00734E2C" w:rsidP="000610FA">
      <w:pPr>
        <w:pStyle w:val="a6"/>
        <w:spacing w:before="0" w:after="0" w:line="360" w:lineRule="auto"/>
        <w:ind w:firstLine="567"/>
        <w:jc w:val="both"/>
        <w:rPr>
          <w:sz w:val="28"/>
          <w:szCs w:val="28"/>
          <w:lang w:val="uk-UA"/>
        </w:rPr>
      </w:pPr>
      <w:r w:rsidRPr="000610FA">
        <w:rPr>
          <w:sz w:val="28"/>
          <w:szCs w:val="28"/>
          <w:lang w:val="uk-UA"/>
        </w:rPr>
        <w:t>Розподіл відповідальності між усіма елементами підприємства (від рядових співробітників до керівників вищої ланки) є тим критерієм, за яким організаційні структури управління поділяються на типи</w:t>
      </w:r>
      <w:r w:rsidR="001400A6" w:rsidRPr="000610FA">
        <w:rPr>
          <w:sz w:val="28"/>
          <w:szCs w:val="28"/>
          <w:lang w:val="uk-UA"/>
        </w:rPr>
        <w:t xml:space="preserve">. Глобальна структура управління буває двох типів: вертикальна (ієрархічна) та горизонтальна (мережева) </w:t>
      </w:r>
      <w:r w:rsidRPr="000610FA">
        <w:rPr>
          <w:sz w:val="28"/>
          <w:szCs w:val="28"/>
          <w:lang w:val="uk-UA"/>
        </w:rPr>
        <w:t>[</w:t>
      </w:r>
      <w:r w:rsidRPr="000610FA">
        <w:rPr>
          <w:sz w:val="28"/>
          <w:szCs w:val="28"/>
          <w:lang w:val="uk-UA"/>
        </w:rPr>
        <w:t>2</w:t>
      </w:r>
      <w:r w:rsidRPr="000610FA">
        <w:rPr>
          <w:sz w:val="28"/>
          <w:szCs w:val="28"/>
          <w:lang w:val="uk-UA"/>
        </w:rPr>
        <w:t>].</w:t>
      </w:r>
      <w:r w:rsidRPr="000610FA">
        <w:rPr>
          <w:sz w:val="28"/>
          <w:szCs w:val="28"/>
          <w:lang w:val="uk-UA"/>
        </w:rPr>
        <w:t xml:space="preserve"> </w:t>
      </w:r>
      <w:r w:rsidR="006909D4">
        <w:rPr>
          <w:sz w:val="28"/>
          <w:szCs w:val="28"/>
          <w:lang w:val="uk-UA"/>
        </w:rPr>
        <w:t xml:space="preserve">Вертикальна </w:t>
      </w:r>
      <w:r w:rsidR="009F5C80">
        <w:rPr>
          <w:sz w:val="28"/>
          <w:szCs w:val="28"/>
          <w:lang w:val="uk-UA"/>
        </w:rPr>
        <w:t>структура характеризується чіткою ієрархією, де рішення ухвалюються переважно на вищих рівнях, а основною перевагою є зрозумілість та чіткість у розподілі повноважень</w:t>
      </w:r>
      <w:r w:rsidR="0067582D">
        <w:rPr>
          <w:sz w:val="28"/>
          <w:szCs w:val="28"/>
          <w:lang w:val="uk-UA"/>
        </w:rPr>
        <w:t>. Горизонтальна модель передбачає децентралізоване управління та співпрацю окремих організацій, які об’єднанні в єдину мережу. Особливістю є висока адаптивність та гнучкість до змін, а також чітко розподілені повноваження між командами.</w:t>
      </w:r>
    </w:p>
    <w:p w:rsidR="00283392" w:rsidRPr="000610FA" w:rsidRDefault="009C76A3" w:rsidP="000610FA">
      <w:pPr>
        <w:pStyle w:val="a6"/>
        <w:spacing w:before="0" w:after="0" w:line="360" w:lineRule="auto"/>
        <w:ind w:firstLine="567"/>
        <w:jc w:val="both"/>
        <w:rPr>
          <w:sz w:val="28"/>
          <w:szCs w:val="28"/>
          <w:lang w:val="uk-UA"/>
        </w:rPr>
      </w:pPr>
      <w:r w:rsidRPr="000610FA">
        <w:rPr>
          <w:sz w:val="28"/>
          <w:szCs w:val="28"/>
          <w:lang w:val="uk-UA"/>
        </w:rPr>
        <w:t xml:space="preserve">Сучасні </w:t>
      </w:r>
      <w:r w:rsidR="00734E2C" w:rsidRPr="000610FA">
        <w:rPr>
          <w:sz w:val="28"/>
          <w:szCs w:val="28"/>
          <w:lang w:val="uk-UA"/>
        </w:rPr>
        <w:t xml:space="preserve">типи </w:t>
      </w:r>
      <w:r w:rsidR="006909D4">
        <w:rPr>
          <w:sz w:val="28"/>
          <w:szCs w:val="28"/>
          <w:lang w:val="uk-UA"/>
        </w:rPr>
        <w:t xml:space="preserve">організаційних </w:t>
      </w:r>
      <w:r w:rsidR="00734E2C" w:rsidRPr="000610FA">
        <w:rPr>
          <w:sz w:val="28"/>
          <w:szCs w:val="28"/>
          <w:lang w:val="uk-UA"/>
        </w:rPr>
        <w:t xml:space="preserve">структур </w:t>
      </w:r>
      <w:r w:rsidR="006909D4">
        <w:rPr>
          <w:sz w:val="28"/>
          <w:szCs w:val="28"/>
          <w:lang w:val="uk-UA"/>
        </w:rPr>
        <w:t>поділяються</w:t>
      </w:r>
      <w:r w:rsidR="00734E2C" w:rsidRPr="000610FA">
        <w:rPr>
          <w:sz w:val="28"/>
          <w:szCs w:val="28"/>
          <w:lang w:val="uk-UA"/>
        </w:rPr>
        <w:t>:</w:t>
      </w:r>
      <w:r w:rsidR="00283392" w:rsidRPr="000610FA">
        <w:rPr>
          <w:sz w:val="28"/>
          <w:szCs w:val="28"/>
          <w:lang w:val="uk-UA"/>
        </w:rPr>
        <w:t xml:space="preserve"> </w:t>
      </w:r>
    </w:p>
    <w:p w:rsidR="00283392" w:rsidRPr="000610FA" w:rsidRDefault="00283392" w:rsidP="000610FA">
      <w:pPr>
        <w:pStyle w:val="a6"/>
        <w:numPr>
          <w:ilvl w:val="0"/>
          <w:numId w:val="17"/>
        </w:numPr>
        <w:spacing w:before="0" w:after="0" w:line="360" w:lineRule="auto"/>
        <w:jc w:val="both"/>
        <w:rPr>
          <w:sz w:val="28"/>
          <w:szCs w:val="28"/>
          <w:lang w:val="uk-UA"/>
        </w:rPr>
      </w:pPr>
      <w:r w:rsidRPr="000610FA">
        <w:rPr>
          <w:sz w:val="28"/>
          <w:szCs w:val="28"/>
          <w:lang w:val="uk-UA"/>
        </w:rPr>
        <w:t>лінійна</w:t>
      </w:r>
      <w:r w:rsidR="006909D4">
        <w:rPr>
          <w:sz w:val="28"/>
          <w:szCs w:val="28"/>
          <w:lang w:val="uk-UA"/>
        </w:rPr>
        <w:t xml:space="preserve"> структура </w:t>
      </w:r>
      <w:r w:rsidRPr="000610FA">
        <w:rPr>
          <w:sz w:val="28"/>
          <w:szCs w:val="28"/>
          <w:lang w:val="uk-UA"/>
        </w:rPr>
        <w:t xml:space="preserve">відображає чітку ієрархію, де кожен працівник підпорядковується одному керівнику; </w:t>
      </w:r>
    </w:p>
    <w:p w:rsidR="00873134" w:rsidRPr="000610FA" w:rsidRDefault="00283392" w:rsidP="000610FA">
      <w:pPr>
        <w:pStyle w:val="a6"/>
        <w:numPr>
          <w:ilvl w:val="0"/>
          <w:numId w:val="17"/>
        </w:numPr>
        <w:spacing w:before="0" w:after="0" w:line="360" w:lineRule="auto"/>
        <w:jc w:val="both"/>
        <w:rPr>
          <w:sz w:val="28"/>
          <w:szCs w:val="28"/>
          <w:lang w:val="uk-UA"/>
        </w:rPr>
      </w:pPr>
      <w:r w:rsidRPr="000610FA">
        <w:rPr>
          <w:sz w:val="28"/>
          <w:szCs w:val="28"/>
          <w:lang w:val="uk-UA"/>
        </w:rPr>
        <w:t>функціональна</w:t>
      </w:r>
      <w:r w:rsidR="00873134" w:rsidRPr="000610FA">
        <w:rPr>
          <w:sz w:val="28"/>
          <w:szCs w:val="28"/>
          <w:lang w:val="uk-UA"/>
        </w:rPr>
        <w:t xml:space="preserve"> поділяється на відділи за певними функціональними особливостями, тобто маркетинг, виробництво</w:t>
      </w:r>
      <w:r w:rsidR="006909D4">
        <w:rPr>
          <w:sz w:val="28"/>
          <w:szCs w:val="28"/>
          <w:lang w:val="uk-UA"/>
        </w:rPr>
        <w:t xml:space="preserve">, збут </w:t>
      </w:r>
      <w:r w:rsidR="00C75D86">
        <w:rPr>
          <w:sz w:val="28"/>
          <w:szCs w:val="28"/>
          <w:lang w:val="uk-UA"/>
        </w:rPr>
        <w:t xml:space="preserve">та </w:t>
      </w:r>
      <w:r w:rsidR="006909D4">
        <w:rPr>
          <w:sz w:val="28"/>
          <w:szCs w:val="28"/>
          <w:lang w:val="uk-UA"/>
        </w:rPr>
        <w:t>інші</w:t>
      </w:r>
      <w:r w:rsidR="00873134" w:rsidRPr="000610FA">
        <w:rPr>
          <w:sz w:val="28"/>
          <w:szCs w:val="28"/>
          <w:lang w:val="uk-UA"/>
        </w:rPr>
        <w:t xml:space="preserve">; </w:t>
      </w:r>
    </w:p>
    <w:p w:rsidR="00873134" w:rsidRPr="000610FA" w:rsidRDefault="00873134" w:rsidP="000610FA">
      <w:pPr>
        <w:pStyle w:val="a6"/>
        <w:numPr>
          <w:ilvl w:val="0"/>
          <w:numId w:val="17"/>
        </w:numPr>
        <w:spacing w:before="0" w:after="0" w:line="360" w:lineRule="auto"/>
        <w:jc w:val="both"/>
        <w:rPr>
          <w:sz w:val="28"/>
          <w:szCs w:val="28"/>
          <w:lang w:val="uk-UA"/>
        </w:rPr>
      </w:pPr>
      <w:proofErr w:type="spellStart"/>
      <w:r w:rsidRPr="000610FA">
        <w:rPr>
          <w:sz w:val="28"/>
          <w:szCs w:val="28"/>
          <w:lang w:val="uk-UA"/>
        </w:rPr>
        <w:t>проєктна</w:t>
      </w:r>
      <w:proofErr w:type="spellEnd"/>
      <w:r w:rsidRPr="000610FA">
        <w:rPr>
          <w:sz w:val="28"/>
          <w:szCs w:val="28"/>
          <w:lang w:val="uk-UA"/>
        </w:rPr>
        <w:t xml:space="preserve"> структура формується тимчасово для виконання конкретних завдань;</w:t>
      </w:r>
    </w:p>
    <w:p w:rsidR="00873134" w:rsidRPr="000610FA" w:rsidRDefault="00283392" w:rsidP="000610FA">
      <w:pPr>
        <w:pStyle w:val="a6"/>
        <w:numPr>
          <w:ilvl w:val="0"/>
          <w:numId w:val="17"/>
        </w:numPr>
        <w:spacing w:before="0" w:after="0" w:line="360" w:lineRule="auto"/>
        <w:jc w:val="both"/>
        <w:rPr>
          <w:sz w:val="28"/>
          <w:szCs w:val="28"/>
          <w:lang w:val="uk-UA"/>
        </w:rPr>
      </w:pPr>
      <w:r w:rsidRPr="000610FA">
        <w:rPr>
          <w:sz w:val="28"/>
          <w:szCs w:val="28"/>
          <w:lang w:val="uk-UA"/>
        </w:rPr>
        <w:t>матрична</w:t>
      </w:r>
      <w:r w:rsidR="00873134" w:rsidRPr="000610FA">
        <w:rPr>
          <w:sz w:val="28"/>
          <w:szCs w:val="28"/>
          <w:lang w:val="uk-UA"/>
        </w:rPr>
        <w:t xml:space="preserve"> структура </w:t>
      </w:r>
      <w:r w:rsidR="001400A6" w:rsidRPr="000610FA">
        <w:rPr>
          <w:sz w:val="28"/>
          <w:szCs w:val="28"/>
          <w:lang w:val="uk-UA"/>
        </w:rPr>
        <w:t xml:space="preserve">– це </w:t>
      </w:r>
      <w:r w:rsidR="00873134" w:rsidRPr="000610FA">
        <w:rPr>
          <w:sz w:val="28"/>
          <w:szCs w:val="28"/>
          <w:lang w:val="uk-UA"/>
        </w:rPr>
        <w:t xml:space="preserve">поєднання </w:t>
      </w:r>
      <w:r w:rsidR="001400A6" w:rsidRPr="000610FA">
        <w:rPr>
          <w:sz w:val="28"/>
          <w:szCs w:val="28"/>
          <w:lang w:val="uk-UA"/>
        </w:rPr>
        <w:t xml:space="preserve">функціональної та </w:t>
      </w:r>
      <w:proofErr w:type="spellStart"/>
      <w:r w:rsidR="001400A6" w:rsidRPr="000610FA">
        <w:rPr>
          <w:sz w:val="28"/>
          <w:szCs w:val="28"/>
          <w:lang w:val="uk-UA"/>
        </w:rPr>
        <w:t>проєктної</w:t>
      </w:r>
      <w:proofErr w:type="spellEnd"/>
      <w:r w:rsidR="001400A6" w:rsidRPr="000610FA">
        <w:rPr>
          <w:sz w:val="28"/>
          <w:szCs w:val="28"/>
          <w:lang w:val="uk-UA"/>
        </w:rPr>
        <w:t>, де працівники підпорядковуються двом керівникам</w:t>
      </w:r>
      <w:r w:rsidR="006909D4">
        <w:rPr>
          <w:sz w:val="28"/>
          <w:szCs w:val="28"/>
          <w:lang w:val="uk-UA"/>
        </w:rPr>
        <w:t>;</w:t>
      </w:r>
    </w:p>
    <w:p w:rsidR="00283392" w:rsidRDefault="001400A6" w:rsidP="000610FA">
      <w:pPr>
        <w:pStyle w:val="a6"/>
        <w:numPr>
          <w:ilvl w:val="0"/>
          <w:numId w:val="17"/>
        </w:numPr>
        <w:spacing w:before="0" w:after="0" w:line="360" w:lineRule="auto"/>
        <w:jc w:val="both"/>
        <w:rPr>
          <w:sz w:val="28"/>
          <w:szCs w:val="28"/>
          <w:lang w:val="uk-UA"/>
        </w:rPr>
      </w:pPr>
      <w:r w:rsidRPr="000610FA">
        <w:rPr>
          <w:sz w:val="28"/>
          <w:szCs w:val="28"/>
          <w:lang w:val="uk-UA"/>
        </w:rPr>
        <w:lastRenderedPageBreak/>
        <w:t>гібридна структура дуже часто застосовується у корпораціях та забезпечує баланс м</w:t>
      </w:r>
      <w:r w:rsidR="006909D4">
        <w:rPr>
          <w:sz w:val="28"/>
          <w:szCs w:val="28"/>
          <w:lang w:val="uk-UA"/>
        </w:rPr>
        <w:t xml:space="preserve">іж стабільністю </w:t>
      </w:r>
      <w:r w:rsidR="00C75D86">
        <w:rPr>
          <w:sz w:val="28"/>
          <w:szCs w:val="28"/>
          <w:lang w:val="uk-UA"/>
        </w:rPr>
        <w:t>і</w:t>
      </w:r>
      <w:bookmarkStart w:id="0" w:name="_GoBack"/>
      <w:bookmarkEnd w:id="0"/>
      <w:r w:rsidR="006909D4">
        <w:rPr>
          <w:sz w:val="28"/>
          <w:szCs w:val="28"/>
          <w:lang w:val="uk-UA"/>
        </w:rPr>
        <w:t xml:space="preserve"> адаптивністю, але є складною у впровадженні.</w:t>
      </w:r>
    </w:p>
    <w:p w:rsidR="00DF6A1C" w:rsidRPr="00CF03AD" w:rsidRDefault="00DF6A1C" w:rsidP="00DF6A1C">
      <w:pPr>
        <w:pStyle w:val="a6"/>
        <w:spacing w:before="0" w:after="0" w:line="360" w:lineRule="auto"/>
        <w:ind w:firstLine="567"/>
        <w:jc w:val="both"/>
        <w:rPr>
          <w:sz w:val="28"/>
          <w:szCs w:val="28"/>
          <w:lang w:val="uk-UA"/>
        </w:rPr>
      </w:pPr>
      <w:r w:rsidRPr="00CF03AD">
        <w:rPr>
          <w:sz w:val="28"/>
          <w:szCs w:val="28"/>
          <w:lang w:val="uk-UA"/>
        </w:rPr>
        <w:t xml:space="preserve">Оцінка ефективності організаційних структур має бути постійним і важливим елементом </w:t>
      </w:r>
      <w:r w:rsidR="001D724E" w:rsidRPr="00CF03AD">
        <w:rPr>
          <w:sz w:val="28"/>
          <w:szCs w:val="28"/>
          <w:lang w:val="uk-UA"/>
        </w:rPr>
        <w:t>в діяльності</w:t>
      </w:r>
      <w:r w:rsidR="00AA3F1C" w:rsidRPr="00CF03AD">
        <w:rPr>
          <w:sz w:val="28"/>
          <w:szCs w:val="28"/>
          <w:lang w:val="uk-UA"/>
        </w:rPr>
        <w:t xml:space="preserve">, </w:t>
      </w:r>
      <w:r w:rsidR="001D724E" w:rsidRPr="00CF03AD">
        <w:rPr>
          <w:sz w:val="28"/>
          <w:szCs w:val="28"/>
          <w:lang w:val="uk-UA"/>
        </w:rPr>
        <w:t>оскільки вона допомагає встановити рівень заб</w:t>
      </w:r>
      <w:r w:rsidR="005D5481" w:rsidRPr="00CF03AD">
        <w:rPr>
          <w:sz w:val="28"/>
          <w:szCs w:val="28"/>
          <w:lang w:val="uk-UA"/>
        </w:rPr>
        <w:t xml:space="preserve">езпеченості </w:t>
      </w:r>
      <w:r w:rsidR="005D5481" w:rsidRPr="00CF03AD">
        <w:rPr>
          <w:sz w:val="28"/>
          <w:szCs w:val="28"/>
          <w:lang w:val="uk-UA"/>
        </w:rPr>
        <w:t>управління</w:t>
      </w:r>
      <w:r w:rsidR="005D5481" w:rsidRPr="00CF03AD">
        <w:rPr>
          <w:sz w:val="28"/>
          <w:szCs w:val="28"/>
          <w:lang w:val="uk-UA"/>
        </w:rPr>
        <w:t xml:space="preserve"> ресурсами (фінансовими, людськими, матеріальними, технологічними, інформаційними)</w:t>
      </w:r>
      <w:r w:rsidR="001D724E" w:rsidRPr="00CF03AD">
        <w:rPr>
          <w:sz w:val="28"/>
          <w:szCs w:val="28"/>
          <w:lang w:val="uk-UA"/>
        </w:rPr>
        <w:t xml:space="preserve">. </w:t>
      </w:r>
      <w:r w:rsidRPr="00CF03AD">
        <w:rPr>
          <w:sz w:val="28"/>
          <w:szCs w:val="28"/>
          <w:lang w:val="uk-UA"/>
        </w:rPr>
        <w:t xml:space="preserve">Основними способами оцінки організаційних структур управління організацією </w:t>
      </w:r>
      <w:r w:rsidRPr="00CF03AD">
        <w:rPr>
          <w:sz w:val="28"/>
          <w:szCs w:val="28"/>
          <w:lang w:val="uk-UA"/>
        </w:rPr>
        <w:t xml:space="preserve">(табл.1) </w:t>
      </w:r>
      <w:r w:rsidRPr="00CF03AD">
        <w:rPr>
          <w:sz w:val="28"/>
          <w:szCs w:val="28"/>
          <w:lang w:val="uk-UA"/>
        </w:rPr>
        <w:t xml:space="preserve">є спосіб аналогій, </w:t>
      </w:r>
      <w:r w:rsidRPr="00CF03AD">
        <w:rPr>
          <w:sz w:val="28"/>
          <w:szCs w:val="28"/>
          <w:lang w:val="uk-UA"/>
        </w:rPr>
        <w:t>с</w:t>
      </w:r>
      <w:r w:rsidRPr="00CF03AD">
        <w:rPr>
          <w:sz w:val="28"/>
          <w:szCs w:val="28"/>
          <w:lang w:val="uk-UA"/>
        </w:rPr>
        <w:t xml:space="preserve">посіб структуризації цілей і завдань, </w:t>
      </w:r>
      <w:r w:rsidR="00102464" w:rsidRPr="00CF03AD">
        <w:rPr>
          <w:sz w:val="28"/>
          <w:szCs w:val="28"/>
          <w:lang w:val="uk-UA"/>
        </w:rPr>
        <w:t>експертний</w:t>
      </w:r>
      <w:r w:rsidR="00F81A18" w:rsidRPr="00CF03AD">
        <w:rPr>
          <w:sz w:val="28"/>
          <w:szCs w:val="28"/>
          <w:lang w:val="uk-UA"/>
        </w:rPr>
        <w:t xml:space="preserve"> </w:t>
      </w:r>
      <w:r w:rsidR="00102464" w:rsidRPr="00CF03AD">
        <w:rPr>
          <w:sz w:val="28"/>
          <w:szCs w:val="28"/>
          <w:lang w:val="uk-UA"/>
        </w:rPr>
        <w:t>та с</w:t>
      </w:r>
      <w:r w:rsidRPr="00CF03AD">
        <w:rPr>
          <w:sz w:val="28"/>
          <w:szCs w:val="28"/>
          <w:lang w:val="uk-UA"/>
        </w:rPr>
        <w:t>пособи організаційного моделювання</w:t>
      </w:r>
      <w:r w:rsidR="005D5481" w:rsidRPr="00CF03AD">
        <w:rPr>
          <w:sz w:val="28"/>
          <w:szCs w:val="28"/>
          <w:lang w:val="uk-UA"/>
        </w:rPr>
        <w:t xml:space="preserve"> тощо</w:t>
      </w:r>
      <w:r w:rsidR="00102464" w:rsidRPr="00CF03AD">
        <w:rPr>
          <w:sz w:val="28"/>
          <w:szCs w:val="28"/>
          <w:lang w:val="uk-UA"/>
        </w:rPr>
        <w:t>.</w:t>
      </w:r>
    </w:p>
    <w:p w:rsidR="00102464" w:rsidRPr="00CF03AD" w:rsidRDefault="00102464" w:rsidP="00102464">
      <w:pPr>
        <w:pStyle w:val="a6"/>
        <w:spacing w:before="0" w:after="0" w:line="360" w:lineRule="auto"/>
        <w:ind w:firstLine="567"/>
        <w:jc w:val="right"/>
        <w:rPr>
          <w:i/>
          <w:sz w:val="28"/>
          <w:szCs w:val="28"/>
          <w:lang w:val="uk-UA"/>
        </w:rPr>
      </w:pPr>
      <w:r w:rsidRPr="00CF03AD">
        <w:rPr>
          <w:i/>
          <w:sz w:val="28"/>
          <w:szCs w:val="28"/>
          <w:lang w:val="uk-UA"/>
        </w:rPr>
        <w:t>Таблиця 1</w:t>
      </w:r>
    </w:p>
    <w:p w:rsidR="005D5481" w:rsidRPr="00CF03AD" w:rsidRDefault="00102464" w:rsidP="00102464">
      <w:pPr>
        <w:pStyle w:val="a6"/>
        <w:spacing w:before="0" w:after="0" w:line="360" w:lineRule="auto"/>
        <w:ind w:firstLine="567"/>
        <w:jc w:val="center"/>
        <w:rPr>
          <w:b/>
          <w:sz w:val="28"/>
          <w:szCs w:val="28"/>
          <w:lang w:val="uk-UA"/>
        </w:rPr>
      </w:pPr>
      <w:proofErr w:type="spellStart"/>
      <w:r w:rsidRPr="00CF03AD">
        <w:rPr>
          <w:b/>
          <w:sz w:val="28"/>
          <w:szCs w:val="28"/>
        </w:rPr>
        <w:t>Основні</w:t>
      </w:r>
      <w:proofErr w:type="spellEnd"/>
      <w:r w:rsidRPr="00CF03AD">
        <w:rPr>
          <w:b/>
          <w:sz w:val="28"/>
          <w:szCs w:val="28"/>
        </w:rPr>
        <w:t xml:space="preserve"> </w:t>
      </w:r>
      <w:proofErr w:type="spellStart"/>
      <w:r w:rsidRPr="00CF03AD">
        <w:rPr>
          <w:b/>
          <w:sz w:val="28"/>
          <w:szCs w:val="28"/>
        </w:rPr>
        <w:t>способи</w:t>
      </w:r>
      <w:proofErr w:type="spellEnd"/>
      <w:r w:rsidRPr="00CF03AD">
        <w:rPr>
          <w:b/>
          <w:sz w:val="28"/>
          <w:szCs w:val="28"/>
        </w:rPr>
        <w:t xml:space="preserve"> </w:t>
      </w:r>
      <w:proofErr w:type="spellStart"/>
      <w:r w:rsidRPr="00CF03AD">
        <w:rPr>
          <w:b/>
          <w:sz w:val="28"/>
          <w:szCs w:val="28"/>
        </w:rPr>
        <w:t>оцінки</w:t>
      </w:r>
      <w:proofErr w:type="spellEnd"/>
      <w:r w:rsidRPr="00CF03AD">
        <w:rPr>
          <w:b/>
          <w:sz w:val="28"/>
          <w:szCs w:val="28"/>
        </w:rPr>
        <w:t xml:space="preserve"> </w:t>
      </w:r>
      <w:proofErr w:type="spellStart"/>
      <w:r w:rsidRPr="00CF03AD">
        <w:rPr>
          <w:b/>
          <w:sz w:val="28"/>
          <w:szCs w:val="28"/>
        </w:rPr>
        <w:t>організаційних</w:t>
      </w:r>
      <w:proofErr w:type="spellEnd"/>
      <w:r w:rsidRPr="00CF03AD">
        <w:rPr>
          <w:b/>
          <w:sz w:val="28"/>
          <w:szCs w:val="28"/>
        </w:rPr>
        <w:t xml:space="preserve"> структур</w:t>
      </w:r>
    </w:p>
    <w:p w:rsidR="00102464" w:rsidRPr="00CF03AD" w:rsidRDefault="005D5481" w:rsidP="00102464">
      <w:pPr>
        <w:pStyle w:val="a6"/>
        <w:spacing w:before="0" w:after="0" w:line="360" w:lineRule="auto"/>
        <w:ind w:firstLine="567"/>
        <w:jc w:val="center"/>
        <w:rPr>
          <w:b/>
          <w:sz w:val="28"/>
          <w:szCs w:val="28"/>
          <w:lang w:val="uk-UA"/>
        </w:rPr>
      </w:pPr>
      <w:r w:rsidRPr="00CF03AD">
        <w:rPr>
          <w:b/>
          <w:sz w:val="28"/>
          <w:szCs w:val="28"/>
          <w:lang w:val="uk-UA"/>
        </w:rPr>
        <w:t xml:space="preserve"> управління організацією </w:t>
      </w:r>
      <w:r w:rsidR="00AA3F1C" w:rsidRPr="00CF03AD">
        <w:rPr>
          <w:sz w:val="28"/>
          <w:szCs w:val="28"/>
          <w:lang w:val="uk-UA"/>
        </w:rPr>
        <w:t>[</w:t>
      </w:r>
      <w:r w:rsidR="00AA3F1C" w:rsidRPr="00CF03AD">
        <w:rPr>
          <w:sz w:val="28"/>
          <w:szCs w:val="28"/>
          <w:lang w:val="uk-UA"/>
        </w:rPr>
        <w:t>3, с. 37</w:t>
      </w:r>
      <w:r w:rsidR="00AA3F1C" w:rsidRPr="00CF03AD">
        <w:rPr>
          <w:sz w:val="28"/>
          <w:szCs w:val="28"/>
          <w:lang w:val="uk-UA"/>
        </w:rPr>
        <w:t>].</w:t>
      </w:r>
    </w:p>
    <w:tbl>
      <w:tblPr>
        <w:tblStyle w:val="a9"/>
        <w:tblW w:w="0" w:type="auto"/>
        <w:tblLook w:val="04A0" w:firstRow="1" w:lastRow="0" w:firstColumn="1" w:lastColumn="0" w:noHBand="0" w:noVBand="1"/>
      </w:tblPr>
      <w:tblGrid>
        <w:gridCol w:w="3369"/>
        <w:gridCol w:w="6485"/>
      </w:tblGrid>
      <w:tr w:rsidR="00102464" w:rsidTr="00102464">
        <w:tc>
          <w:tcPr>
            <w:tcW w:w="3369" w:type="dxa"/>
          </w:tcPr>
          <w:p w:rsidR="00102464" w:rsidRPr="00F81A18" w:rsidRDefault="00102464" w:rsidP="00F81A18">
            <w:pPr>
              <w:pStyle w:val="a6"/>
              <w:spacing w:before="0" w:after="0" w:line="360" w:lineRule="auto"/>
              <w:jc w:val="both"/>
              <w:rPr>
                <w:lang w:val="uk-UA"/>
              </w:rPr>
            </w:pPr>
            <w:r w:rsidRPr="00F81A18">
              <w:rPr>
                <w:lang w:val="uk-UA"/>
              </w:rPr>
              <w:t>Назва способу</w:t>
            </w:r>
          </w:p>
        </w:tc>
        <w:tc>
          <w:tcPr>
            <w:tcW w:w="6485" w:type="dxa"/>
          </w:tcPr>
          <w:p w:rsidR="00102464" w:rsidRPr="00F81A18" w:rsidRDefault="00102464" w:rsidP="00F81A18">
            <w:pPr>
              <w:pStyle w:val="a6"/>
              <w:spacing w:before="0" w:after="0" w:line="360" w:lineRule="auto"/>
              <w:jc w:val="both"/>
              <w:rPr>
                <w:lang w:val="uk-UA"/>
              </w:rPr>
            </w:pPr>
            <w:r w:rsidRPr="00F81A18">
              <w:rPr>
                <w:lang w:val="uk-UA"/>
              </w:rPr>
              <w:t>Характеристика</w:t>
            </w:r>
          </w:p>
        </w:tc>
      </w:tr>
      <w:tr w:rsidR="00102464" w:rsidTr="00102464">
        <w:tc>
          <w:tcPr>
            <w:tcW w:w="3369" w:type="dxa"/>
          </w:tcPr>
          <w:p w:rsidR="00102464" w:rsidRPr="00F81A18" w:rsidRDefault="00102464" w:rsidP="00F81A18">
            <w:pPr>
              <w:pStyle w:val="a6"/>
              <w:spacing w:before="0" w:after="0" w:line="360" w:lineRule="auto"/>
              <w:jc w:val="both"/>
              <w:rPr>
                <w:lang w:val="uk-UA"/>
              </w:rPr>
            </w:pPr>
            <w:proofErr w:type="spellStart"/>
            <w:r w:rsidRPr="00F81A18">
              <w:t>Експертний</w:t>
            </w:r>
            <w:proofErr w:type="spellEnd"/>
            <w:r w:rsidRPr="00F81A18">
              <w:t xml:space="preserve"> </w:t>
            </w:r>
          </w:p>
        </w:tc>
        <w:tc>
          <w:tcPr>
            <w:tcW w:w="6485" w:type="dxa"/>
          </w:tcPr>
          <w:p w:rsidR="00102464" w:rsidRPr="00F81A18" w:rsidRDefault="00102464" w:rsidP="00BA0905">
            <w:pPr>
              <w:pStyle w:val="a6"/>
              <w:spacing w:before="0" w:after="0" w:line="360" w:lineRule="auto"/>
              <w:jc w:val="both"/>
              <w:rPr>
                <w:lang w:val="uk-UA"/>
              </w:rPr>
            </w:pPr>
            <w:proofErr w:type="spellStart"/>
            <w:r w:rsidRPr="00F81A18">
              <w:t>полягає</w:t>
            </w:r>
            <w:proofErr w:type="spellEnd"/>
            <w:r w:rsidRPr="00F81A18">
              <w:t xml:space="preserve"> в </w:t>
            </w:r>
            <w:proofErr w:type="spellStart"/>
            <w:r w:rsidRPr="00F81A18">
              <w:t>попередньому</w:t>
            </w:r>
            <w:proofErr w:type="spellEnd"/>
            <w:r w:rsidRPr="00F81A18">
              <w:t xml:space="preserve"> </w:t>
            </w:r>
            <w:proofErr w:type="spellStart"/>
            <w:proofErr w:type="gramStart"/>
            <w:r w:rsidRPr="00F81A18">
              <w:t>досл</w:t>
            </w:r>
            <w:proofErr w:type="gramEnd"/>
            <w:r w:rsidRPr="00F81A18">
              <w:t>ідженні</w:t>
            </w:r>
            <w:proofErr w:type="spellEnd"/>
            <w:r w:rsidRPr="00F81A18">
              <w:t xml:space="preserve"> </w:t>
            </w:r>
            <w:proofErr w:type="spellStart"/>
            <w:r w:rsidRPr="00F81A18">
              <w:t>чинної</w:t>
            </w:r>
            <w:proofErr w:type="spellEnd"/>
            <w:r w:rsidRPr="00F81A18">
              <w:t xml:space="preserve"> </w:t>
            </w:r>
            <w:proofErr w:type="spellStart"/>
            <w:r w:rsidRPr="00F81A18">
              <w:t>структури</w:t>
            </w:r>
            <w:proofErr w:type="spellEnd"/>
            <w:r w:rsidRPr="00F81A18">
              <w:t xml:space="preserve"> </w:t>
            </w:r>
            <w:proofErr w:type="spellStart"/>
            <w:r w:rsidRPr="00F81A18">
              <w:t>управління</w:t>
            </w:r>
            <w:proofErr w:type="spellEnd"/>
            <w:r w:rsidRPr="00F81A18">
              <w:t xml:space="preserve">, </w:t>
            </w:r>
            <w:proofErr w:type="spellStart"/>
            <w:r w:rsidRPr="00F81A18">
              <w:t>виявленні</w:t>
            </w:r>
            <w:proofErr w:type="spellEnd"/>
            <w:r w:rsidRPr="00F81A18">
              <w:t xml:space="preserve"> </w:t>
            </w:r>
            <w:proofErr w:type="spellStart"/>
            <w:r w:rsidRPr="00F81A18">
              <w:t>недоліків</w:t>
            </w:r>
            <w:proofErr w:type="spellEnd"/>
            <w:r w:rsidRPr="00F81A18">
              <w:t xml:space="preserve"> і </w:t>
            </w:r>
            <w:proofErr w:type="spellStart"/>
            <w:r w:rsidRPr="00F81A18">
              <w:t>характерних</w:t>
            </w:r>
            <w:proofErr w:type="spellEnd"/>
            <w:r w:rsidRPr="00F81A18">
              <w:t xml:space="preserve"> </w:t>
            </w:r>
            <w:proofErr w:type="spellStart"/>
            <w:r w:rsidRPr="00F81A18">
              <w:t>особливостей</w:t>
            </w:r>
            <w:proofErr w:type="spellEnd"/>
            <w:r w:rsidRPr="00F81A18">
              <w:t xml:space="preserve">. Для </w:t>
            </w:r>
            <w:proofErr w:type="spellStart"/>
            <w:r w:rsidRPr="00F81A18">
              <w:t>цього</w:t>
            </w:r>
            <w:proofErr w:type="spellEnd"/>
            <w:r w:rsidRPr="00F81A18">
              <w:t xml:space="preserve"> </w:t>
            </w:r>
            <w:proofErr w:type="spellStart"/>
            <w:r w:rsidRPr="00F81A18">
              <w:t>проводять</w:t>
            </w:r>
            <w:proofErr w:type="spellEnd"/>
            <w:r w:rsidRPr="00F81A18">
              <w:t xml:space="preserve"> </w:t>
            </w:r>
            <w:proofErr w:type="spellStart"/>
            <w:r w:rsidRPr="00F81A18">
              <w:t>діагностичне</w:t>
            </w:r>
            <w:proofErr w:type="spellEnd"/>
            <w:r w:rsidRPr="00F81A18">
              <w:t xml:space="preserve"> </w:t>
            </w:r>
            <w:proofErr w:type="spellStart"/>
            <w:proofErr w:type="gramStart"/>
            <w:r w:rsidRPr="00F81A18">
              <w:t>досл</w:t>
            </w:r>
            <w:proofErr w:type="gramEnd"/>
            <w:r w:rsidRPr="00F81A18">
              <w:t>ідження</w:t>
            </w:r>
            <w:proofErr w:type="spellEnd"/>
            <w:r w:rsidRPr="00F81A18">
              <w:t xml:space="preserve"> </w:t>
            </w:r>
            <w:proofErr w:type="spellStart"/>
            <w:r w:rsidRPr="00F81A18">
              <w:t>системи</w:t>
            </w:r>
            <w:proofErr w:type="spellEnd"/>
            <w:r w:rsidRPr="00F81A18">
              <w:t xml:space="preserve"> менеджменту з метою </w:t>
            </w:r>
            <w:proofErr w:type="spellStart"/>
            <w:r w:rsidRPr="00F81A18">
              <w:t>порівняння</w:t>
            </w:r>
            <w:proofErr w:type="spellEnd"/>
            <w:r w:rsidRPr="00F81A18">
              <w:t xml:space="preserve"> </w:t>
            </w:r>
            <w:r w:rsidR="00BA0905">
              <w:rPr>
                <w:lang w:val="uk-UA"/>
              </w:rPr>
              <w:t xml:space="preserve">з </w:t>
            </w:r>
            <w:proofErr w:type="spellStart"/>
            <w:r w:rsidRPr="00F81A18">
              <w:t>плановими</w:t>
            </w:r>
            <w:proofErr w:type="spellEnd"/>
            <w:r w:rsidRPr="00F81A18">
              <w:t xml:space="preserve">. </w:t>
            </w:r>
            <w:proofErr w:type="spellStart"/>
            <w:r w:rsidRPr="00F81A18">
              <w:t>Їхній</w:t>
            </w:r>
            <w:proofErr w:type="spellEnd"/>
            <w:r w:rsidRPr="00F81A18">
              <w:t xml:space="preserve"> </w:t>
            </w:r>
            <w:proofErr w:type="spellStart"/>
            <w:r w:rsidRPr="00F81A18">
              <w:t>аналіз</w:t>
            </w:r>
            <w:proofErr w:type="spellEnd"/>
            <w:r w:rsidRPr="00F81A18">
              <w:t xml:space="preserve"> </w:t>
            </w:r>
            <w:proofErr w:type="spellStart"/>
            <w:r w:rsidRPr="00F81A18">
              <w:t>дає</w:t>
            </w:r>
            <w:proofErr w:type="spellEnd"/>
            <w:r w:rsidRPr="00F81A18">
              <w:t xml:space="preserve"> </w:t>
            </w:r>
            <w:proofErr w:type="spellStart"/>
            <w:r w:rsidRPr="00F81A18">
              <w:t>змогу</w:t>
            </w:r>
            <w:proofErr w:type="spellEnd"/>
            <w:r w:rsidRPr="00F81A18">
              <w:t xml:space="preserve"> </w:t>
            </w:r>
            <w:proofErr w:type="spellStart"/>
            <w:r w:rsidRPr="00F81A18">
              <w:t>виявити</w:t>
            </w:r>
            <w:proofErr w:type="spellEnd"/>
            <w:r w:rsidRPr="00F81A18">
              <w:t xml:space="preserve"> </w:t>
            </w:r>
            <w:proofErr w:type="spellStart"/>
            <w:r w:rsidRPr="00F81A18">
              <w:t>недоліки</w:t>
            </w:r>
            <w:proofErr w:type="spellEnd"/>
            <w:r w:rsidRPr="00F81A18">
              <w:t xml:space="preserve"> в </w:t>
            </w:r>
            <w:proofErr w:type="spellStart"/>
            <w:r w:rsidRPr="00F81A18">
              <w:t>організаційних</w:t>
            </w:r>
            <w:proofErr w:type="spellEnd"/>
            <w:r w:rsidRPr="00F81A18">
              <w:t xml:space="preserve"> структурах </w:t>
            </w:r>
            <w:proofErr w:type="spellStart"/>
            <w:r w:rsidRPr="00F81A18">
              <w:t>управління</w:t>
            </w:r>
            <w:proofErr w:type="spellEnd"/>
            <w:r w:rsidRPr="00F81A18">
              <w:t xml:space="preserve"> і </w:t>
            </w:r>
            <w:proofErr w:type="spellStart"/>
            <w:r w:rsidRPr="00F81A18">
              <w:t>резерви</w:t>
            </w:r>
            <w:proofErr w:type="spellEnd"/>
            <w:r w:rsidRPr="00F81A18">
              <w:t xml:space="preserve"> </w:t>
            </w:r>
            <w:proofErr w:type="spellStart"/>
            <w:r w:rsidRPr="00F81A18">
              <w:t>щодо</w:t>
            </w:r>
            <w:proofErr w:type="spellEnd"/>
            <w:r w:rsidRPr="00F81A18">
              <w:t xml:space="preserve"> </w:t>
            </w:r>
            <w:proofErr w:type="spellStart"/>
            <w:r w:rsidRPr="00F81A18">
              <w:t>їх</w:t>
            </w:r>
            <w:proofErr w:type="spellEnd"/>
            <w:r w:rsidRPr="00F81A18">
              <w:t xml:space="preserve"> </w:t>
            </w:r>
            <w:proofErr w:type="spellStart"/>
            <w:r w:rsidRPr="00F81A18">
              <w:t>удосконалення</w:t>
            </w:r>
            <w:proofErr w:type="spellEnd"/>
            <w:r w:rsidRPr="00F81A18">
              <w:t xml:space="preserve">. </w:t>
            </w:r>
          </w:p>
        </w:tc>
      </w:tr>
      <w:tr w:rsidR="00102464" w:rsidTr="00102464">
        <w:tc>
          <w:tcPr>
            <w:tcW w:w="3369" w:type="dxa"/>
          </w:tcPr>
          <w:p w:rsidR="00102464" w:rsidRPr="00F81A18" w:rsidRDefault="00AA3F1C" w:rsidP="00F81A18">
            <w:pPr>
              <w:pStyle w:val="a6"/>
              <w:spacing w:before="0" w:after="0" w:line="360" w:lineRule="auto"/>
              <w:jc w:val="both"/>
              <w:rPr>
                <w:lang w:val="uk-UA"/>
              </w:rPr>
            </w:pPr>
            <w:r w:rsidRPr="00F81A18">
              <w:rPr>
                <w:lang w:val="uk-UA"/>
              </w:rPr>
              <w:t>С</w:t>
            </w:r>
            <w:proofErr w:type="spellStart"/>
            <w:r w:rsidR="00102464" w:rsidRPr="00F81A18">
              <w:t>труктуризації</w:t>
            </w:r>
            <w:proofErr w:type="spellEnd"/>
            <w:r w:rsidR="00102464" w:rsidRPr="00F81A18">
              <w:t xml:space="preserve"> </w:t>
            </w:r>
            <w:proofErr w:type="spellStart"/>
            <w:r w:rsidR="00102464" w:rsidRPr="00F81A18">
              <w:t>цілей</w:t>
            </w:r>
            <w:proofErr w:type="spellEnd"/>
            <w:r w:rsidR="00102464" w:rsidRPr="00F81A18">
              <w:t xml:space="preserve"> і </w:t>
            </w:r>
            <w:proofErr w:type="spellStart"/>
            <w:r w:rsidR="00102464" w:rsidRPr="00F81A18">
              <w:t>завдань</w:t>
            </w:r>
            <w:proofErr w:type="spellEnd"/>
          </w:p>
        </w:tc>
        <w:tc>
          <w:tcPr>
            <w:tcW w:w="6485" w:type="dxa"/>
          </w:tcPr>
          <w:p w:rsidR="00102464" w:rsidRPr="00F81A18" w:rsidRDefault="00102464" w:rsidP="00BA0905">
            <w:pPr>
              <w:pStyle w:val="a6"/>
              <w:spacing w:before="0" w:after="0" w:line="360" w:lineRule="auto"/>
              <w:jc w:val="both"/>
              <w:rPr>
                <w:lang w:val="uk-UA"/>
              </w:rPr>
            </w:pPr>
            <w:r w:rsidRPr="00F81A18">
              <w:rPr>
                <w:lang w:val="uk-UA"/>
              </w:rPr>
              <w:t>розгляд</w:t>
            </w:r>
            <w:r w:rsidR="00BA0905">
              <w:rPr>
                <w:lang w:val="uk-UA"/>
              </w:rPr>
              <w:t>ає</w:t>
            </w:r>
            <w:r w:rsidRPr="00F81A18">
              <w:rPr>
                <w:lang w:val="uk-UA"/>
              </w:rPr>
              <w:t xml:space="preserve"> організаці</w:t>
            </w:r>
            <w:r w:rsidR="00BA0905">
              <w:rPr>
                <w:lang w:val="uk-UA"/>
              </w:rPr>
              <w:t>ю</w:t>
            </w:r>
            <w:r w:rsidRPr="00F81A18">
              <w:rPr>
                <w:lang w:val="uk-UA"/>
              </w:rPr>
              <w:t xml:space="preserve"> як багатоцільов</w:t>
            </w:r>
            <w:r w:rsidR="00BA0905">
              <w:rPr>
                <w:lang w:val="uk-UA"/>
              </w:rPr>
              <w:t>у</w:t>
            </w:r>
            <w:r w:rsidRPr="00F81A18">
              <w:rPr>
                <w:lang w:val="uk-UA"/>
              </w:rPr>
              <w:t xml:space="preserve"> систем</w:t>
            </w:r>
            <w:r w:rsidR="00BA0905">
              <w:rPr>
                <w:lang w:val="uk-UA"/>
              </w:rPr>
              <w:t>у</w:t>
            </w:r>
            <w:r w:rsidRPr="00F81A18">
              <w:rPr>
                <w:lang w:val="uk-UA"/>
              </w:rPr>
              <w:t>, а також структуризацію цілей і проблем організації за певними ознаками, які беруть за основу під час визначення видів діяльності, функцій, складу управлінських робіт. Групування управлінських робіт дає змогу сформувати структурні підрозділи та зорієнтувати їхню діяльність на досягнення конкретної мети.</w:t>
            </w:r>
          </w:p>
        </w:tc>
      </w:tr>
      <w:tr w:rsidR="00102464" w:rsidTr="00102464">
        <w:tc>
          <w:tcPr>
            <w:tcW w:w="3369" w:type="dxa"/>
          </w:tcPr>
          <w:p w:rsidR="00102464" w:rsidRPr="00F81A18" w:rsidRDefault="00AA3F1C" w:rsidP="00F81A18">
            <w:pPr>
              <w:pStyle w:val="a6"/>
              <w:spacing w:before="0" w:after="0" w:line="360" w:lineRule="auto"/>
              <w:jc w:val="both"/>
              <w:rPr>
                <w:lang w:val="uk-UA"/>
              </w:rPr>
            </w:pPr>
            <w:r w:rsidRPr="00F81A18">
              <w:rPr>
                <w:lang w:val="uk-UA"/>
              </w:rPr>
              <w:t>О</w:t>
            </w:r>
            <w:proofErr w:type="spellStart"/>
            <w:r w:rsidR="00102464" w:rsidRPr="00F81A18">
              <w:t>рганізаційного</w:t>
            </w:r>
            <w:proofErr w:type="spellEnd"/>
            <w:r w:rsidR="00102464" w:rsidRPr="00F81A18">
              <w:t xml:space="preserve"> </w:t>
            </w:r>
            <w:proofErr w:type="spellStart"/>
            <w:r w:rsidR="00102464" w:rsidRPr="00F81A18">
              <w:t>моделювання</w:t>
            </w:r>
            <w:proofErr w:type="spellEnd"/>
          </w:p>
        </w:tc>
        <w:tc>
          <w:tcPr>
            <w:tcW w:w="6485" w:type="dxa"/>
          </w:tcPr>
          <w:p w:rsidR="00102464" w:rsidRPr="00F81A18" w:rsidRDefault="00BA0905" w:rsidP="00BA0905">
            <w:pPr>
              <w:pStyle w:val="a6"/>
              <w:spacing w:before="0" w:after="0" w:line="360" w:lineRule="auto"/>
              <w:jc w:val="both"/>
              <w:rPr>
                <w:lang w:val="uk-UA"/>
              </w:rPr>
            </w:pPr>
            <w:r>
              <w:rPr>
                <w:lang w:val="uk-UA"/>
              </w:rPr>
              <w:t>б</w:t>
            </w:r>
            <w:r w:rsidR="00102464" w:rsidRPr="00F81A18">
              <w:t>азу</w:t>
            </w:r>
            <w:r>
              <w:rPr>
                <w:lang w:val="uk-UA"/>
              </w:rPr>
              <w:t>є</w:t>
            </w:r>
            <w:proofErr w:type="spellStart"/>
            <w:r w:rsidR="00102464" w:rsidRPr="00F81A18">
              <w:t>ться</w:t>
            </w:r>
            <w:proofErr w:type="spellEnd"/>
            <w:r w:rsidR="00102464" w:rsidRPr="00F81A18">
              <w:t xml:space="preserve"> на </w:t>
            </w:r>
            <w:proofErr w:type="spellStart"/>
            <w:r w:rsidR="00102464" w:rsidRPr="00F81A18">
              <w:t>використанні</w:t>
            </w:r>
            <w:proofErr w:type="spellEnd"/>
            <w:r w:rsidR="00102464" w:rsidRPr="00F81A18">
              <w:t xml:space="preserve"> </w:t>
            </w:r>
            <w:proofErr w:type="spellStart"/>
            <w:r w:rsidR="00102464" w:rsidRPr="00F81A18">
              <w:t>формальних</w:t>
            </w:r>
            <w:proofErr w:type="spellEnd"/>
            <w:r w:rsidR="00102464" w:rsidRPr="00F81A18">
              <w:t xml:space="preserve"> </w:t>
            </w:r>
            <w:proofErr w:type="spellStart"/>
            <w:r w:rsidR="00102464" w:rsidRPr="00F81A18">
              <w:t>показників</w:t>
            </w:r>
            <w:proofErr w:type="spellEnd"/>
            <w:r w:rsidR="00102464" w:rsidRPr="00F81A18">
              <w:t xml:space="preserve"> </w:t>
            </w:r>
            <w:proofErr w:type="spellStart"/>
            <w:r w:rsidR="00102464" w:rsidRPr="00F81A18">
              <w:t>системи</w:t>
            </w:r>
            <w:proofErr w:type="spellEnd"/>
            <w:r w:rsidR="00102464" w:rsidRPr="00F81A18">
              <w:t xml:space="preserve"> </w:t>
            </w:r>
            <w:proofErr w:type="spellStart"/>
            <w:r w:rsidR="00102464" w:rsidRPr="00F81A18">
              <w:t>управління</w:t>
            </w:r>
            <w:proofErr w:type="spellEnd"/>
            <w:r w:rsidR="00102464" w:rsidRPr="00F81A18">
              <w:t xml:space="preserve"> і </w:t>
            </w:r>
            <w:proofErr w:type="spellStart"/>
            <w:r w:rsidR="00102464" w:rsidRPr="00F81A18">
              <w:t>створенні</w:t>
            </w:r>
            <w:proofErr w:type="spellEnd"/>
            <w:r w:rsidR="00102464" w:rsidRPr="00F81A18">
              <w:t xml:space="preserve"> </w:t>
            </w:r>
            <w:proofErr w:type="spellStart"/>
            <w:r w:rsidR="00102464" w:rsidRPr="00F81A18">
              <w:t>відповідних</w:t>
            </w:r>
            <w:proofErr w:type="spellEnd"/>
            <w:r w:rsidR="00102464" w:rsidRPr="00F81A18">
              <w:t xml:space="preserve"> моделей. </w:t>
            </w:r>
            <w:proofErr w:type="spellStart"/>
            <w:r w:rsidR="00102464" w:rsidRPr="00F81A18">
              <w:t>Ефективним</w:t>
            </w:r>
            <w:proofErr w:type="spellEnd"/>
            <w:r w:rsidR="00102464" w:rsidRPr="00F81A18">
              <w:t xml:space="preserve"> є </w:t>
            </w:r>
            <w:proofErr w:type="spellStart"/>
            <w:proofErr w:type="gramStart"/>
            <w:r w:rsidR="00102464" w:rsidRPr="00F81A18">
              <w:t>п</w:t>
            </w:r>
            <w:proofErr w:type="gramEnd"/>
            <w:r w:rsidR="00102464" w:rsidRPr="00F81A18">
              <w:t>ідхід</w:t>
            </w:r>
            <w:proofErr w:type="spellEnd"/>
            <w:r w:rsidR="00102464" w:rsidRPr="00F81A18">
              <w:t xml:space="preserve">, в </w:t>
            </w:r>
            <w:proofErr w:type="spellStart"/>
            <w:r w:rsidR="00102464" w:rsidRPr="00F81A18">
              <w:t>основі</w:t>
            </w:r>
            <w:proofErr w:type="spellEnd"/>
            <w:r w:rsidR="00102464" w:rsidRPr="00F81A18">
              <w:t xml:space="preserve"> </w:t>
            </w:r>
            <w:proofErr w:type="spellStart"/>
            <w:r w:rsidR="00102464" w:rsidRPr="00F81A18">
              <w:t>якого</w:t>
            </w:r>
            <w:proofErr w:type="spellEnd"/>
            <w:r w:rsidR="00102464" w:rsidRPr="00F81A18">
              <w:t xml:space="preserve"> </w:t>
            </w:r>
            <w:r w:rsidR="00AA3F1C" w:rsidRPr="00F81A18">
              <w:rPr>
                <w:lang w:val="uk-UA"/>
              </w:rPr>
              <w:t xml:space="preserve">є </w:t>
            </w:r>
            <w:proofErr w:type="spellStart"/>
            <w:r w:rsidR="00102464" w:rsidRPr="00F81A18">
              <w:t>декомпозиція</w:t>
            </w:r>
            <w:proofErr w:type="spellEnd"/>
            <w:r w:rsidR="00102464" w:rsidRPr="00F81A18">
              <w:t xml:space="preserve"> </w:t>
            </w:r>
            <w:proofErr w:type="spellStart"/>
            <w:r w:rsidR="00102464" w:rsidRPr="00F81A18">
              <w:t>інформаційного</w:t>
            </w:r>
            <w:proofErr w:type="spellEnd"/>
            <w:r w:rsidR="00102464" w:rsidRPr="00F81A18">
              <w:t xml:space="preserve"> </w:t>
            </w:r>
            <w:proofErr w:type="spellStart"/>
            <w:r w:rsidR="00102464" w:rsidRPr="00F81A18">
              <w:t>процесу</w:t>
            </w:r>
            <w:proofErr w:type="spellEnd"/>
            <w:r w:rsidR="00102464" w:rsidRPr="00F81A18">
              <w:t xml:space="preserve">, </w:t>
            </w:r>
            <w:proofErr w:type="spellStart"/>
            <w:r w:rsidR="00102464" w:rsidRPr="00F81A18">
              <w:t>пов’язаного</w:t>
            </w:r>
            <w:proofErr w:type="spellEnd"/>
            <w:r w:rsidR="00102464" w:rsidRPr="00F81A18">
              <w:t xml:space="preserve"> з </w:t>
            </w:r>
            <w:proofErr w:type="spellStart"/>
            <w:r w:rsidR="00102464" w:rsidRPr="00F81A18">
              <w:t>управлінськими</w:t>
            </w:r>
            <w:proofErr w:type="spellEnd"/>
            <w:r w:rsidR="00102464" w:rsidRPr="00F81A18">
              <w:t xml:space="preserve"> роботами. При </w:t>
            </w:r>
            <w:proofErr w:type="spellStart"/>
            <w:r w:rsidR="00102464" w:rsidRPr="00F81A18">
              <w:lastRenderedPageBreak/>
              <w:t>цьому</w:t>
            </w:r>
            <w:proofErr w:type="spellEnd"/>
            <w:r w:rsidR="00102464" w:rsidRPr="00F81A18">
              <w:t xml:space="preserve"> </w:t>
            </w:r>
            <w:proofErr w:type="spellStart"/>
            <w:r w:rsidR="00102464" w:rsidRPr="00F81A18">
              <w:t>визначають</w:t>
            </w:r>
            <w:proofErr w:type="spellEnd"/>
            <w:r w:rsidR="00102464" w:rsidRPr="00F81A18">
              <w:t xml:space="preserve"> </w:t>
            </w:r>
            <w:proofErr w:type="spellStart"/>
            <w:r w:rsidR="00102464" w:rsidRPr="00F81A18">
              <w:t>місця</w:t>
            </w:r>
            <w:proofErr w:type="spellEnd"/>
            <w:r w:rsidR="00102464" w:rsidRPr="00F81A18">
              <w:t xml:space="preserve">, </w:t>
            </w:r>
            <w:proofErr w:type="spellStart"/>
            <w:r w:rsidR="00102464" w:rsidRPr="00F81A18">
              <w:t>які</w:t>
            </w:r>
            <w:proofErr w:type="spellEnd"/>
            <w:r w:rsidR="00102464" w:rsidRPr="00F81A18">
              <w:t xml:space="preserve"> </w:t>
            </w:r>
            <w:proofErr w:type="spellStart"/>
            <w:r w:rsidR="00102464" w:rsidRPr="00F81A18">
              <w:t>потребують</w:t>
            </w:r>
            <w:proofErr w:type="spellEnd"/>
            <w:r w:rsidR="00102464" w:rsidRPr="00F81A18">
              <w:t xml:space="preserve"> </w:t>
            </w:r>
            <w:proofErr w:type="spellStart"/>
            <w:r w:rsidR="00102464" w:rsidRPr="00F81A18">
              <w:t>управлінського</w:t>
            </w:r>
            <w:proofErr w:type="spellEnd"/>
            <w:r w:rsidR="00102464" w:rsidRPr="00F81A18">
              <w:t xml:space="preserve"> </w:t>
            </w:r>
            <w:proofErr w:type="spellStart"/>
            <w:r w:rsidR="00102464" w:rsidRPr="00F81A18">
              <w:t>впливу</w:t>
            </w:r>
            <w:proofErr w:type="spellEnd"/>
            <w:r w:rsidR="00102464" w:rsidRPr="00F81A18">
              <w:t xml:space="preserve">, </w:t>
            </w:r>
            <w:proofErr w:type="spellStart"/>
            <w:r w:rsidR="00102464" w:rsidRPr="00F81A18">
              <w:t>встановлюють</w:t>
            </w:r>
            <w:proofErr w:type="spellEnd"/>
            <w:r w:rsidR="00102464" w:rsidRPr="00F81A18">
              <w:t xml:space="preserve"> </w:t>
            </w:r>
            <w:proofErr w:type="spellStart"/>
            <w:r w:rsidR="00102464" w:rsidRPr="00F81A18">
              <w:t>періодичність</w:t>
            </w:r>
            <w:proofErr w:type="spellEnd"/>
            <w:r w:rsidR="00102464" w:rsidRPr="00F81A18">
              <w:t xml:space="preserve"> і </w:t>
            </w:r>
            <w:proofErr w:type="spellStart"/>
            <w:r w:rsidR="00102464" w:rsidRPr="00F81A18">
              <w:t>черговість</w:t>
            </w:r>
            <w:proofErr w:type="spellEnd"/>
            <w:r w:rsidR="00102464" w:rsidRPr="00F81A18">
              <w:t xml:space="preserve"> </w:t>
            </w:r>
            <w:proofErr w:type="spellStart"/>
            <w:r w:rsidR="00102464" w:rsidRPr="00F81A18">
              <w:t>впливів</w:t>
            </w:r>
            <w:proofErr w:type="spellEnd"/>
            <w:r w:rsidR="00102464" w:rsidRPr="00F81A18">
              <w:t xml:space="preserve">, склад і </w:t>
            </w:r>
            <w:proofErr w:type="spellStart"/>
            <w:r w:rsidR="00102464" w:rsidRPr="00F81A18">
              <w:t>обсяги</w:t>
            </w:r>
            <w:proofErr w:type="spellEnd"/>
            <w:r w:rsidR="00102464" w:rsidRPr="00F81A18">
              <w:t xml:space="preserve"> </w:t>
            </w:r>
            <w:proofErr w:type="spellStart"/>
            <w:r w:rsidR="00102464" w:rsidRPr="00F81A18">
              <w:t>інформації</w:t>
            </w:r>
            <w:proofErr w:type="spellEnd"/>
            <w:r w:rsidR="00102464" w:rsidRPr="00F81A18">
              <w:t xml:space="preserve">, </w:t>
            </w:r>
            <w:proofErr w:type="spellStart"/>
            <w:r w:rsidR="00102464" w:rsidRPr="00F81A18">
              <w:t>потрібні</w:t>
            </w:r>
            <w:proofErr w:type="spellEnd"/>
            <w:r w:rsidR="00102464" w:rsidRPr="00F81A18">
              <w:t xml:space="preserve"> для </w:t>
            </w:r>
            <w:proofErr w:type="spellStart"/>
            <w:r w:rsidR="00102464" w:rsidRPr="00F81A18">
              <w:t>цього</w:t>
            </w:r>
            <w:proofErr w:type="spellEnd"/>
            <w:r w:rsidR="00102464" w:rsidRPr="00F81A18">
              <w:t xml:space="preserve"> </w:t>
            </w:r>
            <w:proofErr w:type="spellStart"/>
            <w:proofErr w:type="gramStart"/>
            <w:r w:rsidR="00102464" w:rsidRPr="00F81A18">
              <w:t>техн</w:t>
            </w:r>
            <w:proofErr w:type="gramEnd"/>
            <w:r w:rsidR="00102464" w:rsidRPr="00F81A18">
              <w:t>ічні</w:t>
            </w:r>
            <w:proofErr w:type="spellEnd"/>
            <w:r w:rsidR="00102464" w:rsidRPr="00F81A18">
              <w:t xml:space="preserve"> </w:t>
            </w:r>
            <w:proofErr w:type="spellStart"/>
            <w:r w:rsidR="00102464" w:rsidRPr="00F81A18">
              <w:t>засоби</w:t>
            </w:r>
            <w:proofErr w:type="spellEnd"/>
            <w:r w:rsidR="00102464" w:rsidRPr="00F81A18">
              <w:t xml:space="preserve"> </w:t>
            </w:r>
            <w:proofErr w:type="spellStart"/>
            <w:r w:rsidR="00102464" w:rsidRPr="00F81A18">
              <w:t>тощо</w:t>
            </w:r>
            <w:proofErr w:type="spellEnd"/>
            <w:r w:rsidR="00102464" w:rsidRPr="00F81A18">
              <w:t xml:space="preserve">. </w:t>
            </w:r>
          </w:p>
        </w:tc>
      </w:tr>
      <w:tr w:rsidR="00F81A18" w:rsidTr="00102464">
        <w:tc>
          <w:tcPr>
            <w:tcW w:w="3369" w:type="dxa"/>
          </w:tcPr>
          <w:p w:rsidR="00F81A18" w:rsidRPr="00F81A18" w:rsidRDefault="00F81A18" w:rsidP="00F81A18">
            <w:pPr>
              <w:pStyle w:val="a6"/>
              <w:spacing w:before="0" w:after="0" w:line="360" w:lineRule="auto"/>
              <w:jc w:val="both"/>
              <w:rPr>
                <w:lang w:val="uk-UA"/>
              </w:rPr>
            </w:pPr>
            <w:proofErr w:type="spellStart"/>
            <w:r w:rsidRPr="00F81A18">
              <w:lastRenderedPageBreak/>
              <w:t>Спосіб</w:t>
            </w:r>
            <w:proofErr w:type="spellEnd"/>
            <w:r w:rsidRPr="00F81A18">
              <w:t xml:space="preserve"> </w:t>
            </w:r>
            <w:proofErr w:type="spellStart"/>
            <w:r w:rsidRPr="00F81A18">
              <w:t>аналогій</w:t>
            </w:r>
            <w:proofErr w:type="spellEnd"/>
          </w:p>
        </w:tc>
        <w:tc>
          <w:tcPr>
            <w:tcW w:w="6485" w:type="dxa"/>
          </w:tcPr>
          <w:p w:rsidR="00F81A18" w:rsidRPr="00F81A18" w:rsidRDefault="00F81A18" w:rsidP="00F81A18">
            <w:pPr>
              <w:pStyle w:val="a6"/>
              <w:spacing w:before="0" w:after="0" w:line="360" w:lineRule="auto"/>
              <w:jc w:val="both"/>
              <w:rPr>
                <w:lang w:val="uk-UA"/>
              </w:rPr>
            </w:pPr>
            <w:r w:rsidRPr="00F81A18">
              <w:rPr>
                <w:lang w:val="uk-UA"/>
              </w:rPr>
              <w:t>передбачає розроблення і застосування стандартних інструкцій, типових структур управління, норм керованості, функцій управління, розрахункових формул для визначення необхідної чисельн</w:t>
            </w:r>
            <w:r w:rsidR="00BA0905">
              <w:rPr>
                <w:lang w:val="uk-UA"/>
              </w:rPr>
              <w:t>ості управлінських працівників тощо.</w:t>
            </w:r>
          </w:p>
        </w:tc>
      </w:tr>
    </w:tbl>
    <w:p w:rsidR="00584CB6" w:rsidRDefault="00584CB6" w:rsidP="001B2471">
      <w:pPr>
        <w:pStyle w:val="a6"/>
        <w:spacing w:before="0" w:after="0" w:line="360" w:lineRule="auto"/>
        <w:ind w:firstLine="567"/>
        <w:jc w:val="both"/>
        <w:rPr>
          <w:sz w:val="28"/>
          <w:szCs w:val="28"/>
          <w:lang w:val="uk-UA"/>
        </w:rPr>
      </w:pPr>
    </w:p>
    <w:p w:rsidR="001B2471" w:rsidRDefault="009D059A" w:rsidP="001B2471">
      <w:pPr>
        <w:pStyle w:val="a6"/>
        <w:spacing w:before="0" w:after="0" w:line="360" w:lineRule="auto"/>
        <w:ind w:firstLine="567"/>
        <w:jc w:val="both"/>
        <w:rPr>
          <w:sz w:val="28"/>
          <w:szCs w:val="28"/>
          <w:lang w:val="uk-UA"/>
        </w:rPr>
      </w:pPr>
      <w:r w:rsidRPr="001B2471">
        <w:rPr>
          <w:sz w:val="28"/>
          <w:szCs w:val="28"/>
          <w:lang w:val="uk-UA"/>
        </w:rPr>
        <w:t>Перегляд та п</w:t>
      </w:r>
      <w:r w:rsidR="00FE0783" w:rsidRPr="001B2471">
        <w:rPr>
          <w:sz w:val="28"/>
          <w:szCs w:val="28"/>
          <w:lang w:val="uk-UA"/>
        </w:rPr>
        <w:t>равильний вибір організаційної структури здійсн</w:t>
      </w:r>
      <w:r w:rsidR="001B2471" w:rsidRPr="001B2471">
        <w:rPr>
          <w:sz w:val="28"/>
          <w:szCs w:val="28"/>
          <w:lang w:val="uk-UA"/>
        </w:rPr>
        <w:t>ю</w:t>
      </w:r>
      <w:r w:rsidR="005933EA">
        <w:rPr>
          <w:sz w:val="28"/>
          <w:szCs w:val="28"/>
          <w:lang w:val="uk-UA"/>
        </w:rPr>
        <w:t xml:space="preserve">ють </w:t>
      </w:r>
      <w:r w:rsidR="00FE0783" w:rsidRPr="001B2471">
        <w:rPr>
          <w:sz w:val="28"/>
          <w:szCs w:val="28"/>
          <w:lang w:val="uk-UA"/>
        </w:rPr>
        <w:t>за допомогою критеріїв</w:t>
      </w:r>
      <w:r w:rsidR="005933EA">
        <w:rPr>
          <w:sz w:val="28"/>
          <w:szCs w:val="28"/>
          <w:lang w:val="uk-UA"/>
        </w:rPr>
        <w:t xml:space="preserve"> таких як: </w:t>
      </w:r>
      <w:r w:rsidRPr="001B2471">
        <w:rPr>
          <w:sz w:val="28"/>
          <w:szCs w:val="28"/>
          <w:lang w:val="uk-UA"/>
        </w:rPr>
        <w:t>т</w:t>
      </w:r>
      <w:r w:rsidR="001B2471" w:rsidRPr="001B2471">
        <w:rPr>
          <w:sz w:val="28"/>
          <w:szCs w:val="28"/>
          <w:lang w:val="uk-UA"/>
        </w:rPr>
        <w:t>и</w:t>
      </w:r>
      <w:r w:rsidRPr="001B2471">
        <w:rPr>
          <w:sz w:val="28"/>
          <w:szCs w:val="28"/>
          <w:lang w:val="uk-UA"/>
        </w:rPr>
        <w:t>п та масштаб</w:t>
      </w:r>
      <w:r w:rsidR="005933EA">
        <w:rPr>
          <w:sz w:val="28"/>
          <w:szCs w:val="28"/>
          <w:lang w:val="uk-UA"/>
        </w:rPr>
        <w:t xml:space="preserve"> </w:t>
      </w:r>
      <w:r w:rsidRPr="001B2471">
        <w:rPr>
          <w:sz w:val="28"/>
          <w:szCs w:val="28"/>
          <w:lang w:val="uk-UA"/>
        </w:rPr>
        <w:t>бізнесу</w:t>
      </w:r>
      <w:r w:rsidR="005933EA">
        <w:rPr>
          <w:sz w:val="28"/>
          <w:szCs w:val="28"/>
          <w:lang w:val="uk-UA"/>
        </w:rPr>
        <w:t xml:space="preserve">; </w:t>
      </w:r>
      <w:r w:rsidRPr="001B2471">
        <w:rPr>
          <w:sz w:val="28"/>
          <w:szCs w:val="28"/>
          <w:lang w:val="uk-UA"/>
        </w:rPr>
        <w:t>стратегічн</w:t>
      </w:r>
      <w:r w:rsidR="005933EA">
        <w:rPr>
          <w:sz w:val="28"/>
          <w:szCs w:val="28"/>
          <w:lang w:val="uk-UA"/>
        </w:rPr>
        <w:t>і</w:t>
      </w:r>
      <w:r w:rsidRPr="001B2471">
        <w:rPr>
          <w:sz w:val="28"/>
          <w:szCs w:val="28"/>
          <w:lang w:val="uk-UA"/>
        </w:rPr>
        <w:t xml:space="preserve"> ціл</w:t>
      </w:r>
      <w:r w:rsidR="005933EA">
        <w:rPr>
          <w:sz w:val="28"/>
          <w:szCs w:val="28"/>
          <w:lang w:val="uk-UA"/>
        </w:rPr>
        <w:t>і</w:t>
      </w:r>
      <w:r w:rsidRPr="001B2471">
        <w:rPr>
          <w:sz w:val="28"/>
          <w:szCs w:val="28"/>
          <w:lang w:val="uk-UA"/>
        </w:rPr>
        <w:t xml:space="preserve"> та завдан</w:t>
      </w:r>
      <w:r w:rsidR="005933EA">
        <w:rPr>
          <w:sz w:val="28"/>
          <w:szCs w:val="28"/>
          <w:lang w:val="uk-UA"/>
        </w:rPr>
        <w:t>ня</w:t>
      </w:r>
      <w:r w:rsidRPr="001B2471">
        <w:rPr>
          <w:sz w:val="28"/>
          <w:szCs w:val="28"/>
          <w:lang w:val="uk-UA"/>
        </w:rPr>
        <w:t>;</w:t>
      </w:r>
      <w:r w:rsidR="005933EA">
        <w:rPr>
          <w:sz w:val="28"/>
          <w:szCs w:val="28"/>
          <w:lang w:val="uk-UA"/>
        </w:rPr>
        <w:t xml:space="preserve"> </w:t>
      </w:r>
      <w:r w:rsidRPr="001B2471">
        <w:rPr>
          <w:sz w:val="28"/>
          <w:szCs w:val="28"/>
          <w:lang w:val="uk-UA"/>
        </w:rPr>
        <w:t>рів</w:t>
      </w:r>
      <w:r w:rsidR="005933EA">
        <w:rPr>
          <w:sz w:val="28"/>
          <w:szCs w:val="28"/>
          <w:lang w:val="uk-UA"/>
        </w:rPr>
        <w:t>ень</w:t>
      </w:r>
      <w:r w:rsidRPr="001B2471">
        <w:rPr>
          <w:sz w:val="28"/>
          <w:szCs w:val="28"/>
          <w:lang w:val="uk-UA"/>
        </w:rPr>
        <w:t xml:space="preserve"> </w:t>
      </w:r>
      <w:r w:rsidR="001B2471" w:rsidRPr="001B2471">
        <w:rPr>
          <w:sz w:val="28"/>
          <w:szCs w:val="28"/>
          <w:lang w:val="uk-UA"/>
        </w:rPr>
        <w:t>кваліфікації персоналу;</w:t>
      </w:r>
      <w:r w:rsidR="005933EA">
        <w:rPr>
          <w:sz w:val="28"/>
          <w:szCs w:val="28"/>
          <w:lang w:val="uk-UA"/>
        </w:rPr>
        <w:t xml:space="preserve">  </w:t>
      </w:r>
      <w:r w:rsidR="001B2471" w:rsidRPr="001B2471">
        <w:rPr>
          <w:sz w:val="28"/>
          <w:szCs w:val="28"/>
          <w:lang w:val="uk-UA"/>
        </w:rPr>
        <w:t>стил</w:t>
      </w:r>
      <w:r w:rsidR="005933EA">
        <w:rPr>
          <w:sz w:val="28"/>
          <w:szCs w:val="28"/>
          <w:lang w:val="uk-UA"/>
        </w:rPr>
        <w:t>ь управління</w:t>
      </w:r>
      <w:r w:rsidR="001B2471" w:rsidRPr="001B2471">
        <w:rPr>
          <w:sz w:val="28"/>
          <w:szCs w:val="28"/>
          <w:lang w:val="uk-UA"/>
        </w:rPr>
        <w:t>;</w:t>
      </w:r>
      <w:r w:rsidR="005933EA">
        <w:rPr>
          <w:sz w:val="28"/>
          <w:szCs w:val="28"/>
          <w:lang w:val="uk-UA"/>
        </w:rPr>
        <w:t xml:space="preserve"> </w:t>
      </w:r>
      <w:r w:rsidR="001B2471" w:rsidRPr="001B2471">
        <w:rPr>
          <w:sz w:val="28"/>
          <w:szCs w:val="28"/>
          <w:lang w:val="uk-UA"/>
        </w:rPr>
        <w:t>рів</w:t>
      </w:r>
      <w:r w:rsidR="005933EA">
        <w:rPr>
          <w:sz w:val="28"/>
          <w:szCs w:val="28"/>
          <w:lang w:val="uk-UA"/>
        </w:rPr>
        <w:t>ень</w:t>
      </w:r>
      <w:r w:rsidR="001B2471" w:rsidRPr="001B2471">
        <w:rPr>
          <w:sz w:val="28"/>
          <w:szCs w:val="28"/>
          <w:lang w:val="uk-UA"/>
        </w:rPr>
        <w:t xml:space="preserve"> </w:t>
      </w:r>
      <w:proofErr w:type="spellStart"/>
      <w:r w:rsidR="001B2471" w:rsidRPr="001B2471">
        <w:rPr>
          <w:sz w:val="28"/>
          <w:szCs w:val="28"/>
          <w:lang w:val="uk-UA"/>
        </w:rPr>
        <w:t>цифровізації</w:t>
      </w:r>
      <w:proofErr w:type="spellEnd"/>
      <w:r w:rsidR="005933EA">
        <w:rPr>
          <w:sz w:val="28"/>
          <w:szCs w:val="28"/>
          <w:lang w:val="uk-UA"/>
        </w:rPr>
        <w:t xml:space="preserve"> та </w:t>
      </w:r>
      <w:r w:rsidR="00965EF0">
        <w:rPr>
          <w:sz w:val="28"/>
          <w:szCs w:val="28"/>
          <w:lang w:val="uk-UA"/>
        </w:rPr>
        <w:t>ресурсн</w:t>
      </w:r>
      <w:r w:rsidR="005933EA">
        <w:rPr>
          <w:sz w:val="28"/>
          <w:szCs w:val="28"/>
          <w:lang w:val="uk-UA"/>
        </w:rPr>
        <w:t>е</w:t>
      </w:r>
      <w:r w:rsidR="00965EF0">
        <w:rPr>
          <w:sz w:val="28"/>
          <w:szCs w:val="28"/>
          <w:lang w:val="uk-UA"/>
        </w:rPr>
        <w:t xml:space="preserve"> забезпечення</w:t>
      </w:r>
      <w:r w:rsidR="005933EA">
        <w:rPr>
          <w:sz w:val="28"/>
          <w:szCs w:val="28"/>
          <w:lang w:val="uk-UA"/>
        </w:rPr>
        <w:t xml:space="preserve"> тощо</w:t>
      </w:r>
      <w:r w:rsidR="001B2471" w:rsidRPr="001B2471">
        <w:rPr>
          <w:sz w:val="28"/>
          <w:szCs w:val="28"/>
          <w:lang w:val="uk-UA"/>
        </w:rPr>
        <w:t>.</w:t>
      </w:r>
    </w:p>
    <w:p w:rsidR="005933EA" w:rsidRDefault="005933EA" w:rsidP="001B2471">
      <w:pPr>
        <w:pStyle w:val="a6"/>
        <w:spacing w:before="0" w:after="0" w:line="360" w:lineRule="auto"/>
        <w:ind w:firstLine="567"/>
        <w:jc w:val="both"/>
        <w:rPr>
          <w:sz w:val="28"/>
          <w:szCs w:val="28"/>
          <w:lang w:val="uk-UA"/>
        </w:rPr>
      </w:pPr>
      <w:r>
        <w:rPr>
          <w:sz w:val="28"/>
          <w:szCs w:val="28"/>
          <w:lang w:val="uk-UA"/>
        </w:rPr>
        <w:t xml:space="preserve">Отже, оптимізація </w:t>
      </w:r>
      <w:r w:rsidR="00D12597">
        <w:rPr>
          <w:sz w:val="28"/>
          <w:szCs w:val="28"/>
          <w:lang w:val="uk-UA"/>
        </w:rPr>
        <w:t xml:space="preserve">організаційної структури є важливим інструментом підвищення ефективності управління. </w:t>
      </w:r>
      <w:r w:rsidR="002A45F3">
        <w:rPr>
          <w:sz w:val="28"/>
          <w:szCs w:val="28"/>
          <w:lang w:val="uk-UA"/>
        </w:rPr>
        <w:t>Розробка та у</w:t>
      </w:r>
      <w:r w:rsidR="00D12597">
        <w:rPr>
          <w:sz w:val="28"/>
          <w:szCs w:val="28"/>
          <w:lang w:val="uk-UA"/>
        </w:rPr>
        <w:t>досконалення організаційних моделей дозволяє підприємствам швидко адаптуватися до змін ринку, зни</w:t>
      </w:r>
      <w:r w:rsidR="002A45F3">
        <w:rPr>
          <w:sz w:val="28"/>
          <w:szCs w:val="28"/>
          <w:lang w:val="uk-UA"/>
        </w:rPr>
        <w:t xml:space="preserve">жувати витрати на управління, </w:t>
      </w:r>
      <w:r w:rsidR="00D12597">
        <w:rPr>
          <w:sz w:val="28"/>
          <w:szCs w:val="28"/>
          <w:lang w:val="uk-UA"/>
        </w:rPr>
        <w:t>підвищувати прод</w:t>
      </w:r>
      <w:r w:rsidR="002A45F3">
        <w:rPr>
          <w:sz w:val="28"/>
          <w:szCs w:val="28"/>
          <w:lang w:val="uk-UA"/>
        </w:rPr>
        <w:t>уктивність, покращувати комунікацію та сприятиме виконанню стратегічних цілей.</w:t>
      </w:r>
      <w:r w:rsidR="00D12597">
        <w:rPr>
          <w:sz w:val="28"/>
          <w:szCs w:val="28"/>
          <w:lang w:val="uk-UA"/>
        </w:rPr>
        <w:t xml:space="preserve"> </w:t>
      </w:r>
    </w:p>
    <w:p w:rsidR="00ED0373" w:rsidRPr="00D52551" w:rsidRDefault="00ED0373" w:rsidP="00B56EED">
      <w:pPr>
        <w:pStyle w:val="a6"/>
        <w:widowControl w:val="0"/>
        <w:shd w:val="clear" w:color="auto" w:fill="FFFFFF"/>
        <w:spacing w:before="0" w:after="0"/>
        <w:ind w:firstLine="709"/>
        <w:jc w:val="both"/>
        <w:textAlignment w:val="baseline"/>
        <w:rPr>
          <w:b/>
          <w:color w:val="000000" w:themeColor="text1"/>
          <w:lang w:val="uk-UA"/>
        </w:rPr>
      </w:pPr>
      <w:r w:rsidRPr="00D52551">
        <w:rPr>
          <w:b/>
          <w:color w:val="000000" w:themeColor="text1"/>
          <w:lang w:val="uk-UA"/>
        </w:rPr>
        <w:t xml:space="preserve">Список використаних джерел: </w:t>
      </w:r>
    </w:p>
    <w:p w:rsidR="002B0DC6" w:rsidRPr="00D52551" w:rsidRDefault="00E664A4" w:rsidP="002B0DC6">
      <w:pPr>
        <w:pStyle w:val="a6"/>
        <w:widowControl w:val="0"/>
        <w:shd w:val="clear" w:color="auto" w:fill="FFFFFF"/>
        <w:spacing w:before="0" w:after="0"/>
        <w:ind w:firstLine="709"/>
        <w:jc w:val="both"/>
        <w:textAlignment w:val="baseline"/>
        <w:rPr>
          <w:lang w:val="uk-UA"/>
        </w:rPr>
      </w:pPr>
      <w:r w:rsidRPr="00D52551">
        <w:rPr>
          <w:color w:val="000000" w:themeColor="text1"/>
          <w:lang w:val="uk-UA"/>
        </w:rPr>
        <w:t xml:space="preserve">1. </w:t>
      </w:r>
      <w:proofErr w:type="spellStart"/>
      <w:r w:rsidR="0045461F" w:rsidRPr="00D52551">
        <w:rPr>
          <w:color w:val="000000" w:themeColor="text1"/>
          <w:shd w:val="clear" w:color="auto" w:fill="FFFFFF"/>
        </w:rPr>
        <w:t>Воропай</w:t>
      </w:r>
      <w:proofErr w:type="spellEnd"/>
      <w:r w:rsidR="0045461F" w:rsidRPr="00D52551">
        <w:rPr>
          <w:color w:val="000000" w:themeColor="text1"/>
          <w:shd w:val="clear" w:color="auto" w:fill="FFFFFF"/>
        </w:rPr>
        <w:t xml:space="preserve"> О. К. </w:t>
      </w:r>
      <w:proofErr w:type="spellStart"/>
      <w:r w:rsidR="0045461F" w:rsidRPr="00D52551">
        <w:rPr>
          <w:color w:val="000000" w:themeColor="text1"/>
          <w:shd w:val="clear" w:color="auto" w:fill="FFFFFF"/>
        </w:rPr>
        <w:t>Ефективність</w:t>
      </w:r>
      <w:proofErr w:type="spell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управління</w:t>
      </w:r>
      <w:proofErr w:type="spellEnd"/>
      <w:r w:rsidR="0045461F" w:rsidRPr="00D52551">
        <w:rPr>
          <w:color w:val="000000" w:themeColor="text1"/>
          <w:shd w:val="clear" w:color="auto" w:fill="FFFFFF"/>
        </w:rPr>
        <w:t xml:space="preserve"> / </w:t>
      </w:r>
      <w:proofErr w:type="spellStart"/>
      <w:r w:rsidR="0045461F" w:rsidRPr="00D52551">
        <w:rPr>
          <w:color w:val="000000" w:themeColor="text1"/>
          <w:shd w:val="clear" w:color="auto" w:fill="FFFFFF"/>
        </w:rPr>
        <w:t>Воропай</w:t>
      </w:r>
      <w:proofErr w:type="spellEnd"/>
      <w:r w:rsidR="0045461F" w:rsidRPr="00D52551">
        <w:rPr>
          <w:color w:val="000000" w:themeColor="text1"/>
          <w:shd w:val="clear" w:color="auto" w:fill="FFFFFF"/>
        </w:rPr>
        <w:t xml:space="preserve"> О. К. // Менеджмент : </w:t>
      </w:r>
      <w:proofErr w:type="spellStart"/>
      <w:r w:rsidR="0045461F" w:rsidRPr="00D52551">
        <w:rPr>
          <w:color w:val="000000" w:themeColor="text1"/>
          <w:shd w:val="clear" w:color="auto" w:fill="FFFFFF"/>
        </w:rPr>
        <w:t>навчальний</w:t>
      </w:r>
      <w:proofErr w:type="spellEnd"/>
      <w:r w:rsidR="0045461F" w:rsidRPr="00D52551">
        <w:rPr>
          <w:color w:val="000000" w:themeColor="text1"/>
          <w:shd w:val="clear" w:color="auto" w:fill="FFFFFF"/>
        </w:rPr>
        <w:t xml:space="preserve"> </w:t>
      </w:r>
      <w:proofErr w:type="spellStart"/>
      <w:proofErr w:type="gramStart"/>
      <w:r w:rsidR="0045461F" w:rsidRPr="00D52551">
        <w:rPr>
          <w:color w:val="000000" w:themeColor="text1"/>
          <w:shd w:val="clear" w:color="auto" w:fill="FFFFFF"/>
        </w:rPr>
        <w:t>пос</w:t>
      </w:r>
      <w:proofErr w:type="gramEnd"/>
      <w:r w:rsidR="0045461F" w:rsidRPr="00D52551">
        <w:rPr>
          <w:color w:val="000000" w:themeColor="text1"/>
          <w:shd w:val="clear" w:color="auto" w:fill="FFFFFF"/>
        </w:rPr>
        <w:t>ібник</w:t>
      </w:r>
      <w:proofErr w:type="spellEnd"/>
      <w:r w:rsidR="0045461F" w:rsidRPr="00D52551">
        <w:rPr>
          <w:color w:val="000000" w:themeColor="text1"/>
          <w:shd w:val="clear" w:color="auto" w:fill="FFFFFF"/>
        </w:rPr>
        <w:t xml:space="preserve"> / за </w:t>
      </w:r>
      <w:proofErr w:type="spellStart"/>
      <w:r w:rsidR="0045461F" w:rsidRPr="00D52551">
        <w:rPr>
          <w:color w:val="000000" w:themeColor="text1"/>
          <w:shd w:val="clear" w:color="auto" w:fill="FFFFFF"/>
        </w:rPr>
        <w:t>заг</w:t>
      </w:r>
      <w:proofErr w:type="spellEnd"/>
      <w:r w:rsidR="0045461F" w:rsidRPr="00D52551">
        <w:rPr>
          <w:color w:val="000000" w:themeColor="text1"/>
          <w:shd w:val="clear" w:color="auto" w:fill="FFFFFF"/>
        </w:rPr>
        <w:t xml:space="preserve">. ред. К. В. </w:t>
      </w:r>
      <w:proofErr w:type="spellStart"/>
      <w:r w:rsidR="0045461F" w:rsidRPr="00D52551">
        <w:rPr>
          <w:color w:val="000000" w:themeColor="text1"/>
          <w:shd w:val="clear" w:color="auto" w:fill="FFFFFF"/>
        </w:rPr>
        <w:t>Пічик</w:t>
      </w:r>
      <w:proofErr w:type="spellEnd"/>
      <w:r w:rsidR="0045461F" w:rsidRPr="00D52551">
        <w:rPr>
          <w:color w:val="000000" w:themeColor="text1"/>
          <w:shd w:val="clear" w:color="auto" w:fill="FFFFFF"/>
        </w:rPr>
        <w:t xml:space="preserve">, В. В. </w:t>
      </w:r>
      <w:proofErr w:type="spellStart"/>
      <w:r w:rsidR="0045461F" w:rsidRPr="00D52551">
        <w:rPr>
          <w:color w:val="000000" w:themeColor="text1"/>
          <w:shd w:val="clear" w:color="auto" w:fill="FFFFFF"/>
        </w:rPr>
        <w:t>Храпкіної</w:t>
      </w:r>
      <w:proofErr w:type="spellEnd"/>
      <w:r w:rsidR="0045461F" w:rsidRPr="00D52551">
        <w:rPr>
          <w:color w:val="000000" w:themeColor="text1"/>
          <w:shd w:val="clear" w:color="auto" w:fill="FFFFFF"/>
        </w:rPr>
        <w:t xml:space="preserve"> ; </w:t>
      </w:r>
      <w:proofErr w:type="spellStart"/>
      <w:r w:rsidR="0045461F" w:rsidRPr="00D52551">
        <w:rPr>
          <w:color w:val="000000" w:themeColor="text1"/>
          <w:shd w:val="clear" w:color="auto" w:fill="FFFFFF"/>
        </w:rPr>
        <w:t>Національний</w:t>
      </w:r>
      <w:proofErr w:type="spell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університет</w:t>
      </w:r>
      <w:proofErr w:type="spell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Києво-Могилянська</w:t>
      </w:r>
      <w:proofErr w:type="spell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академія</w:t>
      </w:r>
      <w:proofErr w:type="spell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Київ</w:t>
      </w:r>
      <w:proofErr w:type="spellEnd"/>
      <w:proofErr w:type="gramStart"/>
      <w:r w:rsidR="0045461F" w:rsidRPr="00D52551">
        <w:rPr>
          <w:color w:val="000000" w:themeColor="text1"/>
          <w:shd w:val="clear" w:color="auto" w:fill="FFFFFF"/>
        </w:rPr>
        <w:t xml:space="preserve"> :</w:t>
      </w:r>
      <w:proofErr w:type="gram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Києво-Могилянська</w:t>
      </w:r>
      <w:proofErr w:type="spellEnd"/>
      <w:r w:rsidR="0045461F" w:rsidRPr="00D52551">
        <w:rPr>
          <w:color w:val="000000" w:themeColor="text1"/>
          <w:shd w:val="clear" w:color="auto" w:fill="FFFFFF"/>
        </w:rPr>
        <w:t xml:space="preserve"> </w:t>
      </w:r>
      <w:proofErr w:type="spellStart"/>
      <w:r w:rsidR="0045461F" w:rsidRPr="00D52551">
        <w:rPr>
          <w:color w:val="000000" w:themeColor="text1"/>
          <w:shd w:val="clear" w:color="auto" w:fill="FFFFFF"/>
        </w:rPr>
        <w:t>академія</w:t>
      </w:r>
      <w:proofErr w:type="spellEnd"/>
      <w:r w:rsidR="0045461F" w:rsidRPr="00D52551">
        <w:rPr>
          <w:color w:val="000000" w:themeColor="text1"/>
          <w:shd w:val="clear" w:color="auto" w:fill="FFFFFF"/>
        </w:rPr>
        <w:t>, 2021.  Тема 13.  С. 363-398.</w:t>
      </w:r>
      <w:r w:rsidR="009C76A3" w:rsidRPr="00D52551">
        <w:rPr>
          <w:color w:val="343A40"/>
          <w:shd w:val="clear" w:color="auto" w:fill="FFFFFF"/>
        </w:rPr>
        <w:t xml:space="preserve">: </w:t>
      </w:r>
      <w:r w:rsidR="009C76A3" w:rsidRPr="00D52551">
        <w:rPr>
          <w:lang w:val="uk-UA"/>
        </w:rPr>
        <w:t xml:space="preserve">Режим </w:t>
      </w:r>
      <w:proofErr w:type="spellStart"/>
      <w:r w:rsidR="009C76A3" w:rsidRPr="00D52551">
        <w:rPr>
          <w:lang w:val="uk-UA"/>
        </w:rPr>
        <w:t>доступа</w:t>
      </w:r>
      <w:proofErr w:type="spellEnd"/>
      <w:r w:rsidR="009C76A3" w:rsidRPr="00D52551">
        <w:rPr>
          <w:color w:val="343A40"/>
          <w:shd w:val="clear" w:color="auto" w:fill="FFFFFF"/>
        </w:rPr>
        <w:t xml:space="preserve">: </w:t>
      </w:r>
      <w:hyperlink r:id="rId7" w:history="1">
        <w:r w:rsidR="0045461F" w:rsidRPr="00D52551">
          <w:rPr>
            <w:rStyle w:val="a5"/>
            <w:shd w:val="clear" w:color="auto" w:fill="FFFFFF"/>
            <w:lang w:val="uk-UA"/>
          </w:rPr>
          <w:t>https://ekmair.ukma.edu.ua/server/api/core/bitstreams/21bd6a8b-0817-418d-bc74-7fa7a97a5d01/content</w:t>
        </w:r>
      </w:hyperlink>
      <w:r w:rsidR="002B0DC6" w:rsidRPr="00D52551">
        <w:rPr>
          <w:color w:val="343A40"/>
          <w:shd w:val="clear" w:color="auto" w:fill="FFFFFF"/>
          <w:lang w:val="uk-UA"/>
        </w:rPr>
        <w:t xml:space="preserve"> </w:t>
      </w:r>
      <w:r w:rsidR="002B0DC6" w:rsidRPr="00D52551">
        <w:rPr>
          <w:lang w:val="uk-UA"/>
        </w:rPr>
        <w:t>(дата звернення: 26.02.25).</w:t>
      </w:r>
    </w:p>
    <w:p w:rsidR="009C76A3" w:rsidRPr="00D52551" w:rsidRDefault="0079591F" w:rsidP="00B56EED">
      <w:pPr>
        <w:pStyle w:val="a6"/>
        <w:widowControl w:val="0"/>
        <w:shd w:val="clear" w:color="auto" w:fill="FFFFFF"/>
        <w:spacing w:before="0" w:after="0"/>
        <w:ind w:firstLine="709"/>
        <w:jc w:val="both"/>
        <w:textAlignment w:val="baseline"/>
        <w:rPr>
          <w:lang w:val="uk-UA"/>
        </w:rPr>
      </w:pPr>
      <w:r w:rsidRPr="00D52551">
        <w:rPr>
          <w:lang w:val="uk-UA"/>
        </w:rPr>
        <w:t xml:space="preserve">2. </w:t>
      </w:r>
      <w:r w:rsidR="009C76A3" w:rsidRPr="00D52551">
        <w:rPr>
          <w:lang w:val="uk-UA"/>
        </w:rPr>
        <w:t xml:space="preserve">Як організувати структуру підприємства: актуальні види і формати. Режим </w:t>
      </w:r>
      <w:proofErr w:type="spellStart"/>
      <w:r w:rsidR="009C76A3" w:rsidRPr="00D52551">
        <w:rPr>
          <w:lang w:val="uk-UA"/>
        </w:rPr>
        <w:t>доступа</w:t>
      </w:r>
      <w:proofErr w:type="spellEnd"/>
      <w:r w:rsidR="009C76A3" w:rsidRPr="00D52551">
        <w:rPr>
          <w:lang w:val="uk-UA"/>
        </w:rPr>
        <w:t xml:space="preserve">: </w:t>
      </w:r>
      <w:hyperlink r:id="rId8" w:history="1">
        <w:r w:rsidR="009C76A3" w:rsidRPr="00D52551">
          <w:rPr>
            <w:rStyle w:val="a5"/>
            <w:lang w:val="uk-UA"/>
          </w:rPr>
          <w:t>https://online.novaposhta.education/blog/yak-organizuvati-strukturu-pidpriyemstva-aktualni-vidi-i-formati#1653</w:t>
        </w:r>
      </w:hyperlink>
      <w:r w:rsidR="009C76A3" w:rsidRPr="00D52551">
        <w:rPr>
          <w:lang w:val="uk-UA"/>
        </w:rPr>
        <w:t xml:space="preserve"> (дата звернення: 26.02.25).</w:t>
      </w:r>
    </w:p>
    <w:p w:rsidR="00014138" w:rsidRPr="00D52551" w:rsidRDefault="0079591F" w:rsidP="00B56EED">
      <w:pPr>
        <w:pStyle w:val="a6"/>
        <w:widowControl w:val="0"/>
        <w:shd w:val="clear" w:color="auto" w:fill="FFFFFF"/>
        <w:spacing w:before="0" w:after="0"/>
        <w:ind w:firstLine="709"/>
        <w:jc w:val="both"/>
        <w:textAlignment w:val="baseline"/>
        <w:rPr>
          <w:color w:val="343A40"/>
          <w:shd w:val="clear" w:color="auto" w:fill="FFFFFF"/>
          <w:lang w:val="uk-UA"/>
        </w:rPr>
      </w:pPr>
      <w:r w:rsidRPr="00D52551">
        <w:rPr>
          <w:lang w:val="uk-UA"/>
        </w:rPr>
        <w:t>3</w:t>
      </w:r>
      <w:r w:rsidR="00E664A4" w:rsidRPr="00D52551">
        <w:rPr>
          <w:lang w:val="uk-UA"/>
        </w:rPr>
        <w:t xml:space="preserve">. </w:t>
      </w:r>
      <w:proofErr w:type="spellStart"/>
      <w:r w:rsidR="00076DA8" w:rsidRPr="00D52551">
        <w:rPr>
          <w:color w:val="000000" w:themeColor="text1"/>
          <w:shd w:val="clear" w:color="auto" w:fill="FFFFFF"/>
        </w:rPr>
        <w:t>Гуменна</w:t>
      </w:r>
      <w:proofErr w:type="spellEnd"/>
      <w:r w:rsidR="00076DA8" w:rsidRPr="00D52551">
        <w:rPr>
          <w:color w:val="000000" w:themeColor="text1"/>
          <w:shd w:val="clear" w:color="auto" w:fill="FFFFFF"/>
        </w:rPr>
        <w:t xml:space="preserve"> О. В. </w:t>
      </w:r>
      <w:proofErr w:type="spellStart"/>
      <w:r w:rsidR="00076DA8" w:rsidRPr="00D52551">
        <w:rPr>
          <w:color w:val="000000" w:themeColor="text1"/>
          <w:shd w:val="clear" w:color="auto" w:fill="FFFFFF"/>
        </w:rPr>
        <w:t>Організаційні</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структури</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управління</w:t>
      </w:r>
      <w:proofErr w:type="spellEnd"/>
      <w:r w:rsidR="00076DA8" w:rsidRPr="00D52551">
        <w:rPr>
          <w:color w:val="000000" w:themeColor="text1"/>
          <w:shd w:val="clear" w:color="auto" w:fill="FFFFFF"/>
        </w:rPr>
        <w:t xml:space="preserve"> / </w:t>
      </w:r>
      <w:proofErr w:type="spellStart"/>
      <w:r w:rsidR="00076DA8" w:rsidRPr="00D52551">
        <w:rPr>
          <w:color w:val="000000" w:themeColor="text1"/>
          <w:shd w:val="clear" w:color="auto" w:fill="FFFFFF"/>
        </w:rPr>
        <w:t>Гуменна</w:t>
      </w:r>
      <w:proofErr w:type="spellEnd"/>
      <w:r w:rsidR="00076DA8" w:rsidRPr="00D52551">
        <w:rPr>
          <w:color w:val="000000" w:themeColor="text1"/>
          <w:shd w:val="clear" w:color="auto" w:fill="FFFFFF"/>
        </w:rPr>
        <w:t xml:space="preserve"> О. В. // Менеджмент : </w:t>
      </w:r>
      <w:proofErr w:type="spellStart"/>
      <w:r w:rsidR="00076DA8" w:rsidRPr="00D52551">
        <w:rPr>
          <w:color w:val="000000" w:themeColor="text1"/>
          <w:shd w:val="clear" w:color="auto" w:fill="FFFFFF"/>
        </w:rPr>
        <w:t>навчальний</w:t>
      </w:r>
      <w:proofErr w:type="spellEnd"/>
      <w:r w:rsidR="00076DA8" w:rsidRPr="00D52551">
        <w:rPr>
          <w:color w:val="000000" w:themeColor="text1"/>
          <w:shd w:val="clear" w:color="auto" w:fill="FFFFFF"/>
        </w:rPr>
        <w:t xml:space="preserve"> </w:t>
      </w:r>
      <w:proofErr w:type="spellStart"/>
      <w:proofErr w:type="gramStart"/>
      <w:r w:rsidR="00076DA8" w:rsidRPr="00D52551">
        <w:rPr>
          <w:color w:val="000000" w:themeColor="text1"/>
          <w:shd w:val="clear" w:color="auto" w:fill="FFFFFF"/>
        </w:rPr>
        <w:t>пос</w:t>
      </w:r>
      <w:proofErr w:type="gramEnd"/>
      <w:r w:rsidR="00076DA8" w:rsidRPr="00D52551">
        <w:rPr>
          <w:color w:val="000000" w:themeColor="text1"/>
          <w:shd w:val="clear" w:color="auto" w:fill="FFFFFF"/>
        </w:rPr>
        <w:t>ібник</w:t>
      </w:r>
      <w:proofErr w:type="spellEnd"/>
      <w:r w:rsidR="00076DA8" w:rsidRPr="00D52551">
        <w:rPr>
          <w:color w:val="000000" w:themeColor="text1"/>
          <w:shd w:val="clear" w:color="auto" w:fill="FFFFFF"/>
        </w:rPr>
        <w:t xml:space="preserve"> / за </w:t>
      </w:r>
      <w:proofErr w:type="spellStart"/>
      <w:r w:rsidR="00076DA8" w:rsidRPr="00D52551">
        <w:rPr>
          <w:color w:val="000000" w:themeColor="text1"/>
          <w:shd w:val="clear" w:color="auto" w:fill="FFFFFF"/>
        </w:rPr>
        <w:t>заг</w:t>
      </w:r>
      <w:proofErr w:type="spellEnd"/>
      <w:r w:rsidR="00076DA8" w:rsidRPr="00D52551">
        <w:rPr>
          <w:color w:val="000000" w:themeColor="text1"/>
          <w:shd w:val="clear" w:color="auto" w:fill="FFFFFF"/>
        </w:rPr>
        <w:t xml:space="preserve">. ред. К. В. </w:t>
      </w:r>
      <w:proofErr w:type="spellStart"/>
      <w:r w:rsidR="00076DA8" w:rsidRPr="00D52551">
        <w:rPr>
          <w:color w:val="000000" w:themeColor="text1"/>
          <w:shd w:val="clear" w:color="auto" w:fill="FFFFFF"/>
        </w:rPr>
        <w:t>Пічик</w:t>
      </w:r>
      <w:proofErr w:type="spellEnd"/>
      <w:r w:rsidR="00076DA8" w:rsidRPr="00D52551">
        <w:rPr>
          <w:color w:val="000000" w:themeColor="text1"/>
          <w:shd w:val="clear" w:color="auto" w:fill="FFFFFF"/>
        </w:rPr>
        <w:t xml:space="preserve">, В. В. </w:t>
      </w:r>
      <w:proofErr w:type="spellStart"/>
      <w:r w:rsidR="00076DA8" w:rsidRPr="00D52551">
        <w:rPr>
          <w:color w:val="000000" w:themeColor="text1"/>
          <w:shd w:val="clear" w:color="auto" w:fill="FFFFFF"/>
        </w:rPr>
        <w:t>Храпкіної</w:t>
      </w:r>
      <w:proofErr w:type="spellEnd"/>
      <w:r w:rsidR="00076DA8" w:rsidRPr="00D52551">
        <w:rPr>
          <w:color w:val="000000" w:themeColor="text1"/>
          <w:shd w:val="clear" w:color="auto" w:fill="FFFFFF"/>
        </w:rPr>
        <w:t xml:space="preserve"> ; </w:t>
      </w:r>
      <w:proofErr w:type="spellStart"/>
      <w:r w:rsidR="00076DA8" w:rsidRPr="00D52551">
        <w:rPr>
          <w:color w:val="000000" w:themeColor="text1"/>
          <w:shd w:val="clear" w:color="auto" w:fill="FFFFFF"/>
        </w:rPr>
        <w:t>Національний</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університет</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Києво-Могилянська</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академія</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Київ</w:t>
      </w:r>
      <w:proofErr w:type="spellEnd"/>
      <w:proofErr w:type="gramStart"/>
      <w:r w:rsidR="00076DA8" w:rsidRPr="00D52551">
        <w:rPr>
          <w:color w:val="000000" w:themeColor="text1"/>
          <w:shd w:val="clear" w:color="auto" w:fill="FFFFFF"/>
        </w:rPr>
        <w:t xml:space="preserve"> :</w:t>
      </w:r>
      <w:proofErr w:type="gram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Києво-Могилянська</w:t>
      </w:r>
      <w:proofErr w:type="spellEnd"/>
      <w:r w:rsidR="00076DA8" w:rsidRPr="00D52551">
        <w:rPr>
          <w:color w:val="000000" w:themeColor="text1"/>
          <w:shd w:val="clear" w:color="auto" w:fill="FFFFFF"/>
        </w:rPr>
        <w:t xml:space="preserve"> </w:t>
      </w:r>
      <w:proofErr w:type="spellStart"/>
      <w:r w:rsidR="00076DA8" w:rsidRPr="00D52551">
        <w:rPr>
          <w:color w:val="000000" w:themeColor="text1"/>
          <w:shd w:val="clear" w:color="auto" w:fill="FFFFFF"/>
        </w:rPr>
        <w:t>академія</w:t>
      </w:r>
      <w:proofErr w:type="spellEnd"/>
      <w:r w:rsidR="00076DA8" w:rsidRPr="00D52551">
        <w:rPr>
          <w:color w:val="000000" w:themeColor="text1"/>
          <w:shd w:val="clear" w:color="auto" w:fill="FFFFFF"/>
        </w:rPr>
        <w:t>, 2021. - Тема 2. - С. 28-54.</w:t>
      </w:r>
      <w:r w:rsidR="00076DA8" w:rsidRPr="00D52551">
        <w:rPr>
          <w:color w:val="000000" w:themeColor="text1"/>
          <w:shd w:val="clear" w:color="auto" w:fill="FFFFFF"/>
          <w:lang w:val="uk-UA"/>
        </w:rPr>
        <w:t xml:space="preserve"> </w:t>
      </w:r>
      <w:r w:rsidR="00014138" w:rsidRPr="00D52551">
        <w:rPr>
          <w:color w:val="000000" w:themeColor="text1"/>
          <w:lang w:val="uk-UA"/>
        </w:rPr>
        <w:t xml:space="preserve">Режим </w:t>
      </w:r>
      <w:proofErr w:type="spellStart"/>
      <w:r w:rsidR="00014138" w:rsidRPr="00D52551">
        <w:rPr>
          <w:color w:val="000000" w:themeColor="text1"/>
          <w:lang w:val="uk-UA"/>
        </w:rPr>
        <w:t>доступа</w:t>
      </w:r>
      <w:proofErr w:type="spellEnd"/>
      <w:r w:rsidR="00014138" w:rsidRPr="00D52551">
        <w:rPr>
          <w:color w:val="000000" w:themeColor="text1"/>
          <w:shd w:val="clear" w:color="auto" w:fill="FFFFFF"/>
        </w:rPr>
        <w:t>:</w:t>
      </w:r>
      <w:r w:rsidR="00014138" w:rsidRPr="00D52551">
        <w:rPr>
          <w:color w:val="343A40"/>
          <w:shd w:val="clear" w:color="auto" w:fill="FFFFFF"/>
        </w:rPr>
        <w:t xml:space="preserve"> </w:t>
      </w:r>
      <w:hyperlink r:id="rId9" w:history="1">
        <w:r w:rsidR="00014138" w:rsidRPr="00D52551">
          <w:rPr>
            <w:rStyle w:val="a5"/>
            <w:shd w:val="clear" w:color="auto" w:fill="FFFFFF"/>
          </w:rPr>
          <w:t>https://ekmair.ukma.edu.ua/server/api/core/bitstreams/49294cbd-5028-400f-9d0a-de8eb43bd26f/content</w:t>
        </w:r>
      </w:hyperlink>
      <w:r w:rsidR="002B0DC6" w:rsidRPr="00D52551">
        <w:rPr>
          <w:color w:val="343A40"/>
          <w:shd w:val="clear" w:color="auto" w:fill="FFFFFF"/>
          <w:lang w:val="uk-UA"/>
        </w:rPr>
        <w:t xml:space="preserve"> </w:t>
      </w:r>
      <w:r w:rsidR="002B0DC6" w:rsidRPr="00D52551">
        <w:rPr>
          <w:lang w:val="uk-UA"/>
        </w:rPr>
        <w:t>(дата звернення: 26.02.25).</w:t>
      </w:r>
    </w:p>
    <w:p w:rsidR="009C76A3" w:rsidRPr="00D52551" w:rsidRDefault="00014138" w:rsidP="00B56EED">
      <w:pPr>
        <w:pStyle w:val="a6"/>
        <w:widowControl w:val="0"/>
        <w:shd w:val="clear" w:color="auto" w:fill="FFFFFF"/>
        <w:spacing w:before="0" w:after="0"/>
        <w:ind w:firstLine="709"/>
        <w:jc w:val="both"/>
        <w:textAlignment w:val="baseline"/>
        <w:rPr>
          <w:lang w:val="uk-UA"/>
        </w:rPr>
      </w:pPr>
      <w:r w:rsidRPr="00D52551">
        <w:rPr>
          <w:lang w:val="uk-UA"/>
        </w:rPr>
        <w:t xml:space="preserve"> </w:t>
      </w:r>
    </w:p>
    <w:sectPr w:rsidR="009C76A3" w:rsidRPr="00D52551" w:rsidSect="00F80A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27"/>
      <w:numFmt w:val="bullet"/>
      <w:lvlText w:val="–"/>
      <w:lvlJc w:val="left"/>
      <w:pPr>
        <w:tabs>
          <w:tab w:val="num" w:pos="0"/>
        </w:tabs>
        <w:ind w:left="536" w:hanging="360"/>
      </w:pPr>
      <w:rPr>
        <w:rFonts w:ascii="Times New Roman" w:hAnsi="Times New Roman" w:cs="Times New Roman" w:hint="default"/>
      </w:rPr>
    </w:lvl>
  </w:abstractNum>
  <w:abstractNum w:abstractNumId="1">
    <w:nsid w:val="07766391"/>
    <w:multiLevelType w:val="multilevel"/>
    <w:tmpl w:val="1A68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A4439"/>
    <w:multiLevelType w:val="multilevel"/>
    <w:tmpl w:val="FAA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16C72"/>
    <w:multiLevelType w:val="multilevel"/>
    <w:tmpl w:val="3BFEE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61C0F"/>
    <w:multiLevelType w:val="multilevel"/>
    <w:tmpl w:val="6422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56CFC"/>
    <w:multiLevelType w:val="multilevel"/>
    <w:tmpl w:val="8544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829B3"/>
    <w:multiLevelType w:val="multilevel"/>
    <w:tmpl w:val="ED46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21E45"/>
    <w:multiLevelType w:val="multilevel"/>
    <w:tmpl w:val="FB16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30767"/>
    <w:multiLevelType w:val="multilevel"/>
    <w:tmpl w:val="30384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81DC8"/>
    <w:multiLevelType w:val="multilevel"/>
    <w:tmpl w:val="831E7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E63D7C"/>
    <w:multiLevelType w:val="multilevel"/>
    <w:tmpl w:val="E95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62767"/>
    <w:multiLevelType w:val="multilevel"/>
    <w:tmpl w:val="832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B14ED"/>
    <w:multiLevelType w:val="hybridMultilevel"/>
    <w:tmpl w:val="21484F3C"/>
    <w:lvl w:ilvl="0" w:tplc="B6A69CE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4C4C5357"/>
    <w:multiLevelType w:val="multilevel"/>
    <w:tmpl w:val="FA5A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A6653"/>
    <w:multiLevelType w:val="hybridMultilevel"/>
    <w:tmpl w:val="E4BCB2F4"/>
    <w:lvl w:ilvl="0" w:tplc="A7168AD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18B4D92"/>
    <w:multiLevelType w:val="multilevel"/>
    <w:tmpl w:val="441A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A1A8B"/>
    <w:multiLevelType w:val="multilevel"/>
    <w:tmpl w:val="DD84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5B58A2"/>
    <w:multiLevelType w:val="multilevel"/>
    <w:tmpl w:val="2C3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2249C"/>
    <w:multiLevelType w:val="multilevel"/>
    <w:tmpl w:val="6F9AC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3C6A7C"/>
    <w:multiLevelType w:val="multilevel"/>
    <w:tmpl w:val="CE180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4247BB"/>
    <w:multiLevelType w:val="multilevel"/>
    <w:tmpl w:val="133A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330FB8"/>
    <w:multiLevelType w:val="hybridMultilevel"/>
    <w:tmpl w:val="0C08EFD4"/>
    <w:lvl w:ilvl="0" w:tplc="8BDAB1F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7BB11090"/>
    <w:multiLevelType w:val="hybridMultilevel"/>
    <w:tmpl w:val="B8645B3A"/>
    <w:lvl w:ilvl="0" w:tplc="126E50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4"/>
  </w:num>
  <w:num w:numId="3">
    <w:abstractNumId w:val="4"/>
  </w:num>
  <w:num w:numId="4">
    <w:abstractNumId w:val="10"/>
  </w:num>
  <w:num w:numId="5">
    <w:abstractNumId w:val="22"/>
  </w:num>
  <w:num w:numId="6">
    <w:abstractNumId w:val="2"/>
  </w:num>
  <w:num w:numId="7">
    <w:abstractNumId w:val="18"/>
  </w:num>
  <w:num w:numId="8">
    <w:abstractNumId w:val="9"/>
  </w:num>
  <w:num w:numId="9">
    <w:abstractNumId w:val="8"/>
  </w:num>
  <w:num w:numId="10">
    <w:abstractNumId w:val="15"/>
  </w:num>
  <w:num w:numId="11">
    <w:abstractNumId w:val="17"/>
  </w:num>
  <w:num w:numId="12">
    <w:abstractNumId w:val="16"/>
  </w:num>
  <w:num w:numId="13">
    <w:abstractNumId w:val="19"/>
  </w:num>
  <w:num w:numId="14">
    <w:abstractNumId w:val="6"/>
  </w:num>
  <w:num w:numId="15">
    <w:abstractNumId w:val="20"/>
  </w:num>
  <w:num w:numId="16">
    <w:abstractNumId w:val="12"/>
  </w:num>
  <w:num w:numId="17">
    <w:abstractNumId w:val="21"/>
  </w:num>
  <w:num w:numId="18">
    <w:abstractNumId w:val="1"/>
  </w:num>
  <w:num w:numId="19">
    <w:abstractNumId w:val="7"/>
  </w:num>
  <w:num w:numId="20">
    <w:abstractNumId w:val="13"/>
  </w:num>
  <w:num w:numId="21">
    <w:abstractNumId w:val="5"/>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C1247"/>
    <w:rsid w:val="00001F04"/>
    <w:rsid w:val="00014138"/>
    <w:rsid w:val="00034874"/>
    <w:rsid w:val="000562D1"/>
    <w:rsid w:val="000610FA"/>
    <w:rsid w:val="00065CAA"/>
    <w:rsid w:val="00076DA8"/>
    <w:rsid w:val="0009121A"/>
    <w:rsid w:val="000B670A"/>
    <w:rsid w:val="000C27B0"/>
    <w:rsid w:val="000C4E80"/>
    <w:rsid w:val="00102464"/>
    <w:rsid w:val="00114DA8"/>
    <w:rsid w:val="001203FA"/>
    <w:rsid w:val="00120AFC"/>
    <w:rsid w:val="001327D6"/>
    <w:rsid w:val="00134488"/>
    <w:rsid w:val="001400A6"/>
    <w:rsid w:val="001648F5"/>
    <w:rsid w:val="00166BD7"/>
    <w:rsid w:val="00174AEA"/>
    <w:rsid w:val="001761B4"/>
    <w:rsid w:val="0017695A"/>
    <w:rsid w:val="001B2471"/>
    <w:rsid w:val="001B5461"/>
    <w:rsid w:val="001B5B8E"/>
    <w:rsid w:val="001C6E15"/>
    <w:rsid w:val="001D724E"/>
    <w:rsid w:val="0020774F"/>
    <w:rsid w:val="00273FF5"/>
    <w:rsid w:val="00283392"/>
    <w:rsid w:val="002A45F3"/>
    <w:rsid w:val="002B0DC6"/>
    <w:rsid w:val="002B32EB"/>
    <w:rsid w:val="002C00B9"/>
    <w:rsid w:val="002D6D80"/>
    <w:rsid w:val="002E64BA"/>
    <w:rsid w:val="00312772"/>
    <w:rsid w:val="00313429"/>
    <w:rsid w:val="00372F41"/>
    <w:rsid w:val="00386B67"/>
    <w:rsid w:val="00391DC7"/>
    <w:rsid w:val="003B2575"/>
    <w:rsid w:val="003E2E26"/>
    <w:rsid w:val="00403650"/>
    <w:rsid w:val="00421DA1"/>
    <w:rsid w:val="00434D13"/>
    <w:rsid w:val="0045461F"/>
    <w:rsid w:val="00491A02"/>
    <w:rsid w:val="004A03E1"/>
    <w:rsid w:val="004D34B0"/>
    <w:rsid w:val="00531ADB"/>
    <w:rsid w:val="00554E19"/>
    <w:rsid w:val="00566889"/>
    <w:rsid w:val="00573111"/>
    <w:rsid w:val="005765BB"/>
    <w:rsid w:val="00577089"/>
    <w:rsid w:val="00584CB6"/>
    <w:rsid w:val="005933EA"/>
    <w:rsid w:val="005B6853"/>
    <w:rsid w:val="005D5481"/>
    <w:rsid w:val="005F225E"/>
    <w:rsid w:val="00602FF2"/>
    <w:rsid w:val="00644BFC"/>
    <w:rsid w:val="00652102"/>
    <w:rsid w:val="0067309D"/>
    <w:rsid w:val="0067582D"/>
    <w:rsid w:val="006909D4"/>
    <w:rsid w:val="006D3B44"/>
    <w:rsid w:val="006D4CCA"/>
    <w:rsid w:val="00715FD6"/>
    <w:rsid w:val="00734E2C"/>
    <w:rsid w:val="00761B66"/>
    <w:rsid w:val="00772F8E"/>
    <w:rsid w:val="0079591F"/>
    <w:rsid w:val="007A30FD"/>
    <w:rsid w:val="007D03AC"/>
    <w:rsid w:val="007E31A3"/>
    <w:rsid w:val="008155B5"/>
    <w:rsid w:val="00821C99"/>
    <w:rsid w:val="00830502"/>
    <w:rsid w:val="008311B0"/>
    <w:rsid w:val="00835422"/>
    <w:rsid w:val="00867124"/>
    <w:rsid w:val="00873134"/>
    <w:rsid w:val="0089708C"/>
    <w:rsid w:val="00897491"/>
    <w:rsid w:val="008A1F1F"/>
    <w:rsid w:val="008C1247"/>
    <w:rsid w:val="009132CC"/>
    <w:rsid w:val="009253E7"/>
    <w:rsid w:val="00945C86"/>
    <w:rsid w:val="00965EF0"/>
    <w:rsid w:val="00967D21"/>
    <w:rsid w:val="00970618"/>
    <w:rsid w:val="00977864"/>
    <w:rsid w:val="00992CE3"/>
    <w:rsid w:val="009A42BC"/>
    <w:rsid w:val="009C6846"/>
    <w:rsid w:val="009C76A3"/>
    <w:rsid w:val="009D059A"/>
    <w:rsid w:val="009F5C80"/>
    <w:rsid w:val="009F6EA3"/>
    <w:rsid w:val="00A071F5"/>
    <w:rsid w:val="00A07F85"/>
    <w:rsid w:val="00A32C0D"/>
    <w:rsid w:val="00A44599"/>
    <w:rsid w:val="00AA3F1C"/>
    <w:rsid w:val="00AC16B8"/>
    <w:rsid w:val="00AF2E83"/>
    <w:rsid w:val="00B136BA"/>
    <w:rsid w:val="00B56EED"/>
    <w:rsid w:val="00BA0905"/>
    <w:rsid w:val="00BA409A"/>
    <w:rsid w:val="00BC4D42"/>
    <w:rsid w:val="00BD4278"/>
    <w:rsid w:val="00C07447"/>
    <w:rsid w:val="00C21230"/>
    <w:rsid w:val="00C61262"/>
    <w:rsid w:val="00C70B24"/>
    <w:rsid w:val="00C75D86"/>
    <w:rsid w:val="00C8120B"/>
    <w:rsid w:val="00CA6394"/>
    <w:rsid w:val="00CF03AD"/>
    <w:rsid w:val="00D12597"/>
    <w:rsid w:val="00D24E58"/>
    <w:rsid w:val="00D32A69"/>
    <w:rsid w:val="00D52551"/>
    <w:rsid w:val="00DA5DE1"/>
    <w:rsid w:val="00DB4277"/>
    <w:rsid w:val="00DF2FC6"/>
    <w:rsid w:val="00DF6A1C"/>
    <w:rsid w:val="00E138E6"/>
    <w:rsid w:val="00E24A0E"/>
    <w:rsid w:val="00E26A2C"/>
    <w:rsid w:val="00E60CDE"/>
    <w:rsid w:val="00E664A4"/>
    <w:rsid w:val="00EB7927"/>
    <w:rsid w:val="00ED0373"/>
    <w:rsid w:val="00ED7946"/>
    <w:rsid w:val="00EE2E0A"/>
    <w:rsid w:val="00EE6B6A"/>
    <w:rsid w:val="00EE7C13"/>
    <w:rsid w:val="00F06807"/>
    <w:rsid w:val="00F3646A"/>
    <w:rsid w:val="00F6421F"/>
    <w:rsid w:val="00F80AA8"/>
    <w:rsid w:val="00F81A18"/>
    <w:rsid w:val="00F85731"/>
    <w:rsid w:val="00F94111"/>
    <w:rsid w:val="00FB59C4"/>
    <w:rsid w:val="00FE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FC"/>
  </w:style>
  <w:style w:type="paragraph" w:styleId="1">
    <w:name w:val="heading 1"/>
    <w:basedOn w:val="a"/>
    <w:next w:val="a"/>
    <w:link w:val="10"/>
    <w:uiPriority w:val="9"/>
    <w:qFormat/>
    <w:rsid w:val="00B56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6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6E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D0373"/>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2"/>
    <w:rsid w:val="008C1247"/>
    <w:rPr>
      <w:rFonts w:ascii="Arial" w:eastAsia="Arial" w:hAnsi="Arial" w:cs="Arial"/>
      <w:color w:val="000000"/>
      <w:spacing w:val="0"/>
      <w:w w:val="100"/>
      <w:position w:val="0"/>
      <w:sz w:val="18"/>
      <w:szCs w:val="18"/>
      <w:shd w:val="clear" w:color="auto" w:fill="FFFFFF"/>
      <w:vertAlign w:val="baseline"/>
      <w:lang w:val="uk-UA" w:eastAsia="uk-UA" w:bidi="uk-UA"/>
    </w:rPr>
  </w:style>
  <w:style w:type="character" w:customStyle="1" w:styleId="Exact">
    <w:name w:val="Основной текст Exact"/>
    <w:rsid w:val="008C1247"/>
    <w:rPr>
      <w:rFonts w:ascii="Arial" w:eastAsia="Arial" w:hAnsi="Arial" w:cs="Arial"/>
      <w:color w:val="000000"/>
      <w:spacing w:val="1"/>
      <w:w w:val="100"/>
      <w:position w:val="0"/>
      <w:sz w:val="17"/>
      <w:szCs w:val="17"/>
      <w:shd w:val="clear" w:color="auto" w:fill="FFFFFF"/>
      <w:vertAlign w:val="baseline"/>
      <w:lang w:val="uk-UA" w:eastAsia="uk-UA" w:bidi="uk-UA"/>
    </w:rPr>
  </w:style>
  <w:style w:type="character" w:customStyle="1" w:styleId="11">
    <w:name w:val="Основной текст1"/>
    <w:rsid w:val="008C1247"/>
    <w:rPr>
      <w:rFonts w:ascii="Arial" w:eastAsia="Arial" w:hAnsi="Arial" w:cs="Arial"/>
      <w:color w:val="000000"/>
      <w:spacing w:val="0"/>
      <w:w w:val="100"/>
      <w:position w:val="0"/>
      <w:sz w:val="18"/>
      <w:szCs w:val="18"/>
      <w:shd w:val="clear" w:color="auto" w:fill="FFFFFF"/>
      <w:vertAlign w:val="baseline"/>
      <w:lang w:val="uk-UA" w:eastAsia="uk-UA" w:bidi="uk-UA"/>
    </w:rPr>
  </w:style>
  <w:style w:type="character" w:customStyle="1" w:styleId="19pt">
    <w:name w:val="Заголовок №1 + 9 pt;Не полужирный"/>
    <w:rsid w:val="008C1247"/>
    <w:rPr>
      <w:rFonts w:ascii="Arial" w:eastAsia="Arial" w:hAnsi="Arial" w:cs="Arial"/>
      <w:b/>
      <w:bCs/>
      <w:i w:val="0"/>
      <w:iCs w:val="0"/>
      <w:caps w:val="0"/>
      <w:smallCaps w:val="0"/>
      <w:strike w:val="0"/>
      <w:dstrike w:val="0"/>
      <w:color w:val="000000"/>
      <w:spacing w:val="0"/>
      <w:w w:val="100"/>
      <w:position w:val="0"/>
      <w:sz w:val="18"/>
      <w:szCs w:val="18"/>
      <w:u w:val="none"/>
      <w:vertAlign w:val="baseline"/>
      <w:lang w:val="uk-UA" w:eastAsia="uk-UA" w:bidi="uk-UA"/>
    </w:rPr>
  </w:style>
  <w:style w:type="paragraph" w:customStyle="1" w:styleId="rvps2">
    <w:name w:val="rvps2"/>
    <w:basedOn w:val="a"/>
    <w:rsid w:val="008C124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31">
    <w:name w:val="Основной текст3"/>
    <w:basedOn w:val="a"/>
    <w:rsid w:val="008C1247"/>
    <w:pPr>
      <w:widowControl w:val="0"/>
      <w:shd w:val="clear" w:color="auto" w:fill="FFFFFF"/>
      <w:suppressAutoHyphens/>
      <w:spacing w:before="780" w:after="0" w:line="221" w:lineRule="exact"/>
    </w:pPr>
    <w:rPr>
      <w:rFonts w:ascii="Arial" w:eastAsia="Arial" w:hAnsi="Arial" w:cs="Arial"/>
      <w:sz w:val="18"/>
      <w:szCs w:val="18"/>
      <w:lang w:eastAsia="ar-SA"/>
    </w:rPr>
  </w:style>
  <w:style w:type="paragraph" w:customStyle="1" w:styleId="22">
    <w:name w:val="Підпис до зображення (2)"/>
    <w:basedOn w:val="a"/>
    <w:rsid w:val="008C1247"/>
    <w:pPr>
      <w:shd w:val="clear" w:color="auto" w:fill="FFFFFF"/>
      <w:suppressAutoHyphens/>
      <w:spacing w:after="0" w:line="240" w:lineRule="atLeast"/>
    </w:pPr>
    <w:rPr>
      <w:rFonts w:ascii="Times New Roman" w:eastAsia="Calibri" w:hAnsi="Times New Roman" w:cs="Times New Roman"/>
      <w:sz w:val="23"/>
      <w:szCs w:val="23"/>
      <w:lang w:eastAsia="ar-SA"/>
    </w:rPr>
  </w:style>
  <w:style w:type="paragraph" w:styleId="a3">
    <w:name w:val="Balloon Text"/>
    <w:basedOn w:val="a"/>
    <w:link w:val="a4"/>
    <w:uiPriority w:val="99"/>
    <w:semiHidden/>
    <w:unhideWhenUsed/>
    <w:rsid w:val="008C12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247"/>
    <w:rPr>
      <w:rFonts w:ascii="Tahoma" w:hAnsi="Tahoma" w:cs="Tahoma"/>
      <w:sz w:val="16"/>
      <w:szCs w:val="16"/>
    </w:rPr>
  </w:style>
  <w:style w:type="character" w:styleId="a5">
    <w:name w:val="Hyperlink"/>
    <w:rsid w:val="00034874"/>
    <w:rPr>
      <w:rFonts w:cs="Times New Roman"/>
      <w:color w:val="0000FF"/>
      <w:u w:val="single"/>
    </w:rPr>
  </w:style>
  <w:style w:type="paragraph" w:styleId="a6">
    <w:name w:val="Normal (Web)"/>
    <w:aliases w:val="Обычный (Web)"/>
    <w:basedOn w:val="a"/>
    <w:uiPriority w:val="99"/>
    <w:rsid w:val="0003487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dat0">
    <w:name w:val="dat0"/>
    <w:basedOn w:val="a0"/>
    <w:rsid w:val="00034874"/>
  </w:style>
  <w:style w:type="character" w:customStyle="1" w:styleId="40">
    <w:name w:val="Заголовок 4 Знак"/>
    <w:basedOn w:val="a0"/>
    <w:link w:val="4"/>
    <w:uiPriority w:val="9"/>
    <w:rsid w:val="00ED0373"/>
    <w:rPr>
      <w:rFonts w:ascii="Times New Roman" w:eastAsia="Times New Roman" w:hAnsi="Times New Roman" w:cs="Times New Roman"/>
      <w:b/>
      <w:bCs/>
      <w:sz w:val="24"/>
      <w:szCs w:val="24"/>
      <w:lang w:val="uk-UA" w:eastAsia="uk-UA"/>
    </w:rPr>
  </w:style>
  <w:style w:type="character" w:styleId="a7">
    <w:name w:val="Strong"/>
    <w:basedOn w:val="a0"/>
    <w:uiPriority w:val="22"/>
    <w:qFormat/>
    <w:rsid w:val="00ED0373"/>
    <w:rPr>
      <w:b/>
      <w:bCs/>
    </w:rPr>
  </w:style>
  <w:style w:type="character" w:customStyle="1" w:styleId="10">
    <w:name w:val="Заголовок 1 Знак"/>
    <w:basedOn w:val="a0"/>
    <w:link w:val="1"/>
    <w:uiPriority w:val="9"/>
    <w:rsid w:val="00B56EE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6E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6EED"/>
    <w:rPr>
      <w:rFonts w:asciiTheme="majorHAnsi" w:eastAsiaTheme="majorEastAsia" w:hAnsiTheme="majorHAnsi" w:cstheme="majorBidi"/>
      <w:b/>
      <w:bCs/>
      <w:color w:val="4F81BD" w:themeColor="accent1"/>
    </w:rPr>
  </w:style>
  <w:style w:type="character" w:styleId="a8">
    <w:name w:val="Emphasis"/>
    <w:basedOn w:val="a0"/>
    <w:uiPriority w:val="20"/>
    <w:qFormat/>
    <w:rsid w:val="00386B67"/>
    <w:rPr>
      <w:i/>
      <w:iCs/>
    </w:rPr>
  </w:style>
  <w:style w:type="character" w:customStyle="1" w:styleId="logo-glow">
    <w:name w:val="logo-glow"/>
    <w:basedOn w:val="a0"/>
    <w:rsid w:val="00386B67"/>
  </w:style>
  <w:style w:type="character" w:customStyle="1" w:styleId="logo-small">
    <w:name w:val="logo-small"/>
    <w:basedOn w:val="a0"/>
    <w:rsid w:val="00386B67"/>
  </w:style>
  <w:style w:type="table" w:styleId="a9">
    <w:name w:val="Table Grid"/>
    <w:basedOn w:val="a1"/>
    <w:uiPriority w:val="59"/>
    <w:rsid w:val="0010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11">
      <w:bodyDiv w:val="1"/>
      <w:marLeft w:val="0"/>
      <w:marRight w:val="0"/>
      <w:marTop w:val="0"/>
      <w:marBottom w:val="0"/>
      <w:divBdr>
        <w:top w:val="none" w:sz="0" w:space="0" w:color="auto"/>
        <w:left w:val="none" w:sz="0" w:space="0" w:color="auto"/>
        <w:bottom w:val="none" w:sz="0" w:space="0" w:color="auto"/>
        <w:right w:val="none" w:sz="0" w:space="0" w:color="auto"/>
      </w:divBdr>
    </w:div>
    <w:div w:id="131487576">
      <w:bodyDiv w:val="1"/>
      <w:marLeft w:val="0"/>
      <w:marRight w:val="0"/>
      <w:marTop w:val="0"/>
      <w:marBottom w:val="0"/>
      <w:divBdr>
        <w:top w:val="none" w:sz="0" w:space="0" w:color="auto"/>
        <w:left w:val="none" w:sz="0" w:space="0" w:color="auto"/>
        <w:bottom w:val="none" w:sz="0" w:space="0" w:color="auto"/>
        <w:right w:val="none" w:sz="0" w:space="0" w:color="auto"/>
      </w:divBdr>
    </w:div>
    <w:div w:id="621811203">
      <w:bodyDiv w:val="1"/>
      <w:marLeft w:val="0"/>
      <w:marRight w:val="0"/>
      <w:marTop w:val="0"/>
      <w:marBottom w:val="0"/>
      <w:divBdr>
        <w:top w:val="none" w:sz="0" w:space="0" w:color="auto"/>
        <w:left w:val="none" w:sz="0" w:space="0" w:color="auto"/>
        <w:bottom w:val="none" w:sz="0" w:space="0" w:color="auto"/>
        <w:right w:val="none" w:sz="0" w:space="0" w:color="auto"/>
      </w:divBdr>
    </w:div>
    <w:div w:id="682822035">
      <w:bodyDiv w:val="1"/>
      <w:marLeft w:val="0"/>
      <w:marRight w:val="0"/>
      <w:marTop w:val="0"/>
      <w:marBottom w:val="0"/>
      <w:divBdr>
        <w:top w:val="none" w:sz="0" w:space="0" w:color="auto"/>
        <w:left w:val="none" w:sz="0" w:space="0" w:color="auto"/>
        <w:bottom w:val="none" w:sz="0" w:space="0" w:color="auto"/>
        <w:right w:val="none" w:sz="0" w:space="0" w:color="auto"/>
      </w:divBdr>
      <w:divsChild>
        <w:div w:id="1262497315">
          <w:marLeft w:val="0"/>
          <w:marRight w:val="0"/>
          <w:marTop w:val="0"/>
          <w:marBottom w:val="120"/>
          <w:divBdr>
            <w:top w:val="none" w:sz="0" w:space="0" w:color="auto"/>
            <w:left w:val="none" w:sz="0" w:space="0" w:color="auto"/>
            <w:bottom w:val="none" w:sz="0" w:space="0" w:color="auto"/>
            <w:right w:val="none" w:sz="0" w:space="0" w:color="auto"/>
          </w:divBdr>
          <w:divsChild>
            <w:div w:id="213851050">
              <w:marLeft w:val="0"/>
              <w:marRight w:val="0"/>
              <w:marTop w:val="0"/>
              <w:marBottom w:val="0"/>
              <w:divBdr>
                <w:top w:val="none" w:sz="0" w:space="0" w:color="auto"/>
                <w:left w:val="none" w:sz="0" w:space="0" w:color="auto"/>
                <w:bottom w:val="none" w:sz="0" w:space="0" w:color="auto"/>
                <w:right w:val="none" w:sz="0" w:space="0" w:color="auto"/>
              </w:divBdr>
            </w:div>
          </w:divsChild>
        </w:div>
        <w:div w:id="318120396">
          <w:marLeft w:val="0"/>
          <w:marRight w:val="0"/>
          <w:marTop w:val="0"/>
          <w:marBottom w:val="0"/>
          <w:divBdr>
            <w:top w:val="none" w:sz="0" w:space="0" w:color="auto"/>
            <w:left w:val="none" w:sz="0" w:space="0" w:color="auto"/>
            <w:bottom w:val="none" w:sz="0" w:space="0" w:color="auto"/>
            <w:right w:val="none" w:sz="0" w:space="0" w:color="auto"/>
          </w:divBdr>
        </w:div>
      </w:divsChild>
    </w:div>
    <w:div w:id="783427059">
      <w:bodyDiv w:val="1"/>
      <w:marLeft w:val="0"/>
      <w:marRight w:val="0"/>
      <w:marTop w:val="0"/>
      <w:marBottom w:val="0"/>
      <w:divBdr>
        <w:top w:val="none" w:sz="0" w:space="0" w:color="auto"/>
        <w:left w:val="none" w:sz="0" w:space="0" w:color="auto"/>
        <w:bottom w:val="none" w:sz="0" w:space="0" w:color="auto"/>
        <w:right w:val="none" w:sz="0" w:space="0" w:color="auto"/>
      </w:divBdr>
    </w:div>
    <w:div w:id="787241513">
      <w:bodyDiv w:val="1"/>
      <w:marLeft w:val="0"/>
      <w:marRight w:val="0"/>
      <w:marTop w:val="0"/>
      <w:marBottom w:val="0"/>
      <w:divBdr>
        <w:top w:val="none" w:sz="0" w:space="0" w:color="auto"/>
        <w:left w:val="none" w:sz="0" w:space="0" w:color="auto"/>
        <w:bottom w:val="none" w:sz="0" w:space="0" w:color="auto"/>
        <w:right w:val="none" w:sz="0" w:space="0" w:color="auto"/>
      </w:divBdr>
    </w:div>
    <w:div w:id="1009334039">
      <w:bodyDiv w:val="1"/>
      <w:marLeft w:val="0"/>
      <w:marRight w:val="0"/>
      <w:marTop w:val="0"/>
      <w:marBottom w:val="0"/>
      <w:divBdr>
        <w:top w:val="none" w:sz="0" w:space="0" w:color="auto"/>
        <w:left w:val="none" w:sz="0" w:space="0" w:color="auto"/>
        <w:bottom w:val="none" w:sz="0" w:space="0" w:color="auto"/>
        <w:right w:val="none" w:sz="0" w:space="0" w:color="auto"/>
      </w:divBdr>
    </w:div>
    <w:div w:id="1130592744">
      <w:bodyDiv w:val="1"/>
      <w:marLeft w:val="0"/>
      <w:marRight w:val="0"/>
      <w:marTop w:val="0"/>
      <w:marBottom w:val="0"/>
      <w:divBdr>
        <w:top w:val="none" w:sz="0" w:space="0" w:color="auto"/>
        <w:left w:val="none" w:sz="0" w:space="0" w:color="auto"/>
        <w:bottom w:val="none" w:sz="0" w:space="0" w:color="auto"/>
        <w:right w:val="none" w:sz="0" w:space="0" w:color="auto"/>
      </w:divBdr>
    </w:div>
    <w:div w:id="1709064416">
      <w:bodyDiv w:val="1"/>
      <w:marLeft w:val="0"/>
      <w:marRight w:val="0"/>
      <w:marTop w:val="0"/>
      <w:marBottom w:val="0"/>
      <w:divBdr>
        <w:top w:val="none" w:sz="0" w:space="0" w:color="auto"/>
        <w:left w:val="none" w:sz="0" w:space="0" w:color="auto"/>
        <w:bottom w:val="none" w:sz="0" w:space="0" w:color="auto"/>
        <w:right w:val="none" w:sz="0" w:space="0" w:color="auto"/>
      </w:divBdr>
    </w:div>
    <w:div w:id="1930889844">
      <w:bodyDiv w:val="1"/>
      <w:marLeft w:val="0"/>
      <w:marRight w:val="0"/>
      <w:marTop w:val="0"/>
      <w:marBottom w:val="0"/>
      <w:divBdr>
        <w:top w:val="none" w:sz="0" w:space="0" w:color="auto"/>
        <w:left w:val="none" w:sz="0" w:space="0" w:color="auto"/>
        <w:bottom w:val="none" w:sz="0" w:space="0" w:color="auto"/>
        <w:right w:val="none" w:sz="0" w:space="0" w:color="auto"/>
      </w:divBdr>
    </w:div>
    <w:div w:id="1947611442">
      <w:bodyDiv w:val="1"/>
      <w:marLeft w:val="0"/>
      <w:marRight w:val="0"/>
      <w:marTop w:val="0"/>
      <w:marBottom w:val="0"/>
      <w:divBdr>
        <w:top w:val="none" w:sz="0" w:space="0" w:color="auto"/>
        <w:left w:val="none" w:sz="0" w:space="0" w:color="auto"/>
        <w:bottom w:val="none" w:sz="0" w:space="0" w:color="auto"/>
        <w:right w:val="none" w:sz="0" w:space="0" w:color="auto"/>
      </w:divBdr>
    </w:div>
    <w:div w:id="20056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novaposhta.education/blog/yak-organizuvati-strukturu-pidpriyemstva-aktualni-vidi-i-formati#1653" TargetMode="External"/><Relationship Id="rId3" Type="http://schemas.microsoft.com/office/2007/relationships/stylesWithEffects" Target="stylesWithEffects.xml"/><Relationship Id="rId7" Type="http://schemas.openxmlformats.org/officeDocument/2006/relationships/hyperlink" Target="https://ekmair.ukma.edu.ua/server/api/core/bitstreams/21bd6a8b-0817-418d-bc74-7fa7a97a5d01/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0194-115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kmair.ukma.edu.ua/server/api/core/bitstreams/49294cbd-5028-400f-9d0a-de8eb43bd26f/con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4</Pages>
  <Words>4972</Words>
  <Characters>2835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74</cp:revision>
  <dcterms:created xsi:type="dcterms:W3CDTF">2019-03-01T09:43:00Z</dcterms:created>
  <dcterms:modified xsi:type="dcterms:W3CDTF">2025-02-26T20:32:00Z</dcterms:modified>
</cp:coreProperties>
</file>