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13A7" w14:textId="24DB3869" w:rsidR="00911433" w:rsidRPr="00911433" w:rsidRDefault="00911433" w:rsidP="00911433">
      <w:pPr>
        <w:spacing w:after="20" w:line="360" w:lineRule="auto"/>
        <w:ind w:firstLine="708"/>
        <w:jc w:val="right"/>
        <w:rPr>
          <w:rFonts w:ascii="Times New Roman" w:eastAsia="Times New Roman" w:hAnsi="Times New Roman" w:cs="Times New Roman"/>
          <w:sz w:val="28"/>
          <w:szCs w:val="28"/>
        </w:rPr>
      </w:pPr>
      <w:r>
        <w:rPr>
          <w:rFonts w:ascii="Times New Roman" w:eastAsia="Times New Roman" w:hAnsi="Times New Roman" w:cs="Times New Roman"/>
          <w:color w:val="0D0D0D"/>
          <w:sz w:val="28"/>
          <w:szCs w:val="28"/>
          <w:highlight w:val="white"/>
          <w:lang w:val="ru-RU"/>
        </w:rPr>
        <w:t>Стан</w:t>
      </w:r>
      <w:proofErr w:type="spellStart"/>
      <w:r>
        <w:rPr>
          <w:rFonts w:ascii="Times New Roman" w:eastAsia="Times New Roman" w:hAnsi="Times New Roman" w:cs="Times New Roman"/>
          <w:color w:val="0D0D0D"/>
          <w:sz w:val="28"/>
          <w:szCs w:val="28"/>
          <w:highlight w:val="white"/>
          <w:lang w:val="uk-UA"/>
        </w:rPr>
        <w:t>ішевський</w:t>
      </w:r>
      <w:proofErr w:type="spellEnd"/>
      <w:r>
        <w:rPr>
          <w:rFonts w:ascii="Times New Roman" w:eastAsia="Times New Roman" w:hAnsi="Times New Roman" w:cs="Times New Roman"/>
          <w:color w:val="0D0D0D"/>
          <w:sz w:val="28"/>
          <w:szCs w:val="28"/>
          <w:highlight w:val="white"/>
          <w:lang w:val="uk-UA"/>
        </w:rPr>
        <w:t xml:space="preserve"> Володимир Васильович </w:t>
      </w:r>
      <w:r w:rsidRPr="00911433">
        <w:rPr>
          <w:rFonts w:ascii="Times New Roman" w:eastAsia="Times New Roman" w:hAnsi="Times New Roman" w:cs="Times New Roman"/>
          <w:color w:val="0D0D0D"/>
          <w:sz w:val="28"/>
          <w:szCs w:val="28"/>
          <w:highlight w:val="white"/>
        </w:rPr>
        <w:t>студент магістратури</w:t>
      </w:r>
    </w:p>
    <w:p w14:paraId="16AEEFE5" w14:textId="04A7BC2A" w:rsidR="00911433" w:rsidRPr="00911433" w:rsidRDefault="00911433" w:rsidP="00911433">
      <w:pPr>
        <w:spacing w:line="360" w:lineRule="auto"/>
        <w:ind w:firstLine="708"/>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Науковий керівник – к.  </w:t>
      </w:r>
      <w:r>
        <w:rPr>
          <w:rFonts w:ascii="Times New Roman" w:eastAsia="Times New Roman" w:hAnsi="Times New Roman" w:cs="Times New Roman"/>
          <w:sz w:val="28"/>
          <w:szCs w:val="28"/>
          <w:lang w:val="uk-UA"/>
        </w:rPr>
        <w:t xml:space="preserve">ф-м. </w:t>
      </w:r>
      <w:r>
        <w:rPr>
          <w:rFonts w:ascii="Times New Roman" w:eastAsia="Times New Roman" w:hAnsi="Times New Roman" w:cs="Times New Roman"/>
          <w:sz w:val="28"/>
          <w:szCs w:val="28"/>
        </w:rPr>
        <w:t>н., доцент.</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Воробець</w:t>
      </w:r>
      <w:proofErr w:type="spellEnd"/>
      <w:r>
        <w:rPr>
          <w:rFonts w:ascii="Times New Roman" w:eastAsia="Times New Roman" w:hAnsi="Times New Roman" w:cs="Times New Roman"/>
          <w:sz w:val="28"/>
          <w:szCs w:val="28"/>
          <w:lang w:val="uk-UA"/>
        </w:rPr>
        <w:t xml:space="preserve"> О.І</w:t>
      </w:r>
      <w:r>
        <w:rPr>
          <w:rFonts w:ascii="Times New Roman" w:eastAsia="Times New Roman" w:hAnsi="Times New Roman" w:cs="Times New Roman"/>
          <w:sz w:val="28"/>
          <w:szCs w:val="28"/>
        </w:rPr>
        <w:t>.</w:t>
      </w:r>
    </w:p>
    <w:p w14:paraId="5035F257" w14:textId="77777777" w:rsidR="00911433" w:rsidRDefault="00911433" w:rsidP="00911433">
      <w:pPr>
        <w:spacing w:line="360" w:lineRule="auto"/>
        <w:ind w:firstLine="708"/>
        <w:jc w:val="righ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Чернівецький Національний університет, Чернівці</w:t>
      </w:r>
    </w:p>
    <w:p w14:paraId="5CE9D54F" w14:textId="44C89E02" w:rsidR="00F150DA" w:rsidRDefault="00F150DA" w:rsidP="00F150DA">
      <w:pPr>
        <w:spacing w:line="360" w:lineRule="auto"/>
        <w:ind w:firstLine="708"/>
        <w:jc w:val="right"/>
        <w:rPr>
          <w:rFonts w:ascii="Times New Roman" w:eastAsia="Times New Roman" w:hAnsi="Times New Roman" w:cs="Times New Roman"/>
          <w:color w:val="333333"/>
          <w:sz w:val="28"/>
          <w:szCs w:val="28"/>
        </w:rPr>
      </w:pPr>
      <w:r w:rsidRPr="00F150DA">
        <w:rPr>
          <w:rFonts w:ascii="Times New Roman" w:eastAsia="Times New Roman" w:hAnsi="Times New Roman" w:cs="Times New Roman"/>
          <w:color w:val="333333"/>
          <w:sz w:val="28"/>
          <w:szCs w:val="28"/>
        </w:rPr>
        <w:t>0009-0009-5964-1113</w:t>
      </w:r>
    </w:p>
    <w:p w14:paraId="2D9AAC59" w14:textId="57BBDBBD" w:rsidR="007E6ED9" w:rsidRDefault="00911433" w:rsidP="00911433">
      <w:pPr>
        <w:spacing w:line="360" w:lineRule="auto"/>
        <w:ind w:firstLine="708"/>
        <w:rPr>
          <w:rFonts w:ascii="Times New Roman" w:eastAsia="Times New Roman" w:hAnsi="Times New Roman" w:cs="Times New Roman"/>
          <w:b/>
          <w:bCs/>
          <w:color w:val="333333"/>
          <w:sz w:val="28"/>
          <w:szCs w:val="28"/>
          <w:lang w:val="uk-UA"/>
        </w:rPr>
      </w:pPr>
      <w:r w:rsidRPr="00911433">
        <w:rPr>
          <w:rFonts w:ascii="Times New Roman" w:eastAsia="Times New Roman" w:hAnsi="Times New Roman" w:cs="Times New Roman"/>
          <w:b/>
          <w:bCs/>
          <w:color w:val="333333"/>
          <w:sz w:val="28"/>
          <w:szCs w:val="28"/>
          <w:lang w:val="uk-UA"/>
        </w:rPr>
        <w:t>Актуальність розробки системи автопілоту для літаючих апаратів</w:t>
      </w:r>
    </w:p>
    <w:p w14:paraId="3F3C1202" w14:textId="77777777" w:rsidR="007E6ED9" w:rsidRPr="007E6ED9" w:rsidRDefault="007E6ED9" w:rsidP="007E6ED9">
      <w:pPr>
        <w:spacing w:line="360" w:lineRule="auto"/>
        <w:ind w:firstLine="708"/>
        <w:rPr>
          <w:rFonts w:ascii="Times New Roman" w:eastAsia="Times New Roman" w:hAnsi="Times New Roman" w:cs="Times New Roman"/>
          <w:sz w:val="28"/>
          <w:szCs w:val="28"/>
          <w:lang w:val="uk-UA"/>
        </w:rPr>
      </w:pPr>
      <w:r w:rsidRPr="007E6ED9">
        <w:rPr>
          <w:rFonts w:ascii="Times New Roman" w:hAnsi="Times New Roman" w:cs="Times New Roman"/>
          <w:sz w:val="28"/>
          <w:szCs w:val="28"/>
          <w:lang w:val="uk-UA"/>
        </w:rPr>
        <w:t>Одним з ключових сучасних технологічних  інновацій у сфері авіаційних технологій є розробка систем автопілоту для безпілотних літальних апаратів. Ця розробка є важливою у різних галузях, включаючи військовий сектор, громадянське використання, агрокультуру та багато інших. Зростаючий інтерес до безпілотної авіації вимагає вдосконалення технологій управління, зокрема систем автопілоту, для підвищення їхньої ефективності та безпеки.</w:t>
      </w:r>
    </w:p>
    <w:p w14:paraId="7E8BB4FC" w14:textId="77777777" w:rsidR="007E6ED9" w:rsidRPr="007E6ED9" w:rsidRDefault="007E6ED9" w:rsidP="007E6ED9">
      <w:pPr>
        <w:spacing w:line="360" w:lineRule="auto"/>
        <w:ind w:firstLine="708"/>
        <w:rPr>
          <w:rFonts w:ascii="Times New Roman" w:hAnsi="Times New Roman" w:cs="Times New Roman"/>
          <w:sz w:val="28"/>
          <w:szCs w:val="28"/>
          <w:lang w:val="uk-UA"/>
        </w:rPr>
      </w:pPr>
      <w:r w:rsidRPr="007E6ED9">
        <w:rPr>
          <w:rFonts w:ascii="Times New Roman" w:hAnsi="Times New Roman" w:cs="Times New Roman"/>
          <w:sz w:val="28"/>
          <w:szCs w:val="28"/>
          <w:lang w:val="uk-UA"/>
        </w:rPr>
        <w:t xml:space="preserve">У військовому використанні, де БПЛА відіграють важливу роль у різноманітних операціях, розробка передових систем автопілоту стає стратегічно важливою в досягнені переваги над противником. Точність, непомітність та автономність є ключовими факторами у визначенні успішності військових операцій. Системи автопілоту здатні забезпечувати стабільність та точність та автономність БПЛА, </w:t>
      </w:r>
      <w:proofErr w:type="spellStart"/>
      <w:r w:rsidRPr="007E6ED9">
        <w:rPr>
          <w:rFonts w:ascii="Times New Roman" w:hAnsi="Times New Roman" w:cs="Times New Roman"/>
          <w:sz w:val="28"/>
          <w:szCs w:val="28"/>
          <w:lang w:val="uk-UA"/>
        </w:rPr>
        <w:t>баражуючих</w:t>
      </w:r>
      <w:proofErr w:type="spellEnd"/>
      <w:r w:rsidRPr="007E6ED9">
        <w:rPr>
          <w:rFonts w:ascii="Times New Roman" w:hAnsi="Times New Roman" w:cs="Times New Roman"/>
          <w:sz w:val="28"/>
          <w:szCs w:val="28"/>
          <w:lang w:val="uk-UA"/>
        </w:rPr>
        <w:t xml:space="preserve"> боєприпасів, надводних та підводних </w:t>
      </w:r>
      <w:proofErr w:type="spellStart"/>
      <w:r w:rsidRPr="007E6ED9">
        <w:rPr>
          <w:rFonts w:ascii="Times New Roman" w:hAnsi="Times New Roman" w:cs="Times New Roman"/>
          <w:sz w:val="28"/>
          <w:szCs w:val="28"/>
          <w:lang w:val="uk-UA"/>
        </w:rPr>
        <w:t>дронів</w:t>
      </w:r>
      <w:proofErr w:type="spellEnd"/>
      <w:r w:rsidRPr="007E6ED9">
        <w:rPr>
          <w:rFonts w:ascii="Times New Roman" w:hAnsi="Times New Roman" w:cs="Times New Roman"/>
          <w:sz w:val="28"/>
          <w:szCs w:val="28"/>
          <w:lang w:val="uk-UA"/>
        </w:rPr>
        <w:t xml:space="preserve">, та наземних одиниць. Саме це ці показники відіграють найголовнішу перевагу в технологічній гонці озброєння. </w:t>
      </w:r>
    </w:p>
    <w:p w14:paraId="50AB14B7" w14:textId="77777777" w:rsidR="007E6ED9" w:rsidRPr="007E6ED9" w:rsidRDefault="007E6ED9" w:rsidP="007E6ED9">
      <w:pPr>
        <w:spacing w:line="360" w:lineRule="auto"/>
        <w:ind w:firstLine="708"/>
        <w:rPr>
          <w:rFonts w:ascii="Times New Roman" w:hAnsi="Times New Roman" w:cs="Times New Roman"/>
          <w:sz w:val="28"/>
          <w:szCs w:val="28"/>
          <w:lang w:val="uk-UA"/>
        </w:rPr>
      </w:pPr>
      <w:r w:rsidRPr="007E6ED9">
        <w:rPr>
          <w:rFonts w:ascii="Times New Roman" w:hAnsi="Times New Roman" w:cs="Times New Roman"/>
          <w:sz w:val="28"/>
          <w:szCs w:val="28"/>
          <w:lang w:val="uk-UA"/>
        </w:rPr>
        <w:t xml:space="preserve">У громадянському секторі використання БПЛА широко поширюється у різних сферах, наприклад, моніторинг навколишнього середовища, автоматизація сільськогосподарських операцій, екологічний моніторинг, логістика, пошуково-рятувальні операції та багато інших важливих цивільних сфер діяльності. Вирішення ряду завдань в цих областях вимагає високоточних та автоматизованих систем управління, що робить розробку систем автопілоту на БПЛА насущним завданням яке здатне </w:t>
      </w:r>
      <w:proofErr w:type="spellStart"/>
      <w:r w:rsidRPr="007E6ED9">
        <w:rPr>
          <w:rFonts w:ascii="Times New Roman" w:hAnsi="Times New Roman" w:cs="Times New Roman"/>
          <w:sz w:val="28"/>
          <w:szCs w:val="28"/>
          <w:lang w:val="uk-UA"/>
        </w:rPr>
        <w:t>кратно</w:t>
      </w:r>
      <w:proofErr w:type="spellEnd"/>
      <w:r w:rsidRPr="007E6ED9">
        <w:rPr>
          <w:rFonts w:ascii="Times New Roman" w:hAnsi="Times New Roman" w:cs="Times New Roman"/>
          <w:sz w:val="28"/>
          <w:szCs w:val="28"/>
          <w:lang w:val="uk-UA"/>
        </w:rPr>
        <w:t xml:space="preserve"> </w:t>
      </w:r>
      <w:r w:rsidRPr="007E6ED9">
        <w:rPr>
          <w:rFonts w:ascii="Times New Roman" w:hAnsi="Times New Roman" w:cs="Times New Roman"/>
          <w:sz w:val="28"/>
          <w:szCs w:val="28"/>
          <w:lang w:val="uk-UA"/>
        </w:rPr>
        <w:lastRenderedPageBreak/>
        <w:t>збільшити ефективність виконання завдань та зменшити супутні матеріальні та фінансові витрати.</w:t>
      </w:r>
    </w:p>
    <w:p w14:paraId="4E46A358" w14:textId="77777777" w:rsidR="007E6ED9" w:rsidRPr="007E6ED9" w:rsidRDefault="007E6ED9" w:rsidP="007E6ED9">
      <w:pPr>
        <w:spacing w:line="360" w:lineRule="auto"/>
        <w:ind w:firstLine="708"/>
        <w:rPr>
          <w:rFonts w:ascii="Times New Roman" w:hAnsi="Times New Roman" w:cs="Times New Roman"/>
          <w:sz w:val="28"/>
          <w:szCs w:val="28"/>
          <w:lang w:val="uk-UA"/>
        </w:rPr>
      </w:pPr>
      <w:r w:rsidRPr="007E6ED9">
        <w:rPr>
          <w:rFonts w:ascii="Times New Roman" w:hAnsi="Times New Roman" w:cs="Times New Roman"/>
          <w:sz w:val="28"/>
          <w:szCs w:val="28"/>
          <w:lang w:val="uk-UA"/>
        </w:rPr>
        <w:t>Одним із ключових завдань розробки є створення адаптивної та інтелектуальної системи, здатної ефективно реагувати на зміни в навколишньому середовищі та забезпечувати високий рівень безпеки та точності виконання різних завдань.</w:t>
      </w:r>
    </w:p>
    <w:p w14:paraId="06F55245" w14:textId="19EA4143" w:rsidR="007E6ED9" w:rsidRPr="007E6ED9" w:rsidRDefault="007E6ED9" w:rsidP="007E6ED9">
      <w:pPr>
        <w:spacing w:line="360" w:lineRule="auto"/>
        <w:ind w:firstLine="708"/>
        <w:rPr>
          <w:rFonts w:ascii="Times New Roman" w:hAnsi="Times New Roman" w:cs="Times New Roman"/>
          <w:sz w:val="28"/>
          <w:szCs w:val="28"/>
          <w:lang w:val="uk-UA"/>
        </w:rPr>
      </w:pPr>
      <w:r w:rsidRPr="007E6ED9">
        <w:rPr>
          <w:rFonts w:ascii="Times New Roman" w:hAnsi="Times New Roman" w:cs="Times New Roman"/>
          <w:sz w:val="28"/>
          <w:szCs w:val="28"/>
          <w:lang w:val="uk-UA"/>
        </w:rPr>
        <w:t xml:space="preserve">Переваг розробки системи автопілоту на БПЛА є можливість використання передових технологій Інтернету речей та </w:t>
      </w:r>
      <w:proofErr w:type="spellStart"/>
      <w:r w:rsidRPr="007E6ED9">
        <w:rPr>
          <w:rFonts w:ascii="Times New Roman" w:hAnsi="Times New Roman" w:cs="Times New Roman"/>
          <w:sz w:val="28"/>
          <w:szCs w:val="28"/>
          <w:lang w:val="uk-UA"/>
        </w:rPr>
        <w:t>кіберфізичних</w:t>
      </w:r>
      <w:proofErr w:type="spellEnd"/>
      <w:r w:rsidRPr="007E6ED9">
        <w:rPr>
          <w:rFonts w:ascii="Times New Roman" w:hAnsi="Times New Roman" w:cs="Times New Roman"/>
          <w:sz w:val="28"/>
          <w:szCs w:val="28"/>
          <w:lang w:val="uk-UA"/>
        </w:rPr>
        <w:t xml:space="preserve"> систем. Ці технології дозволяють створити не лише автономну систему управління, але й забезпечити зв'язок із зовнішнім середовищем, обмін даними та аналіз інформації для оптимального прийняття рішень.</w:t>
      </w:r>
    </w:p>
    <w:p w14:paraId="0C61D8BE" w14:textId="77777777" w:rsidR="007E6ED9" w:rsidRPr="007E6ED9" w:rsidRDefault="007E6ED9" w:rsidP="007E6ED9">
      <w:pPr>
        <w:spacing w:line="360" w:lineRule="auto"/>
        <w:ind w:firstLine="708"/>
        <w:rPr>
          <w:rFonts w:ascii="Times New Roman" w:hAnsi="Times New Roman" w:cs="Times New Roman"/>
          <w:sz w:val="28"/>
          <w:szCs w:val="28"/>
          <w:lang w:val="uk-UA"/>
        </w:rPr>
      </w:pPr>
      <w:r w:rsidRPr="007E6ED9">
        <w:rPr>
          <w:rFonts w:ascii="Times New Roman" w:hAnsi="Times New Roman" w:cs="Times New Roman"/>
          <w:sz w:val="28"/>
          <w:szCs w:val="28"/>
          <w:lang w:val="uk-UA"/>
        </w:rPr>
        <w:t>Розробка системи автопілоту також спрямована на спрощення виконання різноманітних завдань, включаючи точне планування траєкторій, уникнення перешкод, оптимізацію споживання енергії та розробку алгоритмів, які забезпечують безперебійну роботу БПЛА.</w:t>
      </w:r>
    </w:p>
    <w:p w14:paraId="20C4A2EE" w14:textId="77777777" w:rsidR="007E6ED9" w:rsidRPr="007E6ED9" w:rsidRDefault="007E6ED9" w:rsidP="007E6ED9">
      <w:pPr>
        <w:spacing w:line="360" w:lineRule="auto"/>
        <w:ind w:firstLine="708"/>
        <w:rPr>
          <w:rFonts w:ascii="Times New Roman" w:hAnsi="Times New Roman" w:cs="Times New Roman"/>
          <w:sz w:val="28"/>
          <w:szCs w:val="28"/>
          <w:lang w:val="uk-UA"/>
        </w:rPr>
      </w:pPr>
      <w:r w:rsidRPr="007E6ED9">
        <w:rPr>
          <w:rFonts w:ascii="Times New Roman" w:hAnsi="Times New Roman" w:cs="Times New Roman"/>
          <w:sz w:val="28"/>
          <w:szCs w:val="28"/>
          <w:lang w:val="uk-UA"/>
        </w:rPr>
        <w:t>З огляду на різноманітні сценарії використання БПЛА важливою є інтеграція систем, що забезпечують високий рівень стабільності та точності. Це стає актуальним у контексті зростання кількості небажаних інцидентів та загроз, які можуть бути спрямовані на порушення роботи БПЛА та інших системи що використовують системи АП.</w:t>
      </w:r>
    </w:p>
    <w:p w14:paraId="32AB36E4" w14:textId="77777777" w:rsidR="007E6ED9" w:rsidRPr="007E6ED9" w:rsidRDefault="007E6ED9" w:rsidP="007E6ED9">
      <w:pPr>
        <w:spacing w:line="360" w:lineRule="auto"/>
        <w:ind w:firstLine="708"/>
        <w:rPr>
          <w:rFonts w:ascii="Times New Roman" w:hAnsi="Times New Roman" w:cs="Times New Roman"/>
          <w:sz w:val="28"/>
          <w:szCs w:val="28"/>
          <w:lang w:val="uk-UA"/>
        </w:rPr>
      </w:pPr>
      <w:r w:rsidRPr="007E6ED9">
        <w:rPr>
          <w:rFonts w:ascii="Times New Roman" w:hAnsi="Times New Roman" w:cs="Times New Roman"/>
          <w:sz w:val="28"/>
          <w:szCs w:val="28"/>
          <w:lang w:val="uk-UA"/>
        </w:rPr>
        <w:t>Розробка систем автопілоту сприяє розширенню можливостей використання БПЛА. Це стає актуальним у контексті впровадження використання ШІ та Інтернету речей в роботу таких систем. Це зробить можливим використання БПЛА в несприятливих умовах, наприклад,  погіршення погодних умов, катаклізмів чи військових дій. Такий підхід розширює сферу застосування та дозволяє ефективно використовувати БПЛА у різних галузях.</w:t>
      </w:r>
    </w:p>
    <w:p w14:paraId="43DC7086" w14:textId="0A57F0A2" w:rsidR="007E6ED9" w:rsidRPr="007E6ED9" w:rsidRDefault="007E6ED9" w:rsidP="007E6ED9">
      <w:pPr>
        <w:spacing w:line="360" w:lineRule="auto"/>
        <w:rPr>
          <w:rFonts w:ascii="Times New Roman" w:hAnsi="Times New Roman" w:cs="Times New Roman"/>
          <w:sz w:val="28"/>
          <w:szCs w:val="28"/>
          <w:lang w:val="uk-UA"/>
        </w:rPr>
      </w:pPr>
      <w:r>
        <w:rPr>
          <w:b/>
          <w:bCs/>
          <w:sz w:val="28"/>
          <w:szCs w:val="28"/>
          <w:lang w:val="uk-UA"/>
        </w:rPr>
        <w:lastRenderedPageBreak/>
        <w:tab/>
      </w:r>
      <w:r w:rsidRPr="007E6ED9">
        <w:rPr>
          <w:rFonts w:ascii="Times New Roman" w:hAnsi="Times New Roman" w:cs="Times New Roman"/>
          <w:sz w:val="28"/>
          <w:szCs w:val="28"/>
          <w:lang w:val="uk-UA"/>
        </w:rPr>
        <w:t xml:space="preserve">Для роботи системи автопілоту, БПЛА має бути оснащений </w:t>
      </w:r>
      <w:proofErr w:type="spellStart"/>
      <w:r w:rsidRPr="007E6ED9">
        <w:rPr>
          <w:rFonts w:ascii="Times New Roman" w:hAnsi="Times New Roman" w:cs="Times New Roman"/>
          <w:sz w:val="28"/>
          <w:szCs w:val="28"/>
          <w:lang w:val="uk-UA"/>
        </w:rPr>
        <w:t>політним</w:t>
      </w:r>
      <w:proofErr w:type="spellEnd"/>
      <w:r w:rsidRPr="007E6ED9">
        <w:rPr>
          <w:rFonts w:ascii="Times New Roman" w:hAnsi="Times New Roman" w:cs="Times New Roman"/>
          <w:sz w:val="28"/>
          <w:szCs w:val="28"/>
          <w:lang w:val="uk-UA"/>
        </w:rPr>
        <w:t xml:space="preserve"> контролером. </w:t>
      </w:r>
      <w:proofErr w:type="spellStart"/>
      <w:r w:rsidRPr="007E6ED9">
        <w:rPr>
          <w:rFonts w:ascii="Times New Roman" w:hAnsi="Times New Roman" w:cs="Times New Roman"/>
          <w:sz w:val="28"/>
          <w:szCs w:val="28"/>
          <w:lang w:val="uk-UA"/>
        </w:rPr>
        <w:t>Політний</w:t>
      </w:r>
      <w:proofErr w:type="spellEnd"/>
      <w:r w:rsidRPr="007E6ED9">
        <w:rPr>
          <w:rFonts w:ascii="Times New Roman" w:hAnsi="Times New Roman" w:cs="Times New Roman"/>
          <w:sz w:val="28"/>
          <w:szCs w:val="28"/>
          <w:lang w:val="uk-UA"/>
        </w:rPr>
        <w:t xml:space="preserve"> контролер є компонентом апаратного забезпечення. Сучасні </w:t>
      </w:r>
      <w:proofErr w:type="spellStart"/>
      <w:r w:rsidRPr="007E6ED9">
        <w:rPr>
          <w:rFonts w:ascii="Times New Roman" w:hAnsi="Times New Roman" w:cs="Times New Roman"/>
          <w:sz w:val="28"/>
          <w:szCs w:val="28"/>
          <w:lang w:val="uk-UA"/>
        </w:rPr>
        <w:t>політні</w:t>
      </w:r>
      <w:proofErr w:type="spellEnd"/>
      <w:r w:rsidRPr="007E6ED9">
        <w:rPr>
          <w:rFonts w:ascii="Times New Roman" w:hAnsi="Times New Roman" w:cs="Times New Roman"/>
          <w:sz w:val="28"/>
          <w:szCs w:val="28"/>
          <w:lang w:val="uk-UA"/>
        </w:rPr>
        <w:t xml:space="preserve"> контролери можна розглядати як комп'ютер з власним центральним процесором, пам'яттю та різними портами, подібно до звичайного комп'ютера.</w:t>
      </w:r>
    </w:p>
    <w:p w14:paraId="7AD5A269" w14:textId="77777777" w:rsidR="007E6ED9" w:rsidRPr="007E6ED9" w:rsidRDefault="007E6ED9" w:rsidP="007E6ED9">
      <w:pPr>
        <w:spacing w:line="360" w:lineRule="auto"/>
        <w:ind w:firstLine="708"/>
        <w:rPr>
          <w:rFonts w:ascii="Times New Roman" w:hAnsi="Times New Roman" w:cs="Times New Roman"/>
          <w:sz w:val="28"/>
          <w:szCs w:val="28"/>
          <w:lang w:val="uk-UA"/>
        </w:rPr>
      </w:pPr>
      <w:r w:rsidRPr="007E6ED9">
        <w:rPr>
          <w:rFonts w:ascii="Times New Roman" w:hAnsi="Times New Roman" w:cs="Times New Roman"/>
          <w:sz w:val="28"/>
          <w:szCs w:val="28"/>
          <w:lang w:val="uk-UA"/>
        </w:rPr>
        <w:t>Цей електронний пристрій вимагає наявності мікропрограми для виконання своїх цільових задач. Ці програми власне і є програмним забезпеченням, що виконує всі необхідні операції. Зазвичай, це ПЗ, також відоме як мікропрограма, відповідає за всі важливі операції та функції контролера польоту. Програмне забезпечення фактично є прошивкою, яку необхідно завантажити на контролер польоту.</w:t>
      </w:r>
    </w:p>
    <w:p w14:paraId="1BDDAF1F" w14:textId="4AD66ADA" w:rsidR="007E6ED9" w:rsidRDefault="007E6ED9" w:rsidP="007E6ED9">
      <w:pPr>
        <w:spacing w:line="360" w:lineRule="auto"/>
        <w:ind w:firstLine="708"/>
        <w:rPr>
          <w:rFonts w:ascii="Times New Roman" w:hAnsi="Times New Roman" w:cs="Times New Roman"/>
          <w:sz w:val="28"/>
          <w:szCs w:val="28"/>
          <w:lang w:val="uk-UA"/>
        </w:rPr>
      </w:pPr>
      <w:r w:rsidRPr="007E6ED9">
        <w:rPr>
          <w:rFonts w:ascii="Times New Roman" w:hAnsi="Times New Roman" w:cs="Times New Roman"/>
          <w:sz w:val="28"/>
          <w:szCs w:val="28"/>
          <w:lang w:val="uk-UA"/>
        </w:rPr>
        <w:t>Сфера використання автопілоту не обмежується тільки БПЛА, це може бути наземна, надводна, підводна техніка та навіть наземні антени направленої дії які можуть транслювати сигнал для безпілотної техніки відслідковуючи їх положення та направляти сигнал безпосередньо на сам апарат що дозволяє реалізувати ручне керування, отримувати телеметрію та підтримувати стабільний відео зв’язок  на великій відстані.</w:t>
      </w:r>
    </w:p>
    <w:p w14:paraId="1ECE084B" w14:textId="6120DBCB" w:rsidR="007E6ED9" w:rsidRDefault="007E6ED9" w:rsidP="007E6ED9">
      <w:pPr>
        <w:spacing w:line="360" w:lineRule="auto"/>
        <w:ind w:firstLine="708"/>
        <w:rPr>
          <w:rFonts w:ascii="Times New Roman" w:hAnsi="Times New Roman" w:cs="Times New Roman"/>
          <w:sz w:val="28"/>
          <w:szCs w:val="28"/>
          <w:lang w:val="uk-UA"/>
        </w:rPr>
      </w:pPr>
    </w:p>
    <w:p w14:paraId="16DBC27D" w14:textId="08B7C8A3" w:rsidR="007E6ED9" w:rsidRPr="007E6ED9" w:rsidRDefault="007E6ED9" w:rsidP="007E6ED9">
      <w:pPr>
        <w:spacing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СПИСОК ЛІТЕРАТУРИ</w:t>
      </w:r>
    </w:p>
    <w:p w14:paraId="0E26566C" w14:textId="77777777" w:rsidR="007E6ED9" w:rsidRPr="00B2519B" w:rsidRDefault="007E6ED9" w:rsidP="007E6ED9">
      <w:pPr>
        <w:pStyle w:val="a3"/>
        <w:numPr>
          <w:ilvl w:val="0"/>
          <w:numId w:val="1"/>
        </w:numPr>
        <w:spacing w:line="360" w:lineRule="auto"/>
        <w:rPr>
          <w:rFonts w:ascii="Times New Roman" w:hAnsi="Times New Roman" w:cs="Times New Roman"/>
          <w:sz w:val="24"/>
          <w:szCs w:val="24"/>
          <w:lang w:val="uk-UA"/>
        </w:rPr>
      </w:pPr>
      <w:proofErr w:type="spellStart"/>
      <w:r w:rsidRPr="00B2519B">
        <w:rPr>
          <w:rFonts w:ascii="Times New Roman" w:hAnsi="Times New Roman" w:cs="Times New Roman"/>
          <w:color w:val="000000"/>
          <w:sz w:val="24"/>
          <w:szCs w:val="24"/>
          <w:shd w:val="clear" w:color="auto" w:fill="FFFFFF"/>
        </w:rPr>
        <w:t>Saripalli</w:t>
      </w:r>
      <w:proofErr w:type="spellEnd"/>
      <w:r w:rsidRPr="00B2519B">
        <w:rPr>
          <w:rFonts w:ascii="Times New Roman" w:hAnsi="Times New Roman" w:cs="Times New Roman"/>
          <w:color w:val="000000"/>
          <w:sz w:val="24"/>
          <w:szCs w:val="24"/>
          <w:shd w:val="clear" w:color="auto" w:fill="FFFFFF"/>
        </w:rPr>
        <w:t xml:space="preserve">, S.  Roberts, J.M.  </w:t>
      </w:r>
      <w:proofErr w:type="spellStart"/>
      <w:r w:rsidRPr="00B2519B">
        <w:rPr>
          <w:rFonts w:ascii="Times New Roman" w:hAnsi="Times New Roman" w:cs="Times New Roman"/>
          <w:color w:val="000000"/>
          <w:sz w:val="24"/>
          <w:szCs w:val="24"/>
          <w:shd w:val="clear" w:color="auto" w:fill="FFFFFF"/>
        </w:rPr>
        <w:t>Corke</w:t>
      </w:r>
      <w:proofErr w:type="spellEnd"/>
      <w:r w:rsidRPr="00B2519B">
        <w:rPr>
          <w:rFonts w:ascii="Times New Roman" w:hAnsi="Times New Roman" w:cs="Times New Roman"/>
          <w:color w:val="000000"/>
          <w:sz w:val="24"/>
          <w:szCs w:val="24"/>
          <w:shd w:val="clear" w:color="auto" w:fill="FFFFFF"/>
        </w:rPr>
        <w:t xml:space="preserve">, P.I.  </w:t>
      </w:r>
      <w:proofErr w:type="spellStart"/>
      <w:r w:rsidRPr="00B2519B">
        <w:rPr>
          <w:rFonts w:ascii="Times New Roman" w:hAnsi="Times New Roman" w:cs="Times New Roman"/>
          <w:color w:val="000000"/>
          <w:sz w:val="24"/>
          <w:szCs w:val="24"/>
          <w:shd w:val="clear" w:color="auto" w:fill="FFFFFF"/>
        </w:rPr>
        <w:t>Buskey</w:t>
      </w:r>
      <w:proofErr w:type="spellEnd"/>
      <w:r w:rsidRPr="00B2519B">
        <w:rPr>
          <w:rFonts w:ascii="Times New Roman" w:hAnsi="Times New Roman" w:cs="Times New Roman"/>
          <w:color w:val="000000"/>
          <w:sz w:val="24"/>
          <w:szCs w:val="24"/>
          <w:shd w:val="clear" w:color="auto" w:fill="FFFFFF"/>
        </w:rPr>
        <w:t xml:space="preserve">, G.  </w:t>
      </w:r>
      <w:proofErr w:type="spellStart"/>
      <w:r w:rsidRPr="00B2519B">
        <w:rPr>
          <w:rFonts w:ascii="Times New Roman" w:hAnsi="Times New Roman" w:cs="Times New Roman"/>
          <w:color w:val="000000"/>
          <w:sz w:val="24"/>
          <w:szCs w:val="24"/>
          <w:shd w:val="clear" w:color="auto" w:fill="FFFFFF"/>
        </w:rPr>
        <w:t>Sukhatme</w:t>
      </w:r>
      <w:proofErr w:type="spellEnd"/>
      <w:r w:rsidRPr="00B2519B">
        <w:rPr>
          <w:rFonts w:ascii="Times New Roman" w:hAnsi="Times New Roman" w:cs="Times New Roman"/>
          <w:color w:val="000000"/>
          <w:sz w:val="24"/>
          <w:szCs w:val="24"/>
          <w:shd w:val="clear" w:color="auto" w:fill="FFFFFF"/>
        </w:rPr>
        <w:t>, G.S. A tale of two helicopters, Intelligent Robots and Systems, 2003. (IROS 2003). Proceedings. 2003 IEEE/RSJ International Conference on 27-31 Oct. 2003</w:t>
      </w:r>
    </w:p>
    <w:p w14:paraId="6FCE323E" w14:textId="46FE91B0" w:rsidR="007E6ED9" w:rsidRPr="00B2519B" w:rsidRDefault="007E6ED9" w:rsidP="007E6ED9">
      <w:pPr>
        <w:pStyle w:val="a3"/>
        <w:numPr>
          <w:ilvl w:val="0"/>
          <w:numId w:val="1"/>
        </w:numPr>
        <w:spacing w:line="360" w:lineRule="auto"/>
        <w:rPr>
          <w:rFonts w:ascii="Times New Roman" w:hAnsi="Times New Roman" w:cs="Times New Roman"/>
          <w:sz w:val="24"/>
          <w:szCs w:val="24"/>
          <w:lang w:val="uk-UA"/>
        </w:rPr>
      </w:pPr>
      <w:proofErr w:type="spellStart"/>
      <w:r w:rsidRPr="00B2519B">
        <w:rPr>
          <w:rFonts w:ascii="Times New Roman" w:hAnsi="Times New Roman" w:cs="Times New Roman"/>
          <w:color w:val="000000"/>
          <w:sz w:val="24"/>
          <w:szCs w:val="24"/>
          <w:shd w:val="clear" w:color="auto" w:fill="FFFFFF"/>
          <w:lang w:val="ru-RU"/>
        </w:rPr>
        <w:t>Пшихопов</w:t>
      </w:r>
      <w:proofErr w:type="spellEnd"/>
      <w:r w:rsidRPr="00B2519B">
        <w:rPr>
          <w:rFonts w:ascii="Times New Roman" w:hAnsi="Times New Roman" w:cs="Times New Roman"/>
          <w:color w:val="000000"/>
          <w:sz w:val="24"/>
          <w:szCs w:val="24"/>
          <w:shd w:val="clear" w:color="auto" w:fill="FFFFFF"/>
          <w:lang w:val="ru-RU"/>
        </w:rPr>
        <w:t xml:space="preserve"> В.Х., Медведев М.Ю. Синтез адаптивных систем управления летательными аппаратами// Известия</w:t>
      </w:r>
      <w:r w:rsidR="00B2519B">
        <w:rPr>
          <w:rFonts w:ascii="Times New Roman" w:hAnsi="Times New Roman" w:cs="Times New Roman"/>
          <w:color w:val="000000"/>
          <w:sz w:val="24"/>
          <w:szCs w:val="24"/>
          <w:shd w:val="clear" w:color="auto" w:fill="FFFFFF"/>
          <w:lang w:val="ru-RU"/>
        </w:rPr>
        <w:t xml:space="preserve">. </w:t>
      </w:r>
      <w:r w:rsidRPr="00B2519B">
        <w:rPr>
          <w:rFonts w:ascii="Times New Roman" w:hAnsi="Times New Roman" w:cs="Times New Roman"/>
          <w:color w:val="000000"/>
          <w:sz w:val="24"/>
          <w:szCs w:val="24"/>
          <w:shd w:val="clear" w:color="auto" w:fill="FFFFFF"/>
          <w:lang w:val="ru-RU"/>
        </w:rPr>
        <w:t>Технические науки. 2010. Т. 104. № 3. С. 187-196.</w:t>
      </w:r>
    </w:p>
    <w:p w14:paraId="0204E5CD" w14:textId="10DDB30C" w:rsidR="00911433" w:rsidRPr="00B2519B" w:rsidRDefault="007E6ED9" w:rsidP="00D60A03">
      <w:pPr>
        <w:pStyle w:val="a3"/>
        <w:numPr>
          <w:ilvl w:val="0"/>
          <w:numId w:val="1"/>
        </w:numPr>
        <w:spacing w:line="259" w:lineRule="auto"/>
        <w:rPr>
          <w:rFonts w:ascii="Times New Roman" w:eastAsia="Times New Roman" w:hAnsi="Times New Roman" w:cs="Times New Roman"/>
          <w:b/>
          <w:bCs/>
          <w:color w:val="333333"/>
          <w:sz w:val="24"/>
          <w:szCs w:val="24"/>
          <w:lang w:val="uk-UA"/>
        </w:rPr>
      </w:pPr>
      <w:proofErr w:type="spellStart"/>
      <w:r w:rsidRPr="00B2519B">
        <w:rPr>
          <w:rFonts w:ascii="Times New Roman" w:hAnsi="Times New Roman" w:cs="Times New Roman"/>
          <w:color w:val="000000"/>
          <w:sz w:val="24"/>
          <w:szCs w:val="24"/>
          <w:shd w:val="clear" w:color="auto" w:fill="FFFFFF"/>
        </w:rPr>
        <w:t>ArduPilot</w:t>
      </w:r>
      <w:proofErr w:type="spellEnd"/>
      <w:r w:rsidRPr="00B2519B">
        <w:rPr>
          <w:rFonts w:ascii="Times New Roman" w:hAnsi="Times New Roman" w:cs="Times New Roman"/>
          <w:color w:val="000000"/>
          <w:sz w:val="24"/>
          <w:szCs w:val="24"/>
          <w:shd w:val="clear" w:color="auto" w:fill="FFFFFF"/>
          <w:lang w:val="uk-UA"/>
        </w:rPr>
        <w:t xml:space="preserve"> </w:t>
      </w:r>
      <w:r w:rsidRPr="00B2519B">
        <w:rPr>
          <w:rFonts w:ascii="Times New Roman" w:hAnsi="Times New Roman" w:cs="Times New Roman"/>
          <w:color w:val="000000"/>
          <w:sz w:val="24"/>
          <w:szCs w:val="24"/>
          <w:shd w:val="clear" w:color="auto" w:fill="FFFFFF"/>
        </w:rPr>
        <w:t>Documentation</w:t>
      </w:r>
      <w:r w:rsidRPr="00B2519B">
        <w:rPr>
          <w:rFonts w:ascii="Times New Roman" w:hAnsi="Times New Roman" w:cs="Times New Roman"/>
          <w:color w:val="000000"/>
          <w:sz w:val="24"/>
          <w:szCs w:val="24"/>
          <w:shd w:val="clear" w:color="auto" w:fill="FFFFFF"/>
          <w:lang w:val="uk-UA"/>
        </w:rPr>
        <w:t xml:space="preserve"> </w:t>
      </w:r>
      <w:r w:rsidRPr="00B2519B">
        <w:rPr>
          <w:rFonts w:ascii="Times New Roman" w:hAnsi="Times New Roman" w:cs="Times New Roman"/>
          <w:sz w:val="24"/>
          <w:szCs w:val="24"/>
          <w:lang w:val="uk-UA"/>
        </w:rPr>
        <w:t xml:space="preserve">[Електронний ресурс]. – Режим доступу: </w:t>
      </w:r>
      <w:proofErr w:type="spellStart"/>
      <w:r w:rsidRPr="00B2519B">
        <w:rPr>
          <w:rFonts w:ascii="Times New Roman" w:hAnsi="Times New Roman" w:cs="Times New Roman"/>
          <w:sz w:val="24"/>
          <w:szCs w:val="24"/>
        </w:rPr>
        <w:t>ardupilot</w:t>
      </w:r>
      <w:proofErr w:type="spellEnd"/>
      <w:r w:rsidRPr="00B2519B">
        <w:rPr>
          <w:rFonts w:ascii="Times New Roman" w:hAnsi="Times New Roman" w:cs="Times New Roman"/>
          <w:sz w:val="24"/>
          <w:szCs w:val="24"/>
          <w:lang w:val="uk-UA"/>
        </w:rPr>
        <w:t>.</w:t>
      </w:r>
      <w:r w:rsidRPr="00B2519B">
        <w:rPr>
          <w:rFonts w:ascii="Times New Roman" w:hAnsi="Times New Roman" w:cs="Times New Roman"/>
          <w:sz w:val="24"/>
          <w:szCs w:val="24"/>
        </w:rPr>
        <w:t>org</w:t>
      </w:r>
      <w:r w:rsidRPr="00B2519B">
        <w:rPr>
          <w:rFonts w:ascii="Times New Roman" w:hAnsi="Times New Roman" w:cs="Times New Roman"/>
          <w:sz w:val="24"/>
          <w:szCs w:val="24"/>
          <w:lang w:val="uk-UA"/>
        </w:rPr>
        <w:t>/</w:t>
      </w:r>
      <w:proofErr w:type="spellStart"/>
      <w:r w:rsidRPr="00B2519B">
        <w:rPr>
          <w:rFonts w:ascii="Times New Roman" w:hAnsi="Times New Roman" w:cs="Times New Roman"/>
          <w:sz w:val="24"/>
          <w:szCs w:val="24"/>
        </w:rPr>
        <w:t>ardupilot</w:t>
      </w:r>
      <w:proofErr w:type="spellEnd"/>
      <w:r w:rsidRPr="00B2519B">
        <w:rPr>
          <w:rFonts w:ascii="Times New Roman" w:hAnsi="Times New Roman" w:cs="Times New Roman"/>
          <w:sz w:val="24"/>
          <w:szCs w:val="24"/>
          <w:lang w:val="uk-UA"/>
        </w:rPr>
        <w:t>/</w:t>
      </w:r>
    </w:p>
    <w:sectPr w:rsidR="00911433" w:rsidRPr="00B25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00803"/>
    <w:multiLevelType w:val="multilevel"/>
    <w:tmpl w:val="A8149236"/>
    <w:lvl w:ilvl="0">
      <w:start w:val="1"/>
      <w:numFmt w:val="decimal"/>
      <w:lvlText w:val="%1."/>
      <w:lvlJc w:val="left"/>
      <w:pPr>
        <w:ind w:left="360" w:hanging="360"/>
      </w:pPr>
    </w:lvl>
    <w:lvl w:ilvl="1">
      <w:start w:val="1"/>
      <w:numFmt w:val="decimal"/>
      <w:isLgl/>
      <w:lvlText w:val="%1.%2"/>
      <w:lvlJc w:val="left"/>
      <w:pPr>
        <w:ind w:left="807" w:hanging="375"/>
      </w:pPr>
    </w:lvl>
    <w:lvl w:ilvl="2">
      <w:start w:val="1"/>
      <w:numFmt w:val="decimal"/>
      <w:isLgl/>
      <w:lvlText w:val="%1.%2.%3"/>
      <w:lvlJc w:val="left"/>
      <w:pPr>
        <w:ind w:left="1584" w:hanging="720"/>
      </w:pPr>
    </w:lvl>
    <w:lvl w:ilvl="3">
      <w:start w:val="1"/>
      <w:numFmt w:val="decimal"/>
      <w:isLgl/>
      <w:lvlText w:val="%1.%2.%3.%4"/>
      <w:lvlJc w:val="left"/>
      <w:pPr>
        <w:ind w:left="2376" w:hanging="1080"/>
      </w:pPr>
    </w:lvl>
    <w:lvl w:ilvl="4">
      <w:start w:val="1"/>
      <w:numFmt w:val="decimal"/>
      <w:isLgl/>
      <w:lvlText w:val="%1.%2.%3.%4.%5"/>
      <w:lvlJc w:val="left"/>
      <w:pPr>
        <w:ind w:left="2808" w:hanging="1080"/>
      </w:pPr>
    </w:lvl>
    <w:lvl w:ilvl="5">
      <w:start w:val="1"/>
      <w:numFmt w:val="decimal"/>
      <w:isLgl/>
      <w:lvlText w:val="%1.%2.%3.%4.%5.%6"/>
      <w:lvlJc w:val="left"/>
      <w:pPr>
        <w:ind w:left="3600" w:hanging="1440"/>
      </w:pPr>
    </w:lvl>
    <w:lvl w:ilvl="6">
      <w:start w:val="1"/>
      <w:numFmt w:val="decimal"/>
      <w:isLgl/>
      <w:lvlText w:val="%1.%2.%3.%4.%5.%6.%7"/>
      <w:lvlJc w:val="left"/>
      <w:pPr>
        <w:ind w:left="4032" w:hanging="1440"/>
      </w:pPr>
    </w:lvl>
    <w:lvl w:ilvl="7">
      <w:start w:val="1"/>
      <w:numFmt w:val="decimal"/>
      <w:isLgl/>
      <w:lvlText w:val="%1.%2.%3.%4.%5.%6.%7.%8"/>
      <w:lvlJc w:val="left"/>
      <w:pPr>
        <w:ind w:left="4824" w:hanging="1800"/>
      </w:pPr>
    </w:lvl>
    <w:lvl w:ilvl="8">
      <w:start w:val="1"/>
      <w:numFmt w:val="decimal"/>
      <w:isLgl/>
      <w:lvlText w:val="%1.%2.%3.%4.%5.%6.%7.%8.%9"/>
      <w:lvlJc w:val="left"/>
      <w:pPr>
        <w:ind w:left="5616"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33"/>
    <w:rsid w:val="002C033B"/>
    <w:rsid w:val="00372DFC"/>
    <w:rsid w:val="007D62AD"/>
    <w:rsid w:val="007E6ED9"/>
    <w:rsid w:val="00911433"/>
    <w:rsid w:val="00B2519B"/>
    <w:rsid w:val="00F15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DEE51"/>
  <w15:chartTrackingRefBased/>
  <w15:docId w15:val="{0B949104-86DE-4C79-826C-63266AC9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433"/>
    <w:pPr>
      <w:spacing w:after="0" w:line="276" w:lineRule="auto"/>
    </w:pPr>
    <w:rPr>
      <w:rFonts w:ascii="Arial" w:eastAsia="Arial" w:hAnsi="Arial" w:cs="Arial"/>
      <w:lang w:val="u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ED9"/>
    <w:pPr>
      <w:spacing w:after="160" w:line="254" w:lineRule="auto"/>
      <w:ind w:left="720"/>
      <w:contextualSpacing/>
    </w:pPr>
    <w:rPr>
      <w:rFonts w:asciiTheme="minorHAnsi" w:eastAsiaTheme="minorHAnsi" w:hAnsiTheme="minorHAnsi" w:cstheme="minorBidi"/>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38594">
      <w:bodyDiv w:val="1"/>
      <w:marLeft w:val="0"/>
      <w:marRight w:val="0"/>
      <w:marTop w:val="0"/>
      <w:marBottom w:val="0"/>
      <w:divBdr>
        <w:top w:val="none" w:sz="0" w:space="0" w:color="auto"/>
        <w:left w:val="none" w:sz="0" w:space="0" w:color="auto"/>
        <w:bottom w:val="none" w:sz="0" w:space="0" w:color="auto"/>
        <w:right w:val="none" w:sz="0" w:space="0" w:color="auto"/>
      </w:divBdr>
    </w:div>
    <w:div w:id="81856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727</Words>
  <Characters>4146</Characters>
  <Application>Microsoft Office Word</Application>
  <DocSecurity>0</DocSecurity>
  <Lines>34</Lines>
  <Paragraphs>9</Paragraphs>
  <ScaleCrop>false</ScaleCrop>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dc:creator>
  <cp:keywords/>
  <dc:description/>
  <cp:lastModifiedBy>WorkStation</cp:lastModifiedBy>
  <cp:revision>4</cp:revision>
  <dcterms:created xsi:type="dcterms:W3CDTF">2024-04-12T12:31:00Z</dcterms:created>
  <dcterms:modified xsi:type="dcterms:W3CDTF">2024-04-12T13:50:00Z</dcterms:modified>
</cp:coreProperties>
</file>