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537E" w14:textId="29A425EE" w:rsidR="00B326DD" w:rsidRPr="00547A71" w:rsidRDefault="00B326DD" w:rsidP="00B326D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Протасова Єлізавета Володимирівна</w:t>
      </w:r>
      <w:r w:rsidRPr="00547A71">
        <w:rPr>
          <w:rFonts w:ascii="Times New Roman" w:hAnsi="Times New Roman" w:cs="Times New Roman"/>
          <w:i/>
          <w:iCs/>
          <w:sz w:val="28"/>
          <w:szCs w:val="28"/>
          <w:lang w:val="uk-UA"/>
        </w:rPr>
        <w:t>, кандидат економічних наук,</w:t>
      </w:r>
    </w:p>
    <w:p w14:paraId="194FE485" w14:textId="46E1D276" w:rsidR="00CE1CDB" w:rsidRPr="00547A71" w:rsidRDefault="00D61125" w:rsidP="00B326D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доцент</w:t>
      </w:r>
      <w:r w:rsidR="00CE1CDB" w:rsidRPr="00547A7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0C45CA" w:rsidRPr="00547A71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кафедри організації і управління будівництвом,</w:t>
      </w:r>
    </w:p>
    <w:p w14:paraId="69B63D12" w14:textId="77777777" w:rsidR="004813DF" w:rsidRPr="00547A71" w:rsidRDefault="000C45CA" w:rsidP="00B326D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Придніпровська державна академія</w:t>
      </w:r>
    </w:p>
    <w:p w14:paraId="6053D554" w14:textId="5FC6D3BF" w:rsidR="000C45CA" w:rsidRPr="00547A71" w:rsidRDefault="000C45CA" w:rsidP="00B326D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i/>
          <w:iCs/>
          <w:sz w:val="28"/>
          <w:szCs w:val="28"/>
          <w:lang w:val="uk-UA"/>
        </w:rPr>
        <w:t>будівництва та архітектури, м. Дніпро</w:t>
      </w:r>
    </w:p>
    <w:p w14:paraId="2E70B560" w14:textId="0B9A4717" w:rsidR="000C45CA" w:rsidRPr="00547A71" w:rsidRDefault="000C45CA" w:rsidP="00B326D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Соколенко Анастасія Сергіївна</w:t>
      </w:r>
      <w:r w:rsidRPr="00547A71">
        <w:rPr>
          <w:rFonts w:ascii="Times New Roman" w:hAnsi="Times New Roman" w:cs="Times New Roman"/>
          <w:i/>
          <w:iCs/>
          <w:sz w:val="28"/>
          <w:szCs w:val="28"/>
          <w:lang w:val="uk-UA"/>
        </w:rPr>
        <w:t>, магістрантка,</w:t>
      </w:r>
    </w:p>
    <w:p w14:paraId="6D7BCACC" w14:textId="77777777" w:rsidR="004813DF" w:rsidRPr="00547A71" w:rsidRDefault="000C45CA" w:rsidP="002B31F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Придніпровська державна академія</w:t>
      </w:r>
    </w:p>
    <w:p w14:paraId="38A5E31F" w14:textId="611C4A99" w:rsidR="000C45CA" w:rsidRPr="00547A71" w:rsidRDefault="000C45CA" w:rsidP="002B31F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i/>
          <w:iCs/>
          <w:sz w:val="28"/>
          <w:szCs w:val="28"/>
          <w:lang w:val="uk-UA"/>
        </w:rPr>
        <w:t>будівництва та архітектури, м. Дніпро</w:t>
      </w:r>
    </w:p>
    <w:p w14:paraId="1566AA19" w14:textId="77777777" w:rsidR="00BA23E8" w:rsidRPr="00547A71" w:rsidRDefault="00BA23E8" w:rsidP="00BA23E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993443E" w14:textId="2B5FD830" w:rsidR="000F441F" w:rsidRPr="00547A71" w:rsidRDefault="00D54320" w:rsidP="002B31F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АСПЕКТИ</w:t>
      </w:r>
      <w:r w:rsidR="003905FD" w:rsidRPr="00547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47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ПІСЛЯВОЄННОЇ </w:t>
      </w:r>
      <w:r w:rsidR="003905FD" w:rsidRPr="00547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ВІДБУДОВ</w:t>
      </w:r>
      <w:r w:rsidRPr="00547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3905FD" w:rsidRPr="00547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БАГАТОПОВЕРХОВИХ БУДИНКІВ В УКРАЇНСЬКИХ МІСТАХ</w:t>
      </w:r>
      <w:r w:rsidR="00701387" w:rsidRPr="00547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6C6A2D3" w14:textId="77777777" w:rsidR="00725672" w:rsidRDefault="00725672" w:rsidP="007306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FEA709" w14:textId="322D168B" w:rsidR="00D220BE" w:rsidRPr="00547A71" w:rsidRDefault="00680D5C" w:rsidP="0073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повномасштабного вторгнення за підрахунками Офісу </w:t>
      </w:r>
      <w:r w:rsidR="00DF60C1" w:rsidRPr="00547A7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резидента України понад два мільйони українців втратили житло. </w:t>
      </w:r>
      <w:r w:rsidR="00E10B62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445C35" w:rsidRPr="00547A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5C35" w:rsidRPr="00547A71">
        <w:rPr>
          <w:rFonts w:ascii="Times New Roman" w:hAnsi="Times New Roman" w:cs="Times New Roman"/>
          <w:sz w:val="28"/>
          <w:szCs w:val="28"/>
          <w:lang w:val="uk-UA"/>
        </w:rPr>
        <w:t>ічень 2023 року</w:t>
      </w:r>
      <w:r w:rsidR="00E460E3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928" w:rsidRPr="00547A71">
        <w:rPr>
          <w:rFonts w:ascii="Times New Roman" w:hAnsi="Times New Roman" w:cs="Times New Roman"/>
          <w:sz w:val="28"/>
          <w:szCs w:val="28"/>
          <w:lang w:val="uk-UA"/>
        </w:rPr>
        <w:t>найбільш зруйновані чи пошкоджені об’єкти житлового фонду наявні у Донецькій, Київській, Харківській, Луганській областях</w:t>
      </w:r>
      <w:r w:rsidR="00347A9A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[7]</w:t>
      </w:r>
      <w:r w:rsidR="0003192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51D6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зруйнованих </w:t>
      </w:r>
      <w:r w:rsidR="00AC0D6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або пошкоджених </w:t>
      </w:r>
      <w:r w:rsidR="003751D6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об’єктів </w:t>
      </w:r>
      <w:r w:rsidR="00AC0D6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 </w:t>
      </w:r>
      <w:r w:rsidR="003751D6" w:rsidRPr="00547A71">
        <w:rPr>
          <w:rFonts w:ascii="Times New Roman" w:hAnsi="Times New Roman" w:cs="Times New Roman"/>
          <w:sz w:val="28"/>
          <w:szCs w:val="28"/>
          <w:lang w:val="uk-UA"/>
        </w:rPr>
        <w:t>наведена у рисунку 1.</w:t>
      </w:r>
    </w:p>
    <w:p w14:paraId="128B0723" w14:textId="2CD3FC5F" w:rsidR="00C91875" w:rsidRPr="00547A71" w:rsidRDefault="00B3453B" w:rsidP="00C918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0BA6597A" wp14:editId="2015806F">
            <wp:extent cx="4073857" cy="2660634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82" cy="267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AD4B3" w14:textId="07AEAFD9" w:rsidR="00445C35" w:rsidRPr="00547A71" w:rsidRDefault="00445C35" w:rsidP="00C918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Рисунок 1. Діаграма </w:t>
      </w:r>
      <w:r w:rsidR="008A1630" w:rsidRPr="00547A71">
        <w:rPr>
          <w:rFonts w:ascii="Times New Roman" w:hAnsi="Times New Roman" w:cs="Times New Roman"/>
          <w:sz w:val="28"/>
          <w:szCs w:val="28"/>
          <w:lang w:val="uk-UA"/>
        </w:rPr>
        <w:t>кількості зруйнованих або пошкоджених об’єктів житлового фонду України</w:t>
      </w:r>
      <w:r w:rsidR="00064D58" w:rsidRPr="00547A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244D0E" w14:textId="4B68C146" w:rsidR="00587AB3" w:rsidRPr="00547A71" w:rsidRDefault="007336EE" w:rsidP="00CF3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У рамках плану </w:t>
      </w:r>
      <w:r w:rsidR="00F129B9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оперативної відбудови соціальної інфраструктури України </w:t>
      </w:r>
      <w:r w:rsidR="00EC5286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«Fast Recovery» 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2023-2025 років планується реалізувати 580 проєктів з відбудови бюджетом $350 млрд., у </w:t>
      </w:r>
      <w:r w:rsidR="000A67AC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наступний період з 2026 </w:t>
      </w:r>
      <w:r w:rsidR="00D74475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по 2032 роки – 400 </w:t>
      </w:r>
      <w:r w:rsidR="00D74475" w:rsidRPr="00547A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проєктів </w:t>
      </w:r>
      <w:r w:rsidR="006F0DCA" w:rsidRPr="00547A71">
        <w:rPr>
          <w:rFonts w:ascii="Times New Roman" w:hAnsi="Times New Roman" w:cs="Times New Roman"/>
          <w:sz w:val="28"/>
          <w:szCs w:val="28"/>
          <w:lang w:val="uk-UA"/>
        </w:rPr>
        <w:t>вартістю</w:t>
      </w:r>
      <w:r w:rsidR="002C33B1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$400 млрд., що спричинить ріст ВВП понад 7%</w:t>
      </w:r>
      <w:r w:rsidR="00315E49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347A9A" w:rsidRPr="00547A7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15E49" w:rsidRPr="00547A7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17E44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Цей план триватиме 10 років </w:t>
      </w:r>
      <w:r w:rsidR="00E976BF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C6E51" w:rsidRPr="00547A71">
        <w:rPr>
          <w:rFonts w:ascii="Times New Roman" w:hAnsi="Times New Roman" w:cs="Times New Roman"/>
          <w:sz w:val="28"/>
          <w:szCs w:val="28"/>
          <w:lang w:val="uk-UA"/>
        </w:rPr>
        <w:t>відбуватиметься</w:t>
      </w:r>
      <w:r w:rsidR="00E976BF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у три етапи</w:t>
      </w:r>
      <w:r w:rsidR="00C95A3C" w:rsidRPr="00547A7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976BF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3C" w:rsidRPr="00547A7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976BF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ерший </w:t>
      </w:r>
      <w:r w:rsidR="00C95A3C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976BF" w:rsidRPr="00547A71">
        <w:rPr>
          <w:rFonts w:ascii="Times New Roman" w:hAnsi="Times New Roman" w:cs="Times New Roman"/>
          <w:sz w:val="28"/>
          <w:szCs w:val="28"/>
          <w:lang w:val="uk-UA"/>
        </w:rPr>
        <w:t>оперативне відновлення</w:t>
      </w:r>
      <w:r w:rsidR="002D29C5" w:rsidRPr="00547A7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976BF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12D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другий </w:t>
      </w:r>
      <w:r w:rsidR="00C95A3C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A6B6F" w:rsidRPr="00547A71">
        <w:rPr>
          <w:rFonts w:ascii="Times New Roman" w:hAnsi="Times New Roman" w:cs="Times New Roman"/>
          <w:sz w:val="28"/>
          <w:szCs w:val="28"/>
          <w:lang w:val="uk-UA"/>
        </w:rPr>
        <w:t>побудов</w:t>
      </w:r>
      <w:r w:rsidR="00C95A3C" w:rsidRPr="00547A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A6B6F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тимчасового </w:t>
      </w:r>
      <w:r w:rsidR="00226C42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житла, </w:t>
      </w:r>
      <w:r w:rsidR="002D29C5" w:rsidRPr="00547A71">
        <w:rPr>
          <w:rFonts w:ascii="Times New Roman" w:hAnsi="Times New Roman" w:cs="Times New Roman"/>
          <w:sz w:val="28"/>
          <w:szCs w:val="28"/>
          <w:lang w:val="uk-UA"/>
        </w:rPr>
        <w:t>розробк</w:t>
      </w:r>
      <w:r w:rsidR="004812A8" w:rsidRPr="00547A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D29C5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нових програм і підготовку до великого відновлення; третій </w:t>
      </w:r>
      <w:r w:rsidR="00820083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B4B7E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буде початком великого відновлення України. </w:t>
      </w:r>
    </w:p>
    <w:p w14:paraId="5165F13B" w14:textId="224118C4" w:rsidR="00446111" w:rsidRPr="00547A71" w:rsidRDefault="00446111" w:rsidP="00CF3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Згідно постанов</w:t>
      </w:r>
      <w:r w:rsidR="001E1965" w:rsidRPr="00547A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</w:t>
      </w:r>
      <w:r w:rsidR="00BA4901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№473 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від 19 квітня 2022 року </w:t>
      </w:r>
      <w:r w:rsidR="00BA4901" w:rsidRPr="00547A71">
        <w:rPr>
          <w:rFonts w:ascii="Times New Roman" w:hAnsi="Times New Roman" w:cs="Times New Roman"/>
          <w:sz w:val="28"/>
          <w:szCs w:val="28"/>
          <w:lang w:val="uk-UA"/>
        </w:rPr>
        <w:t>пошкоджені об’єкти житлового фонду, а саме багатоквартирні житлові будинки, гуртожитки</w:t>
      </w:r>
      <w:r w:rsidR="001E1965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першочерговому комісійному/технічному обстеженню</w:t>
      </w:r>
      <w:r w:rsidR="00C24342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. Роботи з обстеження повинні проводитися на </w:t>
      </w:r>
      <w:r w:rsidR="005505CF" w:rsidRPr="00547A71">
        <w:rPr>
          <w:rFonts w:ascii="Times New Roman" w:hAnsi="Times New Roman" w:cs="Times New Roman"/>
          <w:sz w:val="28"/>
          <w:szCs w:val="28"/>
          <w:lang w:val="uk-UA"/>
        </w:rPr>
        <w:t>тих</w:t>
      </w:r>
      <w:r w:rsidR="00C24342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територіях, де відсутні або завершені бойові дії</w:t>
      </w:r>
      <w:r w:rsidR="00A42778" w:rsidRPr="00547A71">
        <w:rPr>
          <w:rFonts w:ascii="Times New Roman" w:hAnsi="Times New Roman" w:cs="Times New Roman"/>
          <w:sz w:val="28"/>
          <w:szCs w:val="28"/>
          <w:lang w:val="uk-UA"/>
        </w:rPr>
        <w:t>, проведено розмінування та знешкоджено вибухонебезпечні предмети</w:t>
      </w:r>
      <w:r w:rsidR="00E207D3" w:rsidRPr="00547A71">
        <w:rPr>
          <w:rFonts w:ascii="Times New Roman" w:hAnsi="Times New Roman" w:cs="Times New Roman"/>
          <w:sz w:val="28"/>
          <w:szCs w:val="28"/>
          <w:lang w:val="uk-UA"/>
        </w:rPr>
        <w:t>, а також виконано роботи з первинного демонтажу частин об’єктів або його окремих конструктивних елементів [</w:t>
      </w:r>
      <w:r w:rsidR="00347A9A" w:rsidRPr="00547A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44DB0" w:rsidRPr="00547A7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207D3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3C6E03" w:rsidRPr="00547A71">
        <w:rPr>
          <w:rFonts w:ascii="Times New Roman" w:hAnsi="Times New Roman" w:cs="Times New Roman"/>
          <w:sz w:val="28"/>
          <w:szCs w:val="28"/>
          <w:lang w:val="uk-UA"/>
        </w:rPr>
        <w:t>Об’єкти, які за результатами попереднього візуального огляду визначені як незначно пошкоджені та такі, що можуть бути відновлені шляхом поточного</w:t>
      </w:r>
      <w:r w:rsidR="0054410B" w:rsidRPr="00547A71">
        <w:rPr>
          <w:rFonts w:ascii="Times New Roman" w:hAnsi="Times New Roman" w:cs="Times New Roman"/>
          <w:color w:val="70AD47" w:themeColor="accent6"/>
          <w:sz w:val="28"/>
          <w:szCs w:val="28"/>
          <w:lang w:val="uk-UA"/>
        </w:rPr>
        <w:t xml:space="preserve"> </w:t>
      </w:r>
      <w:r w:rsidR="0054410B" w:rsidRPr="00547A71">
        <w:rPr>
          <w:rFonts w:ascii="Times New Roman" w:hAnsi="Times New Roman" w:cs="Times New Roman"/>
          <w:sz w:val="28"/>
          <w:szCs w:val="28"/>
          <w:lang w:val="uk-UA"/>
        </w:rPr>
        <w:t>ремонту, за рішенням уповноваженого органу, мож</w:t>
      </w:r>
      <w:r w:rsidR="003C6E03" w:rsidRPr="00547A71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="0054410B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бути обстежен</w:t>
      </w:r>
      <w:r w:rsidR="003C6E03" w:rsidRPr="00547A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4410B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комісією, до складу якої входять представники уповноваженого органу, власника – балансоутримувача об’єкта та мають включатися фахівці з будівельною освітою. За результатом огляду об’єкту комісією складається акт з обстеження [</w:t>
      </w:r>
      <w:r w:rsidR="00144DB0" w:rsidRPr="00547A7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4410B" w:rsidRPr="00547A7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7AECFAB" w14:textId="3140026E" w:rsidR="00A17E68" w:rsidRPr="00547A71" w:rsidRDefault="00A17E68" w:rsidP="00CF3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часткових руйнувань фасади будівель втрачають не тільки естетичні якості, але й знижуються їх теплові якості. </w:t>
      </w:r>
      <w:r w:rsidR="00B82069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F41249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у такому випадку </w:t>
      </w:r>
      <w:r w:rsidR="007211AE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може стати утеплення та реновація фасадів, які не тільки нададуть </w:t>
      </w:r>
      <w:r w:rsidR="00B11F83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їм </w:t>
      </w:r>
      <w:r w:rsidR="007211AE" w:rsidRPr="00547A71">
        <w:rPr>
          <w:rFonts w:ascii="Times New Roman" w:hAnsi="Times New Roman" w:cs="Times New Roman"/>
          <w:sz w:val="28"/>
          <w:szCs w:val="28"/>
          <w:lang w:val="uk-UA"/>
        </w:rPr>
        <w:t>привабливого вигляду</w:t>
      </w:r>
      <w:r w:rsidR="008655B2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, але й покращать </w:t>
      </w:r>
      <w:r w:rsidR="00EF3765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теплові характеристики фасадів за допомогою проведення теплоізоляційних робіт. </w:t>
      </w:r>
      <w:r w:rsidR="00BC46D9" w:rsidRPr="00547A71">
        <w:rPr>
          <w:rFonts w:ascii="Times New Roman" w:hAnsi="Times New Roman" w:cs="Times New Roman"/>
          <w:sz w:val="28"/>
          <w:szCs w:val="28"/>
          <w:lang w:val="uk-UA"/>
        </w:rPr>
        <w:t>А зміна колористичного рішення фасаду будівель дозволить створити гармонію з навколишнім міським середовищем</w:t>
      </w:r>
      <w:r w:rsidR="004214FA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4FA" w:rsidRPr="00547A71">
        <w:rPr>
          <w:rFonts w:ascii="Times New Roman" w:hAnsi="Times New Roman" w:cs="Times New Roman"/>
          <w:sz w:val="28"/>
          <w:szCs w:val="28"/>
        </w:rPr>
        <w:t>[5</w:t>
      </w:r>
      <w:r w:rsidR="004214FA" w:rsidRPr="00547A71">
        <w:rPr>
          <w:rFonts w:ascii="Times New Roman" w:hAnsi="Times New Roman" w:cs="Times New Roman"/>
          <w:sz w:val="28"/>
          <w:szCs w:val="28"/>
          <w:lang w:val="uk-UA"/>
        </w:rPr>
        <w:t>, с.44</w:t>
      </w:r>
      <w:r w:rsidR="004214FA" w:rsidRPr="00547A71">
        <w:rPr>
          <w:rFonts w:ascii="Times New Roman" w:hAnsi="Times New Roman" w:cs="Times New Roman"/>
          <w:sz w:val="28"/>
          <w:szCs w:val="28"/>
        </w:rPr>
        <w:t>]</w:t>
      </w:r>
      <w:r w:rsidR="004214FA" w:rsidRPr="00547A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46D9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6E4BCB" w14:textId="36D8D6EB" w:rsidR="00BE1102" w:rsidRPr="00547A71" w:rsidRDefault="00AD0FD2" w:rsidP="00CF3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Прийнятий закон України «Про комплексну реконструкцію кварталів (мікрорайонів) застарілого житлового фонду» </w:t>
      </w:r>
      <w:r w:rsidR="007972F6" w:rsidRPr="00547A71">
        <w:rPr>
          <w:rFonts w:ascii="Times New Roman" w:hAnsi="Times New Roman" w:cs="Times New Roman"/>
          <w:sz w:val="28"/>
          <w:szCs w:val="28"/>
          <w:lang w:val="uk-UA"/>
        </w:rPr>
        <w:t>охоплює питання не тільки комплексної реконструкції, а й післявоєнної відбудови українських міст</w:t>
      </w:r>
      <w:r w:rsidR="00EE7942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0C5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7972F6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у цьому законі </w:t>
      </w:r>
      <w:r w:rsidR="00670C58" w:rsidRPr="00547A71">
        <w:rPr>
          <w:rFonts w:ascii="Times New Roman" w:hAnsi="Times New Roman" w:cs="Times New Roman"/>
          <w:sz w:val="28"/>
          <w:szCs w:val="28"/>
          <w:lang w:val="uk-UA"/>
        </w:rPr>
        <w:t>додано наступні оновлення, що стосуються післявоєнної відбудови:</w:t>
      </w:r>
    </w:p>
    <w:p w14:paraId="36061ABD" w14:textId="77777777" w:rsidR="00670C58" w:rsidRPr="00547A71" w:rsidRDefault="00670C58" w:rsidP="006F48F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запровадження алгоритму прийняття рішення про реконструкцію застарілого житла;</w:t>
      </w:r>
    </w:p>
    <w:p w14:paraId="233CA279" w14:textId="77777777" w:rsidR="00670C58" w:rsidRPr="00547A71" w:rsidRDefault="00670C58" w:rsidP="006F48F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реконструкції підлягатимуть не лише багатоквартирні будинки, а й наявні об’єкти соціально-транспортної інфраструктури, що розташовані в межах кварталу, який підлягає реконструкції;</w:t>
      </w:r>
    </w:p>
    <w:p w14:paraId="6831BF51" w14:textId="77777777" w:rsidR="00670C58" w:rsidRPr="00547A71" w:rsidRDefault="00670C58" w:rsidP="00670C5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удосконалення процедури компенсації власникам застарілого житла;</w:t>
      </w:r>
    </w:p>
    <w:p w14:paraId="57856B94" w14:textId="77777777" w:rsidR="00670C58" w:rsidRPr="00547A71" w:rsidRDefault="00670C58" w:rsidP="00670C5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різні варіанти відселення мешканців кварталу під час проведення реконструкції;</w:t>
      </w:r>
    </w:p>
    <w:p w14:paraId="347CEED9" w14:textId="77777777" w:rsidR="00670C58" w:rsidRPr="00547A71" w:rsidRDefault="00670C58" w:rsidP="00670C5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визначені заходи з реконструкції кварталу або мікрорайону: реконструкція багатоквартирних будинків, зокрема, це модернізація, з відселенням мешканців або без відселення чи знесення багатоквартирного будинку;</w:t>
      </w:r>
    </w:p>
    <w:p w14:paraId="37E3CBC1" w14:textId="77777777" w:rsidR="00670C58" w:rsidRPr="00547A71" w:rsidRDefault="00670C58" w:rsidP="00670C5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розширений перелік джерел фінансування проєктів реконструкції.</w:t>
      </w:r>
    </w:p>
    <w:p w14:paraId="1A65C419" w14:textId="4E4927BE" w:rsidR="00670C58" w:rsidRPr="00547A71" w:rsidRDefault="00670C58" w:rsidP="0067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Реконструкцію житлових об’єктів буде здійснено в рамках нових будівельних норм, які передбачають аспекти енергоефективності, безбар’єрності, створення необхідних інфраструктурних умов тощо. Надалі це значно зменшить витрати на утримання житла.</w:t>
      </w:r>
    </w:p>
    <w:p w14:paraId="59DCA814" w14:textId="3E4677C7" w:rsidR="0033509A" w:rsidRPr="00547A71" w:rsidRDefault="00BD3D04" w:rsidP="003F2C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867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криття </w:t>
      </w:r>
      <w:r w:rsidR="00571B04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у багатоквартирних будинках </w:t>
      </w:r>
      <w:r w:rsidR="00107867" w:rsidRPr="00547A71">
        <w:rPr>
          <w:rFonts w:ascii="Times New Roman" w:hAnsi="Times New Roman" w:cs="Times New Roman"/>
          <w:sz w:val="28"/>
          <w:szCs w:val="28"/>
          <w:lang w:val="uk-UA"/>
        </w:rPr>
        <w:t>повинні бути запроєктовані згідно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867" w:rsidRPr="00547A71">
        <w:rPr>
          <w:rFonts w:ascii="Times New Roman" w:hAnsi="Times New Roman" w:cs="Times New Roman"/>
          <w:sz w:val="28"/>
          <w:szCs w:val="28"/>
          <w:lang w:val="uk-UA"/>
        </w:rPr>
        <w:t>ДБН В.2.2.5-97 «Захисні споруди цивільної оборони» [</w:t>
      </w:r>
      <w:r w:rsidR="00144DB0" w:rsidRPr="00547A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7867" w:rsidRPr="00547A71">
        <w:rPr>
          <w:rFonts w:ascii="Times New Roman" w:hAnsi="Times New Roman" w:cs="Times New Roman"/>
          <w:sz w:val="28"/>
          <w:szCs w:val="28"/>
          <w:lang w:val="uk-UA"/>
        </w:rPr>
        <w:t>, с.7]. Сховища повинні не тільки забезпечувати осіб, що укриваються, від дії шкідливих (бактеріальних, отруйних, радіоактивних) речовин, а й забезпечувати можливість перебування розрахункової кількості осіб протягом двох діб.</w:t>
      </w:r>
      <w:r w:rsidR="009D6D62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09A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У таких сховищах необхідно забезпечувати населення свіжим повітрям за допомогою двох режимів: вентиляції та фільтровентиляції </w:t>
      </w:r>
      <w:r w:rsidR="0033509A" w:rsidRPr="00547A71">
        <w:rPr>
          <w:rFonts w:ascii="Times New Roman" w:hAnsi="Times New Roman" w:cs="Times New Roman"/>
          <w:sz w:val="28"/>
          <w:szCs w:val="28"/>
        </w:rPr>
        <w:t>[</w:t>
      </w:r>
      <w:r w:rsidR="00D0110C" w:rsidRPr="00547A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509A" w:rsidRPr="00547A71">
        <w:rPr>
          <w:rFonts w:ascii="Times New Roman" w:hAnsi="Times New Roman" w:cs="Times New Roman"/>
          <w:sz w:val="28"/>
          <w:szCs w:val="28"/>
          <w:lang w:val="uk-UA"/>
        </w:rPr>
        <w:t>, с.11</w:t>
      </w:r>
      <w:r w:rsidR="0033509A" w:rsidRPr="00547A71">
        <w:rPr>
          <w:rFonts w:ascii="Times New Roman" w:hAnsi="Times New Roman" w:cs="Times New Roman"/>
          <w:sz w:val="28"/>
          <w:szCs w:val="28"/>
        </w:rPr>
        <w:t>].</w:t>
      </w:r>
      <w:r w:rsidR="0033509A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ED7F41" w14:textId="0BF087E7" w:rsidR="009C759E" w:rsidRPr="00547A71" w:rsidRDefault="001D25FF" w:rsidP="00335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Проєктування підземних споруд класу значних наслідків СС3 та середніх – СС2 здійснюється під керівництвом науково-технічного супроводу та дотриманням заходів з екологічної безпеки [</w:t>
      </w:r>
      <w:r w:rsidR="008C1CC3" w:rsidRPr="00547A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, с.25]. </w:t>
      </w:r>
    </w:p>
    <w:p w14:paraId="0D9178B5" w14:textId="7D519AFD" w:rsidR="0085742A" w:rsidRPr="00547A71" w:rsidRDefault="0085742A" w:rsidP="000A4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Класи відповідальності будівель та споруд визначаються рівнем можливих матеріальних збитків та (або) соціальних втрат, пов’язаних із припиненням експлуатації або з втратою цілісності об’єкта</w:t>
      </w:r>
      <w:r w:rsidR="00144DB0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276273" w:rsidRPr="00547A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44DB0" w:rsidRPr="00547A7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46E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категорії 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складності об</w:t>
      </w:r>
      <w:r w:rsidR="00AB75AB" w:rsidRPr="00547A7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>єктів будівництва з урахуванням класу наслідків (відповідальності) ДСТУ-Н Б В.1.2-13:2008 «Основи про</w:t>
      </w:r>
      <w:r w:rsidR="00117FD5" w:rsidRPr="00547A7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>ктування конструкцій»</w:t>
      </w:r>
      <w:r w:rsidR="00AB75AB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наведено у таблиці 1.2.</w:t>
      </w:r>
      <w:r w:rsidR="00A22F46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B3DBE3" w14:textId="5C063DB8" w:rsidR="00A22F46" w:rsidRPr="00547A71" w:rsidRDefault="00A22F46" w:rsidP="00614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Житлові будинки класу </w:t>
      </w:r>
      <w:r w:rsidR="00614A1C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наслідків 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СС2, кількість поверхів яких більше чотирьох, є найпоширенішими в нашій країні. </w:t>
      </w:r>
      <w:r w:rsidR="00432986" w:rsidRPr="00547A71">
        <w:rPr>
          <w:rFonts w:ascii="Times New Roman" w:hAnsi="Times New Roman" w:cs="Times New Roman"/>
          <w:sz w:val="28"/>
          <w:szCs w:val="28"/>
          <w:lang w:val="uk-UA"/>
        </w:rPr>
        <w:t>Саме будинки класу наслідків СС2 зазнають найбільших руйнувань внаслідок бойових дій. Деякі з них стають непридатними для життя та небезпечними для перебування в них людей, підлягають демонтажу</w:t>
      </w:r>
      <w:r w:rsidR="003C22C4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після проведення обстежень</w:t>
      </w:r>
      <w:r w:rsidR="00432986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17377AE" w14:textId="40B40B0D" w:rsidR="005664B8" w:rsidRPr="00547A71" w:rsidRDefault="005664B8" w:rsidP="005664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F74704" w:rsidRPr="00547A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47A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A2DC32" w14:textId="3E3942E8" w:rsidR="00BC4C1A" w:rsidRPr="00547A71" w:rsidRDefault="00BE0B1A" w:rsidP="008835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4598B3DB" wp14:editId="6AB3132C">
            <wp:extent cx="5643349" cy="22699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" t="5235" r="3214" b="2022"/>
                    <a:stretch/>
                  </pic:blipFill>
                  <pic:spPr bwMode="auto">
                    <a:xfrm>
                      <a:off x="0" y="0"/>
                      <a:ext cx="5652838" cy="227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D0E6F" w14:textId="4BFA877B" w:rsidR="003529BC" w:rsidRPr="00547A71" w:rsidRDefault="00C51797" w:rsidP="00C6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Для відновлення багатоповерхових будинків в Україні </w:t>
      </w:r>
      <w:r w:rsidR="00C60FF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архітектурна фірма та її науково-дослідна лабораторія Sparkbird </w:t>
      </w:r>
      <w:r w:rsidR="00103DCA" w:rsidRPr="00547A71">
        <w:rPr>
          <w:rFonts w:ascii="Times New Roman" w:hAnsi="Times New Roman" w:cs="Times New Roman"/>
          <w:sz w:val="28"/>
          <w:szCs w:val="28"/>
          <w:lang w:val="uk-UA"/>
        </w:rPr>
        <w:t>розробила концепцію</w:t>
      </w:r>
      <w:r w:rsidR="00C60FF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збірн</w:t>
      </w:r>
      <w:r w:rsidR="00103DCA" w:rsidRPr="00547A7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60FF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модульн</w:t>
      </w:r>
      <w:r w:rsidR="006D0530" w:rsidRPr="00547A7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60FF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 назвою </w:t>
      </w:r>
      <w:r w:rsidR="006D0530" w:rsidRPr="00547A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60FF8" w:rsidRPr="00547A71">
        <w:rPr>
          <w:rFonts w:ascii="Times New Roman" w:hAnsi="Times New Roman" w:cs="Times New Roman"/>
          <w:sz w:val="28"/>
          <w:szCs w:val="28"/>
          <w:lang w:val="uk-UA"/>
        </w:rPr>
        <w:t>Speedstac</w:t>
      </w:r>
      <w:r w:rsidR="006D0530" w:rsidRPr="00547A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60FF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для житлових будинків середньої та високої поверховості</w:t>
      </w:r>
      <w:r w:rsidR="008D6BE5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E310E" w:rsidRPr="00547A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06D59" w:rsidRPr="00547A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D6BE5" w:rsidRPr="00547A7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60FF8" w:rsidRPr="00547A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1DC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 Процес відновлення та його кінцеві результати зображені на рисунку 2.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529BC" w:rsidRPr="00547A71" w14:paraId="336073BE" w14:textId="77777777" w:rsidTr="00495490">
        <w:trPr>
          <w:trHeight w:val="2361"/>
          <w:jc w:val="center"/>
        </w:trPr>
        <w:tc>
          <w:tcPr>
            <w:tcW w:w="2500" w:type="pct"/>
            <w:vAlign w:val="center"/>
          </w:tcPr>
          <w:p w14:paraId="1C47D42B" w14:textId="35BE741D" w:rsidR="003529BC" w:rsidRPr="00547A71" w:rsidRDefault="003529BC" w:rsidP="00495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A7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243D4169" wp14:editId="70D4965D">
                  <wp:extent cx="2520000" cy="139569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395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0AA33CCE" w14:textId="38BD189D" w:rsidR="003529BC" w:rsidRPr="00547A71" w:rsidRDefault="003529BC" w:rsidP="00495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A7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76C8915E" wp14:editId="14E3985F">
                  <wp:extent cx="2520000" cy="139569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395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9BC" w:rsidRPr="00547A71" w14:paraId="4BEF2D27" w14:textId="77777777" w:rsidTr="00495490">
        <w:trPr>
          <w:trHeight w:val="285"/>
          <w:jc w:val="center"/>
        </w:trPr>
        <w:tc>
          <w:tcPr>
            <w:tcW w:w="2500" w:type="pct"/>
            <w:vAlign w:val="center"/>
          </w:tcPr>
          <w:p w14:paraId="16450FC0" w14:textId="5E41A723" w:rsidR="003529BC" w:rsidRPr="00547A71" w:rsidRDefault="003529BC" w:rsidP="00495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</w:p>
        </w:tc>
        <w:tc>
          <w:tcPr>
            <w:tcW w:w="2500" w:type="pct"/>
            <w:vAlign w:val="center"/>
          </w:tcPr>
          <w:p w14:paraId="7279F66A" w14:textId="377A1DF3" w:rsidR="003529BC" w:rsidRPr="00547A71" w:rsidRDefault="003529BC" w:rsidP="00495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</w:p>
        </w:tc>
      </w:tr>
      <w:tr w:rsidR="00B0663F" w:rsidRPr="00547A71" w14:paraId="7B975459" w14:textId="77777777" w:rsidTr="00495490">
        <w:trPr>
          <w:trHeight w:val="855"/>
          <w:jc w:val="center"/>
        </w:trPr>
        <w:tc>
          <w:tcPr>
            <w:tcW w:w="5000" w:type="pct"/>
            <w:gridSpan w:val="2"/>
            <w:vAlign w:val="center"/>
          </w:tcPr>
          <w:p w14:paraId="40BBB18D" w14:textId="071E165F" w:rsidR="00B0663F" w:rsidRPr="00547A71" w:rsidRDefault="00B0663F" w:rsidP="00495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Рисунок 2. а) – процес відновлення багатоповерхового будинку за допомогою технології </w:t>
            </w:r>
            <w:r w:rsidRPr="00547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Speedstac</w:t>
            </w:r>
            <w:r w:rsidRPr="00547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б) – </w:t>
            </w:r>
            <w:r w:rsidR="001D1DFF" w:rsidRPr="00547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відновлення</w:t>
            </w:r>
            <w:r w:rsidRPr="00547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0E4B832E" w14:textId="77777777" w:rsidR="00CC53FD" w:rsidRPr="00547A71" w:rsidRDefault="00CC53FD" w:rsidP="00C6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CD3856" w14:textId="652C6042" w:rsidR="00587AB3" w:rsidRPr="00547A71" w:rsidRDefault="00217CD9" w:rsidP="001F1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224A2F" w:rsidRPr="00547A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Концепція проєкту передбачає: </w:t>
      </w:r>
    </w:p>
    <w:p w14:paraId="01404BBF" w14:textId="77777777" w:rsidR="00DD46B2" w:rsidRPr="00547A71" w:rsidRDefault="00534AEE" w:rsidP="001F1A0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83D3A" w:rsidRPr="00547A71">
        <w:rPr>
          <w:rFonts w:ascii="Times New Roman" w:hAnsi="Times New Roman" w:cs="Times New Roman"/>
          <w:sz w:val="28"/>
          <w:szCs w:val="28"/>
          <w:lang w:val="uk-UA"/>
        </w:rPr>
        <w:t>бірні модульні блоки вставляються в існуючу будівлю та замінюють пошкоджені секції новими житловими блоками;</w:t>
      </w:r>
    </w:p>
    <w:p w14:paraId="3F9412C8" w14:textId="77777777" w:rsidR="008C32B2" w:rsidRPr="00547A71" w:rsidRDefault="00F5466F" w:rsidP="001F1A0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83D3A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ішення вирішує загальні проблеми акустичного та протипожежного відокремлення за допомогою високоміцного бетону з усіх чотирьох боків блоку, одночасно враховуючи довговічність та життєвий цикл. </w:t>
      </w:r>
    </w:p>
    <w:p w14:paraId="7A98C986" w14:textId="2AE3E572" w:rsidR="00815CE1" w:rsidRPr="00547A71" w:rsidRDefault="00F37A10" w:rsidP="001F1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71">
        <w:rPr>
          <w:rFonts w:ascii="Times New Roman" w:hAnsi="Times New Roman" w:cs="Times New Roman"/>
          <w:sz w:val="28"/>
          <w:szCs w:val="28"/>
          <w:lang w:val="uk-UA"/>
        </w:rPr>
        <w:t>Кількість знищених чи пошкоджених об’єктів житлового фо</w:t>
      </w:r>
      <w:r w:rsidR="00B6552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нду </w:t>
      </w:r>
      <w:r w:rsidR="00FF7C47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зараз </w:t>
      </w:r>
      <w:r w:rsidR="00B6552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неможливо точно порахувати через те, що ворог щодня руйнує наші </w:t>
      </w:r>
      <w:r w:rsidR="00715F34" w:rsidRPr="00547A71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 w:rsidR="00B65528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, а також підрахунок ускладнено через тимчасову окупацію певних територій. Точні збитки </w:t>
      </w:r>
      <w:r w:rsidR="00214061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та підрахунки руйнувань внаслідок бойових дій зможемо зробити після їх завершення. </w:t>
      </w:r>
      <w:r w:rsidR="00F01E8B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У будь-якому випадку пошкоджені об’єкти житлового фонду можна відновити після завершення бойових дій на тих територіях, де вони наявні, а також після розмінування. </w:t>
      </w:r>
      <w:r w:rsidR="00815CE1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Комплексна реконструкція може вирішити майбутню долю зруйнованих ворогом об’єктів, а також торкнутися питання вже існуючого житлового фонду. </w:t>
      </w:r>
      <w:r w:rsidR="009906E5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У разі будівництва нових багатоповерхових будинків в Україні необхідно за проєктом передбачити укриття, яке дасть змогу </w:t>
      </w:r>
      <w:r w:rsidR="00923A5E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мешканцям </w:t>
      </w:r>
      <w:r w:rsidR="009906E5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перебувати в ньому протягом </w:t>
      </w:r>
      <w:r w:rsidR="00923A5E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двох діб та </w:t>
      </w:r>
      <w:r w:rsidR="00ED7A83" w:rsidRPr="00547A71">
        <w:rPr>
          <w:rFonts w:ascii="Times New Roman" w:hAnsi="Times New Roman" w:cs="Times New Roman"/>
          <w:sz w:val="28"/>
          <w:szCs w:val="28"/>
          <w:lang w:val="uk-UA"/>
        </w:rPr>
        <w:t xml:space="preserve">захистить від дії несприятливих чинників. На відновлення житлового фонду </w:t>
      </w:r>
      <w:r w:rsidR="009B0389" w:rsidRPr="00547A71">
        <w:rPr>
          <w:rFonts w:ascii="Times New Roman" w:hAnsi="Times New Roman" w:cs="Times New Roman"/>
          <w:sz w:val="28"/>
          <w:szCs w:val="28"/>
          <w:lang w:val="uk-UA"/>
        </w:rPr>
        <w:t>підуть не роки, ба навіть десяти</w:t>
      </w:r>
      <w:r w:rsidR="00B71679" w:rsidRPr="00547A71">
        <w:rPr>
          <w:rFonts w:ascii="Times New Roman" w:hAnsi="Times New Roman" w:cs="Times New Roman"/>
          <w:sz w:val="28"/>
          <w:szCs w:val="28"/>
          <w:lang w:val="uk-UA"/>
        </w:rPr>
        <w:t>річч</w:t>
      </w:r>
      <w:r w:rsidR="009B0389" w:rsidRPr="00547A71">
        <w:rPr>
          <w:rFonts w:ascii="Times New Roman" w:hAnsi="Times New Roman" w:cs="Times New Roman"/>
          <w:sz w:val="28"/>
          <w:szCs w:val="28"/>
          <w:lang w:val="uk-UA"/>
        </w:rPr>
        <w:t>я. І до поступового відновлення потрібно приступати вже сьогодні.</w:t>
      </w:r>
    </w:p>
    <w:p w14:paraId="09BBA8FE" w14:textId="77777777" w:rsidR="0094114D" w:rsidRPr="00547A71" w:rsidRDefault="0094114D" w:rsidP="00AC28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E1EDB66" w14:textId="4A6B1970" w:rsidR="00587AB3" w:rsidRPr="00547A71" w:rsidRDefault="00B326DD" w:rsidP="00AC28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7A71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Література:</w:t>
      </w:r>
    </w:p>
    <w:p w14:paraId="2EDEDC0C" w14:textId="557218A7" w:rsidR="003F25D1" w:rsidRPr="00547A71" w:rsidRDefault="00B66496" w:rsidP="00D72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72932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25D1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ДБН В.2.2-5-97 </w:t>
      </w:r>
      <w:r w:rsidR="00B64B7A" w:rsidRPr="00547A71">
        <w:rPr>
          <w:rFonts w:ascii="Times New Roman" w:hAnsi="Times New Roman" w:cs="Times New Roman"/>
          <w:sz w:val="24"/>
          <w:szCs w:val="24"/>
          <w:lang w:val="uk-UA"/>
        </w:rPr>
        <w:t>«Будинки та споруди. Захисні споруди цивільної оборони». Зміна №3 від 2018 року.</w:t>
      </w:r>
    </w:p>
    <w:p w14:paraId="5CD4700D" w14:textId="7120C350" w:rsidR="00F44470" w:rsidRPr="00547A71" w:rsidRDefault="00B66496" w:rsidP="00D72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72932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470" w:rsidRPr="00547A71">
        <w:rPr>
          <w:rFonts w:ascii="Times New Roman" w:hAnsi="Times New Roman" w:cs="Times New Roman"/>
          <w:sz w:val="24"/>
          <w:szCs w:val="24"/>
          <w:lang w:val="uk-UA"/>
        </w:rPr>
        <w:t>ДБН В.2.2-15:2019 «Будинки і споруди.</w:t>
      </w:r>
      <w:r w:rsidR="00FA27C5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Житлові будинки. Основні положення»</w:t>
      </w:r>
      <w:r w:rsidR="002C0BEF" w:rsidRPr="00547A71">
        <w:rPr>
          <w:rFonts w:ascii="Times New Roman" w:hAnsi="Times New Roman" w:cs="Times New Roman"/>
          <w:sz w:val="24"/>
          <w:szCs w:val="24"/>
          <w:lang w:val="uk-UA"/>
        </w:rPr>
        <w:t>. Зміна №1</w:t>
      </w:r>
      <w:r w:rsidR="00CE0B6D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від 2022 року</w:t>
      </w:r>
      <w:r w:rsidR="002C0BEF" w:rsidRPr="00547A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873319" w14:textId="24A74E54" w:rsidR="000D76AF" w:rsidRPr="00547A71" w:rsidRDefault="00B66496" w:rsidP="00D72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D72932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6AF" w:rsidRPr="00547A71">
        <w:rPr>
          <w:rFonts w:ascii="Times New Roman" w:hAnsi="Times New Roman" w:cs="Times New Roman"/>
          <w:sz w:val="24"/>
          <w:szCs w:val="24"/>
          <w:lang w:val="uk-UA"/>
        </w:rPr>
        <w:t>ДБН В.1.2-4:2019 «Інженерно-технічні заходи цивільного заходу (ДСК)».</w:t>
      </w:r>
    </w:p>
    <w:p w14:paraId="4ACA9661" w14:textId="28710F6A" w:rsidR="00CE0B6D" w:rsidRPr="00547A71" w:rsidRDefault="00B66496" w:rsidP="00D72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D72932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0B6D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ДБН В.2.1-10:2018 «Основи та фундаменти будівель і споруд. Основні положення». </w:t>
      </w:r>
    </w:p>
    <w:p w14:paraId="70BD259C" w14:textId="4870A1C1" w:rsidR="00B943B7" w:rsidRPr="00547A71" w:rsidRDefault="00705787" w:rsidP="00D72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D72932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43B7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Довідник з відбудови міст. </w:t>
      </w:r>
      <w:r w:rsidR="003C4D89" w:rsidRPr="00547A71">
        <w:rPr>
          <w:rFonts w:ascii="Times New Roman" w:hAnsi="Times New Roman" w:cs="Times New Roman"/>
          <w:sz w:val="24"/>
          <w:szCs w:val="24"/>
          <w:lang w:val="uk-UA"/>
        </w:rPr>
        <w:t>Урбанина. 2022.</w:t>
      </w:r>
      <w:r w:rsidR="00B665B7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8B1" w:rsidRPr="00547A71">
        <w:rPr>
          <w:rFonts w:ascii="Times New Roman" w:hAnsi="Times New Roman" w:cs="Times New Roman"/>
          <w:sz w:val="24"/>
          <w:szCs w:val="24"/>
          <w:lang w:val="uk-UA"/>
        </w:rPr>
        <w:t>394 с.</w:t>
      </w:r>
    </w:p>
    <w:p w14:paraId="3ED8742A" w14:textId="7A9B01A4" w:rsidR="00117FD5" w:rsidRPr="00547A71" w:rsidRDefault="00117FD5" w:rsidP="00A61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F422AD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7A71">
        <w:rPr>
          <w:rFonts w:ascii="Times New Roman" w:hAnsi="Times New Roman" w:cs="Times New Roman"/>
          <w:sz w:val="24"/>
          <w:szCs w:val="24"/>
          <w:lang w:val="uk-UA"/>
        </w:rPr>
        <w:t>ДСТУ-Н Б В.1.2-13:2008 «Основи проектування конструкцій».</w:t>
      </w:r>
    </w:p>
    <w:p w14:paraId="6933E3E2" w14:textId="368CC98B" w:rsidR="00117FD5" w:rsidRPr="00547A71" w:rsidRDefault="002E0010" w:rsidP="00A61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A61A98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FD5" w:rsidRPr="00547A71">
        <w:rPr>
          <w:rFonts w:ascii="Times New Roman" w:hAnsi="Times New Roman" w:cs="Times New Roman"/>
          <w:sz w:val="24"/>
          <w:szCs w:val="24"/>
          <w:lang w:val="uk-UA"/>
        </w:rPr>
        <w:t>Карт</w:t>
      </w:r>
      <w:r w:rsidRPr="00547A7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17FD5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Відновлення та руйнувань. </w:t>
      </w:r>
      <w:r w:rsidR="00117FD5" w:rsidRPr="00547A7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17FD5" w:rsidRPr="00547A71">
        <w:rPr>
          <w:rFonts w:ascii="Times New Roman" w:hAnsi="Times New Roman" w:cs="Times New Roman"/>
          <w:sz w:val="24"/>
          <w:szCs w:val="24"/>
        </w:rPr>
        <w:t xml:space="preserve">: </w:t>
      </w:r>
      <w:r w:rsidR="00117FD5" w:rsidRPr="00547A7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17FD5" w:rsidRPr="00547A71">
        <w:rPr>
          <w:rFonts w:ascii="Times New Roman" w:hAnsi="Times New Roman" w:cs="Times New Roman"/>
          <w:sz w:val="24"/>
          <w:szCs w:val="24"/>
        </w:rPr>
        <w:t>://</w:t>
      </w:r>
      <w:r w:rsidR="00117FD5" w:rsidRPr="00547A71">
        <w:rPr>
          <w:rFonts w:ascii="Times New Roman" w:hAnsi="Times New Roman" w:cs="Times New Roman"/>
          <w:sz w:val="24"/>
          <w:szCs w:val="24"/>
          <w:lang w:val="en-US"/>
        </w:rPr>
        <w:t>reukraine</w:t>
      </w:r>
      <w:r w:rsidR="00117FD5" w:rsidRPr="00547A71">
        <w:rPr>
          <w:rFonts w:ascii="Times New Roman" w:hAnsi="Times New Roman" w:cs="Times New Roman"/>
          <w:sz w:val="24"/>
          <w:szCs w:val="24"/>
        </w:rPr>
        <w:t>.</w:t>
      </w:r>
      <w:r w:rsidR="00117FD5" w:rsidRPr="00547A71">
        <w:rPr>
          <w:rFonts w:ascii="Times New Roman" w:hAnsi="Times New Roman" w:cs="Times New Roman"/>
          <w:sz w:val="24"/>
          <w:szCs w:val="24"/>
          <w:lang w:val="en-US"/>
        </w:rPr>
        <w:t>shtab</w:t>
      </w:r>
      <w:r w:rsidR="00117FD5" w:rsidRPr="00547A71">
        <w:rPr>
          <w:rFonts w:ascii="Times New Roman" w:hAnsi="Times New Roman" w:cs="Times New Roman"/>
          <w:sz w:val="24"/>
          <w:szCs w:val="24"/>
        </w:rPr>
        <w:t>.</w:t>
      </w:r>
      <w:r w:rsidR="00117FD5" w:rsidRPr="00547A71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117FD5" w:rsidRPr="00547A71">
        <w:rPr>
          <w:rFonts w:ascii="Times New Roman" w:hAnsi="Times New Roman" w:cs="Times New Roman"/>
          <w:sz w:val="24"/>
          <w:szCs w:val="24"/>
        </w:rPr>
        <w:t xml:space="preserve">//. </w:t>
      </w:r>
    </w:p>
    <w:p w14:paraId="7CD925E5" w14:textId="79AB6960" w:rsidR="00F213E7" w:rsidRPr="00547A71" w:rsidRDefault="002E0010" w:rsidP="00E92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="00F213E7" w:rsidRPr="00547A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61A98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13E7" w:rsidRPr="00547A71">
        <w:rPr>
          <w:rFonts w:ascii="Times New Roman" w:hAnsi="Times New Roman" w:cs="Times New Roman"/>
          <w:sz w:val="24"/>
          <w:szCs w:val="24"/>
          <w:lang w:val="uk-UA"/>
        </w:rPr>
        <w:t>Про комплексну реконструкцію кварталів (мікрорайонів) застарілого житлового фонду</w:t>
      </w:r>
      <w:r w:rsidR="00C63BD8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226F6" w:rsidRPr="00547A71">
        <w:rPr>
          <w:rFonts w:ascii="Times New Roman" w:hAnsi="Times New Roman" w:cs="Times New Roman"/>
          <w:sz w:val="24"/>
          <w:szCs w:val="24"/>
          <w:lang w:val="uk-UA"/>
        </w:rPr>
        <w:t>Закон України</w:t>
      </w:r>
      <w:r w:rsidR="006E1F1F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№ 10</w:t>
      </w:r>
      <w:r w:rsidR="00D226F6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E1F1F" w:rsidRPr="00547A71">
        <w:rPr>
          <w:rFonts w:ascii="Times New Roman" w:hAnsi="Times New Roman" w:cs="Times New Roman"/>
          <w:sz w:val="24"/>
          <w:szCs w:val="24"/>
          <w:lang w:val="uk-UA"/>
        </w:rPr>
        <w:t>2007</w:t>
      </w:r>
      <w:r w:rsidR="00D226F6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р. // Відомості Верховної Ради України. – </w:t>
      </w:r>
      <w:r w:rsidR="00AF390F" w:rsidRPr="00547A71">
        <w:rPr>
          <w:rFonts w:ascii="Times New Roman" w:hAnsi="Times New Roman" w:cs="Times New Roman"/>
          <w:sz w:val="24"/>
          <w:szCs w:val="24"/>
          <w:lang w:val="uk-UA"/>
        </w:rPr>
        <w:t>2007</w:t>
      </w:r>
      <w:r w:rsidR="00D226F6" w:rsidRPr="00547A71">
        <w:rPr>
          <w:rFonts w:ascii="Times New Roman" w:hAnsi="Times New Roman" w:cs="Times New Roman"/>
          <w:sz w:val="24"/>
          <w:szCs w:val="24"/>
          <w:lang w:val="uk-UA"/>
        </w:rPr>
        <w:t>. – №1</w:t>
      </w:r>
      <w:r w:rsidR="00AF390F" w:rsidRPr="00547A7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226F6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. URL: </w:t>
      </w:r>
      <w:r w:rsidR="00AF390F" w:rsidRPr="00547A71">
        <w:rPr>
          <w:rFonts w:ascii="Times New Roman" w:hAnsi="Times New Roman" w:cs="Times New Roman"/>
          <w:sz w:val="24"/>
          <w:szCs w:val="24"/>
          <w:lang w:val="uk-UA"/>
        </w:rPr>
        <w:t>https://zakon.rada.gov.ua/laws/show/525-16#Text</w:t>
      </w:r>
      <w:r w:rsidR="00F213E7" w:rsidRPr="00547A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5B6267" w14:textId="690CD555" w:rsidR="00587AB3" w:rsidRPr="00547A71" w:rsidRDefault="002E0010" w:rsidP="00E92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05787" w:rsidRPr="00547A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925C6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2E06" w:rsidRPr="00547A71">
        <w:rPr>
          <w:rFonts w:ascii="Times New Roman" w:hAnsi="Times New Roman" w:cs="Times New Roman"/>
          <w:sz w:val="24"/>
          <w:szCs w:val="24"/>
          <w:lang w:val="uk-UA"/>
        </w:rPr>
        <w:t>План відновлення України</w:t>
      </w:r>
      <w:r w:rsidR="00A23384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23384" w:rsidRPr="00547A71">
        <w:rPr>
          <w:rFonts w:ascii="Times New Roman" w:hAnsi="Times New Roman" w:cs="Times New Roman"/>
          <w:sz w:val="24"/>
          <w:szCs w:val="24"/>
          <w:lang w:val="pl-PL"/>
        </w:rPr>
        <w:t xml:space="preserve">URL: </w:t>
      </w:r>
      <w:hyperlink r:id="rId14" w:history="1">
        <w:r w:rsidR="004A4EEA" w:rsidRPr="00547A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pl-PL"/>
          </w:rPr>
          <w:t>https://recovery.gov.ua/</w:t>
        </w:r>
      </w:hyperlink>
      <w:r w:rsidR="004A4EEA" w:rsidRPr="00547A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DF9E2D" w14:textId="1894E7A1" w:rsidR="00446111" w:rsidRPr="00547A71" w:rsidRDefault="002E0010" w:rsidP="00656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660C2" w:rsidRPr="00547A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6EFC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527" w:rsidRPr="00547A71">
        <w:rPr>
          <w:rFonts w:ascii="Times New Roman" w:hAnsi="Times New Roman" w:cs="Times New Roman"/>
          <w:sz w:val="24"/>
          <w:szCs w:val="24"/>
          <w:lang w:val="uk-UA"/>
        </w:rPr>
        <w:t>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 w:rsidR="0016629F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46111" w:rsidRPr="00547A71"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№473 від 19 квітня 2022 р</w:t>
      </w:r>
      <w:r w:rsidR="00497527" w:rsidRPr="00547A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46111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0D54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r w:rsidR="0016629F" w:rsidRPr="00547A71">
        <w:rPr>
          <w:rFonts w:ascii="Times New Roman" w:hAnsi="Times New Roman" w:cs="Times New Roman"/>
          <w:sz w:val="24"/>
          <w:szCs w:val="24"/>
          <w:lang w:val="uk-UA"/>
        </w:rPr>
        <w:t>Кабінет Міністрів України</w:t>
      </w:r>
      <w:r w:rsidR="00117FD5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. – 2022. – №473. </w:t>
      </w:r>
      <w:r w:rsidR="00446111" w:rsidRPr="00547A71">
        <w:rPr>
          <w:rFonts w:ascii="Times New Roman" w:hAnsi="Times New Roman" w:cs="Times New Roman"/>
          <w:sz w:val="24"/>
          <w:szCs w:val="24"/>
          <w:lang w:val="pl-PL"/>
        </w:rPr>
        <w:t xml:space="preserve">URL: </w:t>
      </w:r>
      <w:hyperlink r:id="rId15" w:anchor="Text" w:history="1">
        <w:r w:rsidR="006F48F6" w:rsidRPr="00547A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pl-PL"/>
          </w:rPr>
          <w:t>https://zakon.rada.gov.ua/laws/show/473-2022-%D0%BF#Text</w:t>
        </w:r>
      </w:hyperlink>
      <w:r w:rsidR="00446111" w:rsidRPr="00547A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92C40C" w14:textId="71BFC633" w:rsidR="0049273D" w:rsidRPr="00547A71" w:rsidRDefault="00117FD5" w:rsidP="00656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F48F6" w:rsidRPr="00547A7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85B1A" w:rsidRPr="00547A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6EFC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73D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Роз’яснення щодо фіксації руйнувань для ліквідації наслідків бойових дій та відновлення інфраструктури населених пунктів в умовах воєнного стану. </w:t>
      </w:r>
      <w:r w:rsidR="0049273D" w:rsidRPr="00547A71">
        <w:rPr>
          <w:rFonts w:ascii="Times New Roman" w:hAnsi="Times New Roman" w:cs="Times New Roman"/>
          <w:sz w:val="24"/>
          <w:szCs w:val="24"/>
          <w:lang w:val="pl-PL"/>
        </w:rPr>
        <w:t>URL: https://www.minregion.gov.ua/napryamki-diyalnosti/building/pricing/rozvitok-budivelnoyi-diyalnosti/rozyasnennya-shhodo-fiksacziyi-rujnuvan-dlya-likvidacziyi-naslidkiv-bojovyh-dij-ta-vidnovlennya-infrastruktury-naselenyh-punktiv-v-umovah-voyennogo-stanu/</w:t>
      </w:r>
      <w:r w:rsidR="0049273D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A860450" w14:textId="2B34C6FA" w:rsidR="00C47A9F" w:rsidRPr="00CF526A" w:rsidRDefault="00485B1A" w:rsidP="00656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7A7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20686" w:rsidRPr="00547A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47A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6EFC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A31" w:rsidRPr="00547A71">
        <w:rPr>
          <w:rFonts w:ascii="Times New Roman" w:hAnsi="Times New Roman" w:cs="Times New Roman"/>
          <w:sz w:val="24"/>
          <w:szCs w:val="24"/>
          <w:lang w:val="uk-UA"/>
        </w:rPr>
        <w:t xml:space="preserve">Ukraine rebuilding: Speedstac prefabricated modular units. </w:t>
      </w:r>
      <w:r w:rsidR="00223A31" w:rsidRPr="00547A71">
        <w:rPr>
          <w:rFonts w:ascii="Times New Roman" w:hAnsi="Times New Roman" w:cs="Times New Roman"/>
          <w:sz w:val="24"/>
          <w:szCs w:val="24"/>
          <w:lang w:val="pl-PL"/>
        </w:rPr>
        <w:t xml:space="preserve">URL: </w:t>
      </w:r>
      <w:hyperlink r:id="rId16" w:history="1">
        <w:r w:rsidR="003A1A76" w:rsidRPr="00547A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pl-PL"/>
          </w:rPr>
          <w:t>https://www.e-architect.com/ukraine/ukraine-rebuild-speedstac-prefabricated-modular-units</w:t>
        </w:r>
      </w:hyperlink>
      <w:r w:rsidR="003A1A76" w:rsidRPr="00547A7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sectPr w:rsidR="00C47A9F" w:rsidRPr="00CF526A" w:rsidSect="00F50896">
      <w:head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A6A3" w14:textId="77777777" w:rsidR="009142A1" w:rsidRDefault="009142A1" w:rsidP="00B326DD">
      <w:pPr>
        <w:spacing w:after="0" w:line="240" w:lineRule="auto"/>
      </w:pPr>
      <w:r>
        <w:separator/>
      </w:r>
    </w:p>
  </w:endnote>
  <w:endnote w:type="continuationSeparator" w:id="0">
    <w:p w14:paraId="56E124A5" w14:textId="77777777" w:rsidR="009142A1" w:rsidRDefault="009142A1" w:rsidP="00B3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1139" w14:textId="77777777" w:rsidR="009142A1" w:rsidRDefault="009142A1" w:rsidP="00B326DD">
      <w:pPr>
        <w:spacing w:after="0" w:line="240" w:lineRule="auto"/>
      </w:pPr>
      <w:r>
        <w:separator/>
      </w:r>
    </w:p>
  </w:footnote>
  <w:footnote w:type="continuationSeparator" w:id="0">
    <w:p w14:paraId="779B1A4A" w14:textId="77777777" w:rsidR="009142A1" w:rsidRDefault="009142A1" w:rsidP="00B3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939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CCF048" w14:textId="3182F0CA" w:rsidR="00B326DD" w:rsidRPr="00B326DD" w:rsidRDefault="00B326DD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26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6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6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26DD">
          <w:rPr>
            <w:rFonts w:ascii="Times New Roman" w:hAnsi="Times New Roman" w:cs="Times New Roman"/>
            <w:sz w:val="24"/>
            <w:szCs w:val="24"/>
          </w:rPr>
          <w:t>2</w:t>
        </w:r>
        <w:r w:rsidRPr="00B326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B66B60" w14:textId="77777777" w:rsidR="00B326DD" w:rsidRDefault="00B326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1CD"/>
    <w:multiLevelType w:val="hybridMultilevel"/>
    <w:tmpl w:val="BBBCBE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3BF7"/>
    <w:multiLevelType w:val="hybridMultilevel"/>
    <w:tmpl w:val="80CEC0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419F"/>
    <w:multiLevelType w:val="hybridMultilevel"/>
    <w:tmpl w:val="5BF40E4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B8792F"/>
    <w:multiLevelType w:val="hybridMultilevel"/>
    <w:tmpl w:val="D4F68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97431"/>
    <w:multiLevelType w:val="hybridMultilevel"/>
    <w:tmpl w:val="AC745B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0AC9"/>
    <w:multiLevelType w:val="hybridMultilevel"/>
    <w:tmpl w:val="B354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225BA"/>
    <w:multiLevelType w:val="hybridMultilevel"/>
    <w:tmpl w:val="A5A673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A3E5A"/>
    <w:multiLevelType w:val="hybridMultilevel"/>
    <w:tmpl w:val="A5A673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95"/>
    <w:rsid w:val="00006D59"/>
    <w:rsid w:val="000118A9"/>
    <w:rsid w:val="00017595"/>
    <w:rsid w:val="000209B5"/>
    <w:rsid w:val="00031928"/>
    <w:rsid w:val="00055BC1"/>
    <w:rsid w:val="00056A2C"/>
    <w:rsid w:val="00064D58"/>
    <w:rsid w:val="0008756A"/>
    <w:rsid w:val="00096BB4"/>
    <w:rsid w:val="000A07FD"/>
    <w:rsid w:val="000A16C7"/>
    <w:rsid w:val="000A3B27"/>
    <w:rsid w:val="000A46E8"/>
    <w:rsid w:val="000A4754"/>
    <w:rsid w:val="000A5240"/>
    <w:rsid w:val="000A67AC"/>
    <w:rsid w:val="000B5743"/>
    <w:rsid w:val="000C29C9"/>
    <w:rsid w:val="000C45CA"/>
    <w:rsid w:val="000D1151"/>
    <w:rsid w:val="000D76AF"/>
    <w:rsid w:val="000E58A6"/>
    <w:rsid w:val="000F1CCD"/>
    <w:rsid w:val="00103DCA"/>
    <w:rsid w:val="001046D6"/>
    <w:rsid w:val="00107867"/>
    <w:rsid w:val="00111381"/>
    <w:rsid w:val="00116911"/>
    <w:rsid w:val="00117FD5"/>
    <w:rsid w:val="001206F9"/>
    <w:rsid w:val="00120CC4"/>
    <w:rsid w:val="00141CBA"/>
    <w:rsid w:val="00144DB0"/>
    <w:rsid w:val="001525FD"/>
    <w:rsid w:val="0016629F"/>
    <w:rsid w:val="00173594"/>
    <w:rsid w:val="001844D4"/>
    <w:rsid w:val="00194659"/>
    <w:rsid w:val="001A294C"/>
    <w:rsid w:val="001B2346"/>
    <w:rsid w:val="001B269D"/>
    <w:rsid w:val="001B4A39"/>
    <w:rsid w:val="001D1DFF"/>
    <w:rsid w:val="001D25FF"/>
    <w:rsid w:val="001E1965"/>
    <w:rsid w:val="001E310E"/>
    <w:rsid w:val="001E5CDD"/>
    <w:rsid w:val="001E6412"/>
    <w:rsid w:val="001F1A0B"/>
    <w:rsid w:val="00201DC8"/>
    <w:rsid w:val="00203FB5"/>
    <w:rsid w:val="00214061"/>
    <w:rsid w:val="00217CD9"/>
    <w:rsid w:val="00217E44"/>
    <w:rsid w:val="0022016A"/>
    <w:rsid w:val="00220686"/>
    <w:rsid w:val="002221E1"/>
    <w:rsid w:val="00223A31"/>
    <w:rsid w:val="00223F08"/>
    <w:rsid w:val="00224A2F"/>
    <w:rsid w:val="00225030"/>
    <w:rsid w:val="002261AB"/>
    <w:rsid w:val="00226C42"/>
    <w:rsid w:val="002307CD"/>
    <w:rsid w:val="00230F2C"/>
    <w:rsid w:val="00246301"/>
    <w:rsid w:val="00253FA5"/>
    <w:rsid w:val="0026724B"/>
    <w:rsid w:val="00276273"/>
    <w:rsid w:val="00286BC6"/>
    <w:rsid w:val="00290FEB"/>
    <w:rsid w:val="002A374D"/>
    <w:rsid w:val="002A6F5C"/>
    <w:rsid w:val="002B31FB"/>
    <w:rsid w:val="002C0BEF"/>
    <w:rsid w:val="002C13ED"/>
    <w:rsid w:val="002C312D"/>
    <w:rsid w:val="002C33B1"/>
    <w:rsid w:val="002D29C5"/>
    <w:rsid w:val="002E0010"/>
    <w:rsid w:val="002E49C3"/>
    <w:rsid w:val="002E58A4"/>
    <w:rsid w:val="002E7171"/>
    <w:rsid w:val="002F6288"/>
    <w:rsid w:val="002F7085"/>
    <w:rsid w:val="00315E49"/>
    <w:rsid w:val="00321759"/>
    <w:rsid w:val="00321D59"/>
    <w:rsid w:val="0032350F"/>
    <w:rsid w:val="003265E8"/>
    <w:rsid w:val="0033509A"/>
    <w:rsid w:val="00335BA7"/>
    <w:rsid w:val="0034236D"/>
    <w:rsid w:val="00347A9A"/>
    <w:rsid w:val="003529BC"/>
    <w:rsid w:val="00355365"/>
    <w:rsid w:val="003569B6"/>
    <w:rsid w:val="00362B91"/>
    <w:rsid w:val="00372F27"/>
    <w:rsid w:val="003751D6"/>
    <w:rsid w:val="0037639B"/>
    <w:rsid w:val="00377F16"/>
    <w:rsid w:val="00382004"/>
    <w:rsid w:val="00385C4C"/>
    <w:rsid w:val="003905FD"/>
    <w:rsid w:val="00392F3D"/>
    <w:rsid w:val="003A047E"/>
    <w:rsid w:val="003A1A76"/>
    <w:rsid w:val="003A2FDD"/>
    <w:rsid w:val="003A68AD"/>
    <w:rsid w:val="003C22C4"/>
    <w:rsid w:val="003C4D89"/>
    <w:rsid w:val="003C6E03"/>
    <w:rsid w:val="003D397B"/>
    <w:rsid w:val="003D58D2"/>
    <w:rsid w:val="003E2560"/>
    <w:rsid w:val="003E4A4C"/>
    <w:rsid w:val="003F1EBD"/>
    <w:rsid w:val="003F25D1"/>
    <w:rsid w:val="003F2C18"/>
    <w:rsid w:val="003F3319"/>
    <w:rsid w:val="003F5397"/>
    <w:rsid w:val="003F5625"/>
    <w:rsid w:val="003F7DC1"/>
    <w:rsid w:val="00402116"/>
    <w:rsid w:val="00403884"/>
    <w:rsid w:val="00405B22"/>
    <w:rsid w:val="00406DF9"/>
    <w:rsid w:val="00407E00"/>
    <w:rsid w:val="004148E2"/>
    <w:rsid w:val="00415853"/>
    <w:rsid w:val="004214FA"/>
    <w:rsid w:val="00432986"/>
    <w:rsid w:val="0044507F"/>
    <w:rsid w:val="00445C35"/>
    <w:rsid w:val="00446111"/>
    <w:rsid w:val="00460EEB"/>
    <w:rsid w:val="00461883"/>
    <w:rsid w:val="004776B0"/>
    <w:rsid w:val="004812A8"/>
    <w:rsid w:val="004813DF"/>
    <w:rsid w:val="00485B1A"/>
    <w:rsid w:val="0049273D"/>
    <w:rsid w:val="00495490"/>
    <w:rsid w:val="00497527"/>
    <w:rsid w:val="004A4EEA"/>
    <w:rsid w:val="004A6B6F"/>
    <w:rsid w:val="004C3A49"/>
    <w:rsid w:val="004C44F6"/>
    <w:rsid w:val="004D4396"/>
    <w:rsid w:val="004D72A3"/>
    <w:rsid w:val="004F425E"/>
    <w:rsid w:val="004F4A79"/>
    <w:rsid w:val="004F6FA7"/>
    <w:rsid w:val="005112B0"/>
    <w:rsid w:val="00514C14"/>
    <w:rsid w:val="0053369B"/>
    <w:rsid w:val="00534AEE"/>
    <w:rsid w:val="0054410B"/>
    <w:rsid w:val="00547A71"/>
    <w:rsid w:val="005505CF"/>
    <w:rsid w:val="00550E6F"/>
    <w:rsid w:val="00557A29"/>
    <w:rsid w:val="00560D54"/>
    <w:rsid w:val="005664B8"/>
    <w:rsid w:val="005672FB"/>
    <w:rsid w:val="00571B04"/>
    <w:rsid w:val="00571B33"/>
    <w:rsid w:val="005743AB"/>
    <w:rsid w:val="00577987"/>
    <w:rsid w:val="00583D30"/>
    <w:rsid w:val="005853D7"/>
    <w:rsid w:val="005875BE"/>
    <w:rsid w:val="00587AB3"/>
    <w:rsid w:val="005A0B8F"/>
    <w:rsid w:val="005B7DF6"/>
    <w:rsid w:val="005B7EB4"/>
    <w:rsid w:val="005B7F09"/>
    <w:rsid w:val="005C5FFB"/>
    <w:rsid w:val="005D1B01"/>
    <w:rsid w:val="005D2F25"/>
    <w:rsid w:val="005D6B3B"/>
    <w:rsid w:val="005E5049"/>
    <w:rsid w:val="00605D23"/>
    <w:rsid w:val="006070E0"/>
    <w:rsid w:val="00612096"/>
    <w:rsid w:val="00613D2F"/>
    <w:rsid w:val="00614A1C"/>
    <w:rsid w:val="0062025A"/>
    <w:rsid w:val="00624AC7"/>
    <w:rsid w:val="00633D0B"/>
    <w:rsid w:val="0064141C"/>
    <w:rsid w:val="00646AE0"/>
    <w:rsid w:val="006508E0"/>
    <w:rsid w:val="00654B4A"/>
    <w:rsid w:val="00656EFC"/>
    <w:rsid w:val="006623C6"/>
    <w:rsid w:val="00670C58"/>
    <w:rsid w:val="00673E0F"/>
    <w:rsid w:val="006777FD"/>
    <w:rsid w:val="00680D5C"/>
    <w:rsid w:val="00684976"/>
    <w:rsid w:val="00691D84"/>
    <w:rsid w:val="006A0B54"/>
    <w:rsid w:val="006A4B08"/>
    <w:rsid w:val="006C2BC0"/>
    <w:rsid w:val="006C6E51"/>
    <w:rsid w:val="006D0530"/>
    <w:rsid w:val="006E1F1F"/>
    <w:rsid w:val="006E2E06"/>
    <w:rsid w:val="006F0DCA"/>
    <w:rsid w:val="006F48F6"/>
    <w:rsid w:val="00701387"/>
    <w:rsid w:val="00702100"/>
    <w:rsid w:val="00705787"/>
    <w:rsid w:val="00706751"/>
    <w:rsid w:val="007125AD"/>
    <w:rsid w:val="00715F34"/>
    <w:rsid w:val="007171EA"/>
    <w:rsid w:val="007211AE"/>
    <w:rsid w:val="007250D2"/>
    <w:rsid w:val="007252A4"/>
    <w:rsid w:val="00725672"/>
    <w:rsid w:val="00730679"/>
    <w:rsid w:val="007336EE"/>
    <w:rsid w:val="00740127"/>
    <w:rsid w:val="00740C7E"/>
    <w:rsid w:val="00746A54"/>
    <w:rsid w:val="007521E4"/>
    <w:rsid w:val="00757480"/>
    <w:rsid w:val="00766E4D"/>
    <w:rsid w:val="00776BA5"/>
    <w:rsid w:val="007818D1"/>
    <w:rsid w:val="00790B8F"/>
    <w:rsid w:val="00792EB7"/>
    <w:rsid w:val="007972F6"/>
    <w:rsid w:val="007A59BD"/>
    <w:rsid w:val="007B4B7E"/>
    <w:rsid w:val="007C7289"/>
    <w:rsid w:val="007E4844"/>
    <w:rsid w:val="00804BBE"/>
    <w:rsid w:val="0081035F"/>
    <w:rsid w:val="00811DE5"/>
    <w:rsid w:val="008139B6"/>
    <w:rsid w:val="00815CE1"/>
    <w:rsid w:val="00820083"/>
    <w:rsid w:val="00821E13"/>
    <w:rsid w:val="00833534"/>
    <w:rsid w:val="0085742A"/>
    <w:rsid w:val="0086052D"/>
    <w:rsid w:val="008655B2"/>
    <w:rsid w:val="00875591"/>
    <w:rsid w:val="00883501"/>
    <w:rsid w:val="0088615D"/>
    <w:rsid w:val="008955F7"/>
    <w:rsid w:val="008A0953"/>
    <w:rsid w:val="008A1630"/>
    <w:rsid w:val="008A2179"/>
    <w:rsid w:val="008C1CC3"/>
    <w:rsid w:val="008C32B2"/>
    <w:rsid w:val="008C5AF4"/>
    <w:rsid w:val="008D344B"/>
    <w:rsid w:val="008D6BE5"/>
    <w:rsid w:val="008E2BF0"/>
    <w:rsid w:val="009142A1"/>
    <w:rsid w:val="00914669"/>
    <w:rsid w:val="00915A5D"/>
    <w:rsid w:val="00923A5E"/>
    <w:rsid w:val="00940234"/>
    <w:rsid w:val="0094106A"/>
    <w:rsid w:val="0094114D"/>
    <w:rsid w:val="00941D38"/>
    <w:rsid w:val="00946977"/>
    <w:rsid w:val="009474DF"/>
    <w:rsid w:val="009568CC"/>
    <w:rsid w:val="00960799"/>
    <w:rsid w:val="00964DA1"/>
    <w:rsid w:val="0097170A"/>
    <w:rsid w:val="00974B62"/>
    <w:rsid w:val="009822EC"/>
    <w:rsid w:val="00982569"/>
    <w:rsid w:val="00987995"/>
    <w:rsid w:val="009906E5"/>
    <w:rsid w:val="0099677E"/>
    <w:rsid w:val="009A653E"/>
    <w:rsid w:val="009B0389"/>
    <w:rsid w:val="009B4257"/>
    <w:rsid w:val="009B66A4"/>
    <w:rsid w:val="009C759E"/>
    <w:rsid w:val="009C791F"/>
    <w:rsid w:val="009D6D62"/>
    <w:rsid w:val="009E33FA"/>
    <w:rsid w:val="009E48C8"/>
    <w:rsid w:val="00A00561"/>
    <w:rsid w:val="00A03076"/>
    <w:rsid w:val="00A04A4C"/>
    <w:rsid w:val="00A07B52"/>
    <w:rsid w:val="00A1059E"/>
    <w:rsid w:val="00A15A43"/>
    <w:rsid w:val="00A17E68"/>
    <w:rsid w:val="00A22F46"/>
    <w:rsid w:val="00A23384"/>
    <w:rsid w:val="00A259A9"/>
    <w:rsid w:val="00A31DA4"/>
    <w:rsid w:val="00A345B5"/>
    <w:rsid w:val="00A36681"/>
    <w:rsid w:val="00A42567"/>
    <w:rsid w:val="00A42778"/>
    <w:rsid w:val="00A44351"/>
    <w:rsid w:val="00A463B3"/>
    <w:rsid w:val="00A61A98"/>
    <w:rsid w:val="00A633D4"/>
    <w:rsid w:val="00A75693"/>
    <w:rsid w:val="00A82799"/>
    <w:rsid w:val="00AA1886"/>
    <w:rsid w:val="00AA4D43"/>
    <w:rsid w:val="00AB48D3"/>
    <w:rsid w:val="00AB6E19"/>
    <w:rsid w:val="00AB75AB"/>
    <w:rsid w:val="00AC0D68"/>
    <w:rsid w:val="00AC2878"/>
    <w:rsid w:val="00AC2D95"/>
    <w:rsid w:val="00AD0FD2"/>
    <w:rsid w:val="00AE56C3"/>
    <w:rsid w:val="00AF390F"/>
    <w:rsid w:val="00AF399C"/>
    <w:rsid w:val="00AF6C65"/>
    <w:rsid w:val="00B0663F"/>
    <w:rsid w:val="00B112A2"/>
    <w:rsid w:val="00B11F83"/>
    <w:rsid w:val="00B326DD"/>
    <w:rsid w:val="00B3453B"/>
    <w:rsid w:val="00B5123F"/>
    <w:rsid w:val="00B515B2"/>
    <w:rsid w:val="00B52F54"/>
    <w:rsid w:val="00B55080"/>
    <w:rsid w:val="00B62F90"/>
    <w:rsid w:val="00B64B7A"/>
    <w:rsid w:val="00B65528"/>
    <w:rsid w:val="00B66496"/>
    <w:rsid w:val="00B665B7"/>
    <w:rsid w:val="00B71679"/>
    <w:rsid w:val="00B74F8F"/>
    <w:rsid w:val="00B751EC"/>
    <w:rsid w:val="00B801E4"/>
    <w:rsid w:val="00B82069"/>
    <w:rsid w:val="00B836C2"/>
    <w:rsid w:val="00B9321D"/>
    <w:rsid w:val="00B943B7"/>
    <w:rsid w:val="00BA23E8"/>
    <w:rsid w:val="00BA4901"/>
    <w:rsid w:val="00BB2D00"/>
    <w:rsid w:val="00BC46D9"/>
    <w:rsid w:val="00BC4C1A"/>
    <w:rsid w:val="00BD3D04"/>
    <w:rsid w:val="00BD47A6"/>
    <w:rsid w:val="00BE0B1A"/>
    <w:rsid w:val="00BE1102"/>
    <w:rsid w:val="00BF6E27"/>
    <w:rsid w:val="00C01871"/>
    <w:rsid w:val="00C05BF8"/>
    <w:rsid w:val="00C13BE5"/>
    <w:rsid w:val="00C24342"/>
    <w:rsid w:val="00C25DEE"/>
    <w:rsid w:val="00C360E0"/>
    <w:rsid w:val="00C47A9F"/>
    <w:rsid w:val="00C51797"/>
    <w:rsid w:val="00C547DF"/>
    <w:rsid w:val="00C60FF8"/>
    <w:rsid w:val="00C63BD8"/>
    <w:rsid w:val="00C66D4F"/>
    <w:rsid w:val="00C74DD2"/>
    <w:rsid w:val="00C8675B"/>
    <w:rsid w:val="00C90C5E"/>
    <w:rsid w:val="00C91875"/>
    <w:rsid w:val="00C95A3C"/>
    <w:rsid w:val="00CA74D3"/>
    <w:rsid w:val="00CB7453"/>
    <w:rsid w:val="00CC0349"/>
    <w:rsid w:val="00CC53FD"/>
    <w:rsid w:val="00CC61BF"/>
    <w:rsid w:val="00CD089C"/>
    <w:rsid w:val="00CE0B6D"/>
    <w:rsid w:val="00CE1CDB"/>
    <w:rsid w:val="00CF2B67"/>
    <w:rsid w:val="00CF3BD2"/>
    <w:rsid w:val="00CF526A"/>
    <w:rsid w:val="00CF5F87"/>
    <w:rsid w:val="00CF720E"/>
    <w:rsid w:val="00D0110C"/>
    <w:rsid w:val="00D162ED"/>
    <w:rsid w:val="00D17972"/>
    <w:rsid w:val="00D220BE"/>
    <w:rsid w:val="00D226F6"/>
    <w:rsid w:val="00D242B0"/>
    <w:rsid w:val="00D25D5A"/>
    <w:rsid w:val="00D40EAA"/>
    <w:rsid w:val="00D43ACE"/>
    <w:rsid w:val="00D53ABE"/>
    <w:rsid w:val="00D54320"/>
    <w:rsid w:val="00D61125"/>
    <w:rsid w:val="00D61869"/>
    <w:rsid w:val="00D660C2"/>
    <w:rsid w:val="00D661D9"/>
    <w:rsid w:val="00D72932"/>
    <w:rsid w:val="00D74475"/>
    <w:rsid w:val="00D8330B"/>
    <w:rsid w:val="00D87BFE"/>
    <w:rsid w:val="00D94013"/>
    <w:rsid w:val="00D954D3"/>
    <w:rsid w:val="00DB0440"/>
    <w:rsid w:val="00DB3BD3"/>
    <w:rsid w:val="00DC552F"/>
    <w:rsid w:val="00DD2B1E"/>
    <w:rsid w:val="00DD3B49"/>
    <w:rsid w:val="00DD46B2"/>
    <w:rsid w:val="00DD7394"/>
    <w:rsid w:val="00DD759A"/>
    <w:rsid w:val="00DE2ACB"/>
    <w:rsid w:val="00DF60C1"/>
    <w:rsid w:val="00E0241E"/>
    <w:rsid w:val="00E10490"/>
    <w:rsid w:val="00E10B62"/>
    <w:rsid w:val="00E207D3"/>
    <w:rsid w:val="00E30CF1"/>
    <w:rsid w:val="00E3323E"/>
    <w:rsid w:val="00E4491C"/>
    <w:rsid w:val="00E460E3"/>
    <w:rsid w:val="00E51D6A"/>
    <w:rsid w:val="00E531BE"/>
    <w:rsid w:val="00E5640C"/>
    <w:rsid w:val="00E634D9"/>
    <w:rsid w:val="00E8088C"/>
    <w:rsid w:val="00E84BFD"/>
    <w:rsid w:val="00E925C6"/>
    <w:rsid w:val="00E976BF"/>
    <w:rsid w:val="00EA12F1"/>
    <w:rsid w:val="00EB734A"/>
    <w:rsid w:val="00EC5286"/>
    <w:rsid w:val="00ED4C7A"/>
    <w:rsid w:val="00ED7A83"/>
    <w:rsid w:val="00EE7942"/>
    <w:rsid w:val="00EE7BA9"/>
    <w:rsid w:val="00EF2FE0"/>
    <w:rsid w:val="00EF3765"/>
    <w:rsid w:val="00EF43BA"/>
    <w:rsid w:val="00EF441D"/>
    <w:rsid w:val="00EF5E2D"/>
    <w:rsid w:val="00F01E8B"/>
    <w:rsid w:val="00F10689"/>
    <w:rsid w:val="00F11334"/>
    <w:rsid w:val="00F123FC"/>
    <w:rsid w:val="00F129B9"/>
    <w:rsid w:val="00F213E7"/>
    <w:rsid w:val="00F272F0"/>
    <w:rsid w:val="00F35DEF"/>
    <w:rsid w:val="00F37A10"/>
    <w:rsid w:val="00F40456"/>
    <w:rsid w:val="00F41249"/>
    <w:rsid w:val="00F422AD"/>
    <w:rsid w:val="00F43617"/>
    <w:rsid w:val="00F44470"/>
    <w:rsid w:val="00F4566B"/>
    <w:rsid w:val="00F50896"/>
    <w:rsid w:val="00F511C4"/>
    <w:rsid w:val="00F5466F"/>
    <w:rsid w:val="00F61B9B"/>
    <w:rsid w:val="00F61BB5"/>
    <w:rsid w:val="00F61EC4"/>
    <w:rsid w:val="00F62806"/>
    <w:rsid w:val="00F638A0"/>
    <w:rsid w:val="00F641D0"/>
    <w:rsid w:val="00F6529C"/>
    <w:rsid w:val="00F74704"/>
    <w:rsid w:val="00F758B1"/>
    <w:rsid w:val="00F80626"/>
    <w:rsid w:val="00F83D3A"/>
    <w:rsid w:val="00F8446D"/>
    <w:rsid w:val="00FA27C5"/>
    <w:rsid w:val="00FA35CA"/>
    <w:rsid w:val="00FB26EA"/>
    <w:rsid w:val="00FB4E57"/>
    <w:rsid w:val="00FC2932"/>
    <w:rsid w:val="00FC29ED"/>
    <w:rsid w:val="00FC2B66"/>
    <w:rsid w:val="00FC640F"/>
    <w:rsid w:val="00FF2F04"/>
    <w:rsid w:val="00FF632B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489B"/>
  <w15:chartTrackingRefBased/>
  <w15:docId w15:val="{7760E803-B912-4F37-84AF-436FC16B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E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EE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3D3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A0B54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02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26DD"/>
  </w:style>
  <w:style w:type="paragraph" w:styleId="aa">
    <w:name w:val="footer"/>
    <w:basedOn w:val="a"/>
    <w:link w:val="ab"/>
    <w:uiPriority w:val="99"/>
    <w:unhideWhenUsed/>
    <w:rsid w:val="00B3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-architect.com/ukraine/ukraine-rebuild-speedstac-prefabricated-modular-uni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zakon.rada.gov.ua/laws/show/473-2022-%D0%B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covery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47B776E99B1042BF0DBA5EF5A78727" ma:contentTypeVersion="12" ma:contentTypeDescription="Створення нового документа." ma:contentTypeScope="" ma:versionID="495257c548ae0cc1f3d31a750b430498">
  <xsd:schema xmlns:xsd="http://www.w3.org/2001/XMLSchema" xmlns:xs="http://www.w3.org/2001/XMLSchema" xmlns:p="http://schemas.microsoft.com/office/2006/metadata/properties" xmlns:ns3="63f8cc22-26bd-40c8-bebb-2eb7d0cda1f4" xmlns:ns4="b45ed042-ef13-4f6f-94dd-ae3b427e5c64" targetNamespace="http://schemas.microsoft.com/office/2006/metadata/properties" ma:root="true" ma:fieldsID="ea38ac860915f05701ab1bc8e5bdb61d" ns3:_="" ns4:_="">
    <xsd:import namespace="63f8cc22-26bd-40c8-bebb-2eb7d0cda1f4"/>
    <xsd:import namespace="b45ed042-ef13-4f6f-94dd-ae3b427e5c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8cc22-26bd-40c8-bebb-2eb7d0cda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d042-ef13-4f6f-94dd-ae3b427e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28565-2C4D-4715-8FEC-B1C306EB0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86316-B560-492A-B8C8-086ED5A80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3F8E78-231C-4D0D-8CE3-BE2886F4B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8cc22-26bd-40c8-bebb-2eb7d0cda1f4"/>
    <ds:schemaRef ds:uri="b45ed042-ef13-4f6f-94dd-ae3b427e5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5807</Words>
  <Characters>3311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Соколенко Анастасiя</dc:creator>
  <cp:keywords/>
  <dc:description/>
  <cp:lastModifiedBy>Соколенко Анастасiя</cp:lastModifiedBy>
  <cp:revision>158</cp:revision>
  <dcterms:created xsi:type="dcterms:W3CDTF">2023-01-18T08:18:00Z</dcterms:created>
  <dcterms:modified xsi:type="dcterms:W3CDTF">2023-01-20T14:37:00Z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0x010100DB47B776E99B1042BF0DBA5EF5A78727</vt:lpwstr>
  </property>
</Properties>
</file>