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C7" w:rsidRPr="00EE3083" w:rsidRDefault="00DB7DC7" w:rsidP="00EE308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lang w:val="uk-UA"/>
        </w:rPr>
      </w:pPr>
      <w:r w:rsidRPr="00EE3083">
        <w:rPr>
          <w:color w:val="000000"/>
          <w:sz w:val="28"/>
          <w:szCs w:val="28"/>
          <w:lang w:val="uk-UA"/>
        </w:rPr>
        <w:t>Технічні науки</w:t>
      </w:r>
      <w:r w:rsidR="00747475">
        <w:rPr>
          <w:color w:val="000000"/>
          <w:sz w:val="28"/>
          <w:szCs w:val="28"/>
          <w:lang w:val="uk-UA"/>
        </w:rPr>
        <w:t>(Будівництво</w:t>
      </w:r>
      <w:bookmarkStart w:id="0" w:name="_GoBack"/>
      <w:bookmarkEnd w:id="0"/>
      <w:r w:rsidR="00747475">
        <w:rPr>
          <w:color w:val="000000"/>
          <w:sz w:val="28"/>
          <w:szCs w:val="28"/>
          <w:lang w:val="uk-UA"/>
        </w:rPr>
        <w:t>)</w:t>
      </w:r>
    </w:p>
    <w:p w:rsidR="00590D99" w:rsidRDefault="00590D99" w:rsidP="00EE30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90D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ВИЗНАЧЕННЯ РАЦІОНАЛЬНОСТІ МЕТОДІВ МОНТАЖУ ПОКРИТТІВ </w:t>
      </w:r>
    </w:p>
    <w:p w:rsidR="00DB7DC7" w:rsidRPr="00EE3083" w:rsidRDefault="00DB7DC7" w:rsidP="00EE30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0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Собко Юрій Тарасович</w:t>
      </w:r>
      <w:r w:rsidRPr="00EE30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DB7DC7" w:rsidRPr="00EE3083" w:rsidRDefault="00DB7DC7" w:rsidP="00EE30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proofErr w:type="spellStart"/>
      <w:r w:rsidRPr="00EE308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канд</w:t>
      </w:r>
      <w:proofErr w:type="spellEnd"/>
      <w:r w:rsidRPr="00EE308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 </w:t>
      </w:r>
      <w:proofErr w:type="spellStart"/>
      <w:r w:rsidRPr="00EE308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техн</w:t>
      </w:r>
      <w:proofErr w:type="spellEnd"/>
      <w:r w:rsidRPr="00EE308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 наук, асистент кафедри будівництва</w:t>
      </w:r>
    </w:p>
    <w:p w:rsidR="00DB7DC7" w:rsidRPr="00EE3083" w:rsidRDefault="00DB7DC7" w:rsidP="00EE3083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EE30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Чернівецький національний університет імені Юрія </w:t>
      </w:r>
      <w:proofErr w:type="spellStart"/>
      <w:r w:rsidRPr="00EE30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Федьковича</w:t>
      </w:r>
      <w:proofErr w:type="spellEnd"/>
      <w:r w:rsidRPr="00EE30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 м. Чернівці</w:t>
      </w:r>
    </w:p>
    <w:p w:rsidR="00DB7DC7" w:rsidRPr="00EE3083" w:rsidRDefault="00747475" w:rsidP="00EE30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5" w:history="1">
        <w:r w:rsidR="00DB7DC7" w:rsidRPr="00EE308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yu.sobko@chnu.edu.ua</w:t>
        </w:r>
      </w:hyperlink>
      <w:r w:rsidR="00DB7DC7" w:rsidRPr="00EE30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7DC7" w:rsidRPr="00EE3083" w:rsidRDefault="00DB7DC7" w:rsidP="00EE30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E30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ORCID: 0000-0001-6380-9227</w:t>
      </w:r>
    </w:p>
    <w:p w:rsidR="00590D99" w:rsidRPr="00590D99" w:rsidRDefault="00590D99" w:rsidP="00590D99">
      <w:pPr>
        <w:pStyle w:val="a3"/>
        <w:shd w:val="clear" w:color="auto" w:fill="FFFFFF"/>
        <w:spacing w:after="0" w:line="360" w:lineRule="auto"/>
        <w:ind w:firstLine="709"/>
        <w:rPr>
          <w:color w:val="000000"/>
          <w:sz w:val="28"/>
          <w:szCs w:val="28"/>
          <w:lang w:val="uk-UA"/>
        </w:rPr>
      </w:pPr>
      <w:r w:rsidRPr="00590D99">
        <w:rPr>
          <w:color w:val="000000"/>
          <w:sz w:val="28"/>
          <w:szCs w:val="28"/>
          <w:lang w:val="uk-UA"/>
        </w:rPr>
        <w:t>Загальну схему методики дослідження основних факторів визначення раціональності можна описати у вигляді моделі</w:t>
      </w:r>
      <w:r>
        <w:rPr>
          <w:color w:val="000000"/>
          <w:sz w:val="28"/>
          <w:szCs w:val="28"/>
          <w:lang w:val="uk-UA"/>
        </w:rPr>
        <w:t xml:space="preserve">, яка включає два етапи (рис. </w:t>
      </w:r>
      <w:r w:rsidRPr="00590D99">
        <w:rPr>
          <w:color w:val="000000"/>
          <w:sz w:val="28"/>
          <w:szCs w:val="28"/>
          <w:lang w:val="uk-UA"/>
        </w:rPr>
        <w:t>1):</w:t>
      </w:r>
    </w:p>
    <w:p w:rsidR="00590D99" w:rsidRPr="00590D99" w:rsidRDefault="00590D99" w:rsidP="00590D99">
      <w:pPr>
        <w:pStyle w:val="a3"/>
        <w:shd w:val="clear" w:color="auto" w:fill="FFFFFF"/>
        <w:spacing w:after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590D99">
        <w:rPr>
          <w:color w:val="000000"/>
          <w:sz w:val="28"/>
          <w:szCs w:val="28"/>
          <w:lang w:val="uk-UA"/>
        </w:rPr>
        <w:t>ерший – це отримання, систематизація й аналіз даних про умови виробництва будівельних елементів і виконання робіт під час монтажу великорозмірних структурних покриттів, про їх будівельно-технологічні характеристики аналіз;</w:t>
      </w:r>
    </w:p>
    <w:p w:rsidR="00590D99" w:rsidRPr="00590D99" w:rsidRDefault="00590D99" w:rsidP="00590D99">
      <w:pPr>
        <w:pStyle w:val="a3"/>
        <w:shd w:val="clear" w:color="auto" w:fill="FFFFFF"/>
        <w:spacing w:after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590D99">
        <w:rPr>
          <w:color w:val="000000"/>
          <w:sz w:val="28"/>
          <w:szCs w:val="28"/>
          <w:lang w:val="uk-UA"/>
        </w:rPr>
        <w:t>ругий – критерії визначення основних факторів, їх опис.</w:t>
      </w:r>
    </w:p>
    <w:p w:rsidR="00590D99" w:rsidRPr="00590D99" w:rsidRDefault="00590D99" w:rsidP="00590D99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  <w:lang w:val="uk-UA"/>
        </w:rPr>
      </w:pPr>
      <w:r w:rsidRPr="00590D99">
        <w:rPr>
          <w:color w:val="000000"/>
          <w:sz w:val="28"/>
          <w:szCs w:val="28"/>
          <w:lang w:val="uk-UA"/>
        </w:rPr>
        <w:t xml:space="preserve">На першому етапі зібрано й узагальнено погляди фахівців з приводу оцінки технології монтажу великорозмірних структурних </w:t>
      </w:r>
      <w:proofErr w:type="spellStart"/>
      <w:r w:rsidRPr="00590D99">
        <w:rPr>
          <w:color w:val="000000"/>
          <w:sz w:val="28"/>
          <w:szCs w:val="28"/>
          <w:lang w:val="uk-UA"/>
        </w:rPr>
        <w:t>покриттів,а</w:t>
      </w:r>
      <w:proofErr w:type="spellEnd"/>
      <w:r w:rsidRPr="00590D99">
        <w:rPr>
          <w:color w:val="000000"/>
          <w:sz w:val="28"/>
          <w:szCs w:val="28"/>
          <w:lang w:val="uk-UA"/>
        </w:rPr>
        <w:t xml:space="preserve"> також проаналізовано думки експертів щодо технології монтажу великорозмірних структурних покриттів.</w:t>
      </w:r>
    </w:p>
    <w:p w:rsidR="00590D99" w:rsidRPr="00590D99" w:rsidRDefault="00590D99" w:rsidP="00590D99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  <w:lang w:val="uk-UA"/>
        </w:rPr>
      </w:pPr>
      <w:r w:rsidRPr="00590D99">
        <w:rPr>
          <w:color w:val="000000"/>
          <w:sz w:val="28"/>
          <w:szCs w:val="28"/>
          <w:lang w:val="uk-UA"/>
        </w:rPr>
        <w:t>Групу експертів скла</w:t>
      </w:r>
      <w:r w:rsidR="00847E0F">
        <w:rPr>
          <w:color w:val="000000"/>
          <w:sz w:val="28"/>
          <w:szCs w:val="28"/>
          <w:lang w:val="uk-UA"/>
        </w:rPr>
        <w:t>ло 10 фахівців (М = 10</w:t>
      </w:r>
      <w:r w:rsidRPr="00590D99">
        <w:rPr>
          <w:color w:val="000000"/>
          <w:sz w:val="28"/>
          <w:szCs w:val="28"/>
          <w:lang w:val="uk-UA"/>
        </w:rPr>
        <w:t xml:space="preserve">), які мають достатній рівень компетентності з цих питань. Їх кількісний і кваліфікаційний склад був зумовлений передбачуваною кількістю об’єктів дослідження (впливають групи чинників N = 5-6), при дотриманні умови M ˃ N. Спочатку фахівців було опитано, а потім систематизовано й проаналізовано їх досвід і погляди. </w:t>
      </w:r>
    </w:p>
    <w:p w:rsidR="00590D99" w:rsidRPr="00590D99" w:rsidRDefault="00590D99" w:rsidP="00590D99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  <w:lang w:val="uk-UA"/>
        </w:rPr>
      </w:pPr>
      <w:r w:rsidRPr="00590D99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70FF546" wp14:editId="495CAFCC">
            <wp:extent cx="5554052" cy="3279557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037"/>
                    <a:stretch/>
                  </pic:blipFill>
                  <pic:spPr bwMode="auto">
                    <a:xfrm>
                      <a:off x="0" y="0"/>
                      <a:ext cx="5564365" cy="3285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0D99" w:rsidRPr="00590D99" w:rsidRDefault="00590D99" w:rsidP="00590D99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Рис. </w:t>
      </w:r>
      <w:r w:rsidRPr="00590D99">
        <w:rPr>
          <w:color w:val="000000"/>
          <w:sz w:val="28"/>
          <w:szCs w:val="28"/>
          <w:lang w:val="uk-UA"/>
        </w:rPr>
        <w:t>1. Загальна схема методики дослідження основних факторів визначення раціональності методів монтажу великорозмірних структурних покриттів.</w:t>
      </w:r>
      <w:r>
        <w:rPr>
          <w:color w:val="000000"/>
          <w:sz w:val="28"/>
          <w:szCs w:val="28"/>
          <w:lang w:val="uk-UA"/>
        </w:rPr>
        <w:t xml:space="preserve"> </w:t>
      </w:r>
      <w:r w:rsidRPr="00C409A4">
        <w:rPr>
          <w:rStyle w:val="defaultchar"/>
          <w:sz w:val="28"/>
          <w:szCs w:val="28"/>
          <w:lang w:val="uk-UA"/>
        </w:rPr>
        <w:t>Визначення ступеня компетентності експерта проводилося за допомогою системи коефіцієнтів вагомості: високий рівень самооцінки експерта при прирівнюється 1, середній – 0,8, найнижчий – 0,5</w:t>
      </w:r>
    </w:p>
    <w:p w:rsidR="00501A64" w:rsidRPr="00590D99" w:rsidRDefault="00590D99" w:rsidP="00590D99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  <w:lang w:val="uk-UA"/>
        </w:rPr>
      </w:pPr>
      <w:r w:rsidRPr="00590D99">
        <w:rPr>
          <w:color w:val="000000"/>
          <w:sz w:val="28"/>
          <w:szCs w:val="28"/>
          <w:lang w:val="uk-UA"/>
        </w:rPr>
        <w:t>Рівень компетентності експертів-фахівців оцінювався за допомогою анкет самооцінки експерта</w:t>
      </w:r>
    </w:p>
    <w:p w:rsidR="00DB7DC7" w:rsidRPr="00590D99" w:rsidRDefault="00DB7DC7" w:rsidP="00EE30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lang w:val="uk-UA"/>
        </w:rPr>
      </w:pPr>
      <w:r w:rsidRPr="00590D99">
        <w:rPr>
          <w:color w:val="000000"/>
          <w:lang w:val="uk-UA"/>
        </w:rPr>
        <w:t>Список використаних джерел:</w:t>
      </w:r>
    </w:p>
    <w:p w:rsidR="00590D99" w:rsidRPr="00590D99" w:rsidRDefault="00590D99" w:rsidP="00590D9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lang w:val="uk-UA"/>
        </w:rPr>
      </w:pPr>
      <w:r w:rsidRPr="00590D99">
        <w:rPr>
          <w:color w:val="000000"/>
          <w:lang w:val="uk-UA"/>
        </w:rPr>
        <w:t xml:space="preserve">Собко Ю.Т. Удосконалення </w:t>
      </w:r>
      <w:proofErr w:type="spellStart"/>
      <w:r w:rsidRPr="00590D99">
        <w:rPr>
          <w:color w:val="000000"/>
          <w:lang w:val="uk-UA"/>
        </w:rPr>
        <w:t>конструктивно</w:t>
      </w:r>
      <w:proofErr w:type="spellEnd"/>
      <w:r w:rsidRPr="00590D99">
        <w:rPr>
          <w:color w:val="000000"/>
          <w:lang w:val="uk-UA"/>
        </w:rPr>
        <w:t xml:space="preserve"> технологічних рішень монтажу блоків покриття вантажопідйомними </w:t>
      </w:r>
      <w:proofErr w:type="spellStart"/>
      <w:r w:rsidRPr="00590D99">
        <w:rPr>
          <w:color w:val="000000"/>
          <w:lang w:val="uk-UA"/>
        </w:rPr>
        <w:t>встановлюючими</w:t>
      </w:r>
      <w:proofErr w:type="spellEnd"/>
      <w:r w:rsidRPr="00590D99">
        <w:rPr>
          <w:color w:val="000000"/>
          <w:lang w:val="uk-UA"/>
        </w:rPr>
        <w:t xml:space="preserve"> модулями / Ю.Т. Собко, Г.М. </w:t>
      </w:r>
      <w:proofErr w:type="spellStart"/>
      <w:r w:rsidRPr="00590D99">
        <w:rPr>
          <w:color w:val="000000"/>
          <w:lang w:val="uk-UA"/>
        </w:rPr>
        <w:t>Тонкачеєв</w:t>
      </w:r>
      <w:proofErr w:type="spellEnd"/>
      <w:r w:rsidRPr="00590D99">
        <w:rPr>
          <w:color w:val="000000"/>
          <w:lang w:val="uk-UA"/>
        </w:rPr>
        <w:t xml:space="preserve"> // Будівельне виробництво.– НДІБВ, № 71 2021. – С. 10-14.</w:t>
      </w:r>
    </w:p>
    <w:p w:rsidR="00590D99" w:rsidRPr="00590D99" w:rsidRDefault="00590D99" w:rsidP="00590D9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color w:val="000000"/>
          <w:lang w:val="uk-UA"/>
        </w:rPr>
      </w:pPr>
      <w:r w:rsidRPr="00590D99">
        <w:rPr>
          <w:color w:val="000000"/>
          <w:lang w:val="uk-UA"/>
        </w:rPr>
        <w:t>ДБН А.3.1-5: 2016. Організація будівельного виробництва. – Київ: Міністерство регіонального розвитку, будівництва та житлово-комунального господарства України, 2016. – 46 с.</w:t>
      </w:r>
    </w:p>
    <w:p w:rsidR="00DB7DC7" w:rsidRPr="00590D99" w:rsidRDefault="00590D99" w:rsidP="00590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lang w:val="uk-UA"/>
        </w:rPr>
      </w:pPr>
      <w:r w:rsidRPr="00590D99">
        <w:rPr>
          <w:color w:val="000000"/>
          <w:lang w:val="uk-UA"/>
        </w:rPr>
        <w:t xml:space="preserve">ДБН А.3.2-2-2009. Система стандартів безпеки праці. Промислова безпека у будівництві. Основні положення. – К.: </w:t>
      </w:r>
      <w:proofErr w:type="spellStart"/>
      <w:r w:rsidRPr="00590D99">
        <w:rPr>
          <w:color w:val="000000"/>
          <w:lang w:val="uk-UA"/>
        </w:rPr>
        <w:t>Мінрегіонбуд</w:t>
      </w:r>
      <w:proofErr w:type="spellEnd"/>
      <w:r w:rsidRPr="00590D99">
        <w:rPr>
          <w:color w:val="000000"/>
          <w:lang w:val="uk-UA"/>
        </w:rPr>
        <w:t>, 2009. – 128с.</w:t>
      </w:r>
    </w:p>
    <w:sectPr w:rsidR="00DB7DC7" w:rsidRPr="0059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0F49"/>
    <w:multiLevelType w:val="hybridMultilevel"/>
    <w:tmpl w:val="EF42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49"/>
    <w:rsid w:val="00243112"/>
    <w:rsid w:val="00501A64"/>
    <w:rsid w:val="00590D99"/>
    <w:rsid w:val="00747475"/>
    <w:rsid w:val="00847E0F"/>
    <w:rsid w:val="008C7049"/>
    <w:rsid w:val="00A13AAD"/>
    <w:rsid w:val="00A72BBB"/>
    <w:rsid w:val="00C54B1D"/>
    <w:rsid w:val="00DB7DC7"/>
    <w:rsid w:val="00E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DCCF"/>
  <w15:chartTrackingRefBased/>
  <w15:docId w15:val="{308140BD-0316-4087-8965-550615C1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A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7DC7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501A64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501A64"/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01A6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defaultchar">
    <w:name w:val="default__char"/>
    <w:rsid w:val="0059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u.sobko@ch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2023-02-15T17:45:00Z</dcterms:created>
  <dcterms:modified xsi:type="dcterms:W3CDTF">2023-02-15T18:03:00Z</dcterms:modified>
</cp:coreProperties>
</file>