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0192" w14:textId="3B34987E" w:rsidR="00150CBC" w:rsidRPr="006D5CB7" w:rsidRDefault="00150CBC" w:rsidP="00150CBC">
      <w:pPr>
        <w:shd w:val="clear" w:color="auto" w:fill="FFFFFF"/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uk-UA"/>
        </w:rPr>
      </w:pPr>
      <w:r w:rsidRPr="006D5C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uk-UA"/>
        </w:rPr>
        <w:t>Слюсаренко</w:t>
      </w:r>
      <w:r w:rsidRPr="006D5CB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uk-UA"/>
        </w:rPr>
        <w:t xml:space="preserve"> Олександр Костянтинович</w:t>
      </w:r>
    </w:p>
    <w:p w14:paraId="52BC63E4" w14:textId="77777777" w:rsidR="00150CBC" w:rsidRPr="006D5CB7" w:rsidRDefault="00150CBC" w:rsidP="00150CBC">
      <w:pPr>
        <w:pStyle w:val="Heading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 w:val="0"/>
          <w:bCs w:val="0"/>
          <w:iCs/>
          <w:color w:val="333333"/>
          <w:sz w:val="28"/>
          <w:szCs w:val="28"/>
        </w:rPr>
      </w:pPr>
      <w:r w:rsidRPr="006D5CB7">
        <w:rPr>
          <w:b w:val="0"/>
          <w:bCs w:val="0"/>
          <w:iCs/>
          <w:color w:val="333333"/>
          <w:sz w:val="28"/>
          <w:szCs w:val="28"/>
        </w:rPr>
        <w:t>Державний університет інтелектуальних технологій і зв’язку</w:t>
      </w:r>
    </w:p>
    <w:p w14:paraId="20511119" w14:textId="77777777" w:rsidR="00150CBC" w:rsidRPr="006D5CB7" w:rsidRDefault="00150CBC" w:rsidP="00150CBC">
      <w:pPr>
        <w:pStyle w:val="Heading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 w:val="0"/>
          <w:bCs w:val="0"/>
          <w:iCs/>
          <w:color w:val="333333"/>
          <w:sz w:val="28"/>
          <w:szCs w:val="28"/>
        </w:rPr>
      </w:pPr>
      <w:r w:rsidRPr="006D5CB7">
        <w:rPr>
          <w:b w:val="0"/>
          <w:bCs w:val="0"/>
          <w:iCs/>
          <w:color w:val="333333"/>
          <w:sz w:val="28"/>
          <w:szCs w:val="28"/>
        </w:rPr>
        <w:t>м. Одеса, Україна</w:t>
      </w:r>
    </w:p>
    <w:p w14:paraId="6109BBCE" w14:textId="77777777" w:rsidR="00150CBC" w:rsidRPr="006D5CB7" w:rsidRDefault="00150CBC" w:rsidP="00150CBC">
      <w:pPr>
        <w:pStyle w:val="Heading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 w:val="0"/>
          <w:bCs w:val="0"/>
          <w:iCs/>
          <w:color w:val="333333"/>
          <w:sz w:val="28"/>
          <w:szCs w:val="28"/>
        </w:rPr>
      </w:pPr>
      <w:r w:rsidRPr="006D5CB7">
        <w:rPr>
          <w:b w:val="0"/>
          <w:bCs w:val="0"/>
          <w:iCs/>
          <w:color w:val="333333"/>
          <w:sz w:val="28"/>
          <w:szCs w:val="28"/>
        </w:rPr>
        <w:t>0009-0003-8532-9285</w:t>
      </w:r>
    </w:p>
    <w:p w14:paraId="4A07E5B3" w14:textId="0CE0E6C0" w:rsidR="007926DE" w:rsidRPr="006D5CB7" w:rsidRDefault="00150CBC" w:rsidP="00150CBC">
      <w:pPr>
        <w:pStyle w:val="Heading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 w:val="0"/>
          <w:sz w:val="28"/>
          <w:szCs w:val="28"/>
        </w:rPr>
      </w:pPr>
      <w:r w:rsidRPr="006D5CB7">
        <w:rPr>
          <w:rStyle w:val="Strong"/>
          <w:b/>
          <w:sz w:val="28"/>
          <w:szCs w:val="28"/>
        </w:rPr>
        <w:t>ВПРОВАДЖЕННЯ</w:t>
      </w:r>
      <w:r w:rsidR="007926DE" w:rsidRPr="006D5CB7">
        <w:rPr>
          <w:rStyle w:val="Strong"/>
          <w:b/>
          <w:sz w:val="28"/>
          <w:szCs w:val="28"/>
        </w:rPr>
        <w:t xml:space="preserve"> </w:t>
      </w:r>
      <w:r w:rsidRPr="006D5CB7">
        <w:rPr>
          <w:rStyle w:val="Strong"/>
          <w:b/>
          <w:sz w:val="28"/>
          <w:szCs w:val="28"/>
        </w:rPr>
        <w:t xml:space="preserve">ШТУЧНОГО ІНТЕЛЕКТУ </w:t>
      </w:r>
      <w:r w:rsidR="007926DE" w:rsidRPr="006D5CB7">
        <w:rPr>
          <w:rStyle w:val="Strong"/>
          <w:b/>
          <w:sz w:val="28"/>
          <w:szCs w:val="28"/>
        </w:rPr>
        <w:t>В БЕЗПІЛОТНИХ ЛІТАЛЬНИХ АПАРАТАХ</w:t>
      </w:r>
    </w:p>
    <w:p w14:paraId="718C2BC2" w14:textId="4CCE89B4" w:rsidR="006D5CB7" w:rsidRPr="006D5CB7" w:rsidRDefault="006D5CB7" w:rsidP="006D5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 xml:space="preserve">штучного інтелекту в безпілотних літальних апаратів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відкриває можливість створити 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>системи,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 xml:space="preserve"> здатні автоматично ухвалювати рішення на основі зібраних даних, виявляти закономірності та реагувати на зміни в режимі реального часу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>нтеграція штучного інтелекту підви</w:t>
      </w:r>
      <w:r>
        <w:rPr>
          <w:rFonts w:ascii="Times New Roman" w:hAnsi="Times New Roman" w:cs="Times New Roman"/>
          <w:sz w:val="28"/>
          <w:szCs w:val="28"/>
          <w:lang w:val="uk-UA"/>
        </w:rPr>
        <w:t>щує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 xml:space="preserve"> ефективність, точність і безпеку безпілотних літальних апаратів у найрізноманітніших галузях, від військової до цивільної.</w:t>
      </w:r>
    </w:p>
    <w:p w14:paraId="297794AF" w14:textId="38EB77EA" w:rsidR="006D5CB7" w:rsidRPr="006D5CB7" w:rsidRDefault="006D5CB7" w:rsidP="006D5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CB7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аналітичних моделей у галузі безпілотних літальних апаратів (БПЛА) відіграє важливу роль у збиранні, обробці та використанні даних із датчиків. Сучасні БПЛА оснащені різними типами датчиків,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такі як 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>камери, радари та лазерні далекоміри, які надають великий обсяг інформації про стан довкілля і самого літального апарата.</w:t>
      </w:r>
    </w:p>
    <w:p w14:paraId="6B8FC3EE" w14:textId="21D54E8B" w:rsidR="006D5CB7" w:rsidRPr="006D5CB7" w:rsidRDefault="006D5CB7" w:rsidP="006D5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CB7">
        <w:rPr>
          <w:rFonts w:ascii="Times New Roman" w:hAnsi="Times New Roman" w:cs="Times New Roman"/>
          <w:sz w:val="28"/>
          <w:szCs w:val="28"/>
          <w:lang w:val="uk-UA"/>
        </w:rPr>
        <w:t xml:space="preserve">Аналітичні моделі використовуються для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>зб</w:t>
      </w:r>
      <w:r>
        <w:rPr>
          <w:rFonts w:ascii="Times New Roman" w:hAnsi="Times New Roman" w:cs="Times New Roman"/>
          <w:sz w:val="28"/>
          <w:szCs w:val="28"/>
          <w:lang w:val="uk-UA"/>
        </w:rPr>
        <w:t>орі та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 xml:space="preserve"> оброб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 xml:space="preserve"> велик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 xml:space="preserve"> обсяг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 xml:space="preserve"> даних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>одерж</w:t>
      </w:r>
      <w:r>
        <w:rPr>
          <w:rFonts w:ascii="Times New Roman" w:hAnsi="Times New Roman" w:cs="Times New Roman"/>
          <w:sz w:val="28"/>
          <w:szCs w:val="28"/>
          <w:lang w:val="uk-UA"/>
        </w:rPr>
        <w:t>аних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 xml:space="preserve"> від датчиків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дронів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 xml:space="preserve">. Наприклад, алгоритми обробки зображень використовуються для розпізнавання об'єктів на знімках з камери, даючи змогу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штучному інтелекту розрізняти 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>навколишнє оточення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приймати самостійне рішення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5C70CF" w14:textId="03E7FF23" w:rsidR="006D5CB7" w:rsidRPr="006D5CB7" w:rsidRDefault="006D5CB7" w:rsidP="006D5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а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 xml:space="preserve">налітична модель використовується для прийняття рішень на основі аналізу цих даних. Наприклад, системи штучного інтелекту можуть аналізувати динаміку зміни об'єктів на зображеннях з камер і розпізнавати моделі </w:t>
      </w:r>
      <w:r>
        <w:rPr>
          <w:rFonts w:ascii="Times New Roman" w:hAnsi="Times New Roman" w:cs="Times New Roman"/>
          <w:sz w:val="28"/>
          <w:szCs w:val="28"/>
          <w:lang w:val="uk-UA"/>
        </w:rPr>
        <w:t>та їх рух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>, таким чином виявляючи потенційні загрози або зміни в навколишньому середовищі</w:t>
      </w:r>
      <w:r w:rsidR="00011012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F4631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11012" w:rsidRPr="0001101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606587" w14:textId="00477F56" w:rsidR="006D5CB7" w:rsidRPr="006D5CB7" w:rsidRDefault="006D5CB7" w:rsidP="006D5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Штучний інтелект 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використовується для аналізу даних з камер, розпізнавання об'єктів, виявлення закономірностей і прийняття рішень на основі цих даних. Наприклад, системи комп'ютерного зору можуть розпізнавати на 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зображеннях такі об'єкти, як транспортні засоби, будівлі та люди. Це може використовуватися для автоматичного виявлення цілей, моніторингу дорожнього руху або виявлення особливих ситуацій, таких як пожежі або надзвичайні ситуації.</w:t>
      </w:r>
    </w:p>
    <w:p w14:paraId="4152A89F" w14:textId="56C4C6D9" w:rsidR="00DB4324" w:rsidRDefault="00DB4324" w:rsidP="006D5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324">
        <w:rPr>
          <w:rFonts w:ascii="Times New Roman" w:hAnsi="Times New Roman" w:cs="Times New Roman"/>
          <w:sz w:val="28"/>
          <w:szCs w:val="28"/>
          <w:lang w:val="uk-UA"/>
        </w:rPr>
        <w:t xml:space="preserve">Штучний інтелект також може значно розширити можливості камер безпілотних літальних апаратів.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B4324">
        <w:rPr>
          <w:rFonts w:ascii="Times New Roman" w:hAnsi="Times New Roman" w:cs="Times New Roman"/>
          <w:sz w:val="28"/>
          <w:szCs w:val="28"/>
          <w:lang w:val="uk-UA"/>
        </w:rPr>
        <w:t>лгоритми корекції зображення можуть автоматично налаштовувати параметри зйомки для отримання чітких і ясних зображень навіть у складних умовах освітлення і погоди. Це дає змогу домогтися високої якості зображення навіть під час руху безпілотника або в ситуаціях, коли стабільне знімання ускладнене. Такі алгоритми можуть автоматично компенсувати вібрації та рухи, що дає змогу отримувати високоякісні зображення навіть під час впливу екстремальних чинників</w:t>
      </w:r>
      <w:r w:rsidR="00011012" w:rsidRPr="00011012">
        <w:rPr>
          <w:rFonts w:ascii="Times New Roman" w:hAnsi="Times New Roman" w:cs="Times New Roman"/>
          <w:sz w:val="28"/>
          <w:szCs w:val="28"/>
          <w:lang w:val="uk-UA"/>
        </w:rPr>
        <w:t xml:space="preserve"> [2]</w:t>
      </w:r>
      <w:r w:rsidRPr="00DB43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11ED5F" w14:textId="10E2BDF8" w:rsidR="00DB4324" w:rsidRDefault="00DB4324" w:rsidP="006D5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324">
        <w:rPr>
          <w:rFonts w:ascii="Times New Roman" w:hAnsi="Times New Roman" w:cs="Times New Roman"/>
          <w:sz w:val="28"/>
          <w:szCs w:val="28"/>
          <w:lang w:val="uk-UA"/>
        </w:rPr>
        <w:t>Таким чином, використання штучного інтелекту для поліпшення функціональності камер БПЛА дозволяє забезпечити надійні та високоякісні зображення в різних умовах експлуатації, що робить ці апарати більш ефективними та універсальними у своєму застосуванні.</w:t>
      </w:r>
    </w:p>
    <w:p w14:paraId="0745323D" w14:textId="4DA800D8" w:rsidR="006D5CB7" w:rsidRDefault="006D5CB7" w:rsidP="006D5CB7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lang w:val="uk-UA"/>
        </w:rPr>
      </w:pPr>
      <w:r w:rsidRPr="006D5CB7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штучного інтелекту для розпізнавання зображень, аналізу руху та виявлення образів дає змогу автоматизувати процес моніторингу, виявлення загроз і вжиття необхідних контрзаходів у режимі реального часу. Це значно </w:t>
      </w:r>
      <w:r w:rsidR="00DB4324">
        <w:rPr>
          <w:rFonts w:ascii="Times New Roman" w:hAnsi="Times New Roman" w:cs="Times New Roman"/>
          <w:sz w:val="28"/>
          <w:szCs w:val="28"/>
          <w:lang w:val="uk-UA"/>
        </w:rPr>
        <w:t>підвищує</w:t>
      </w:r>
      <w:r w:rsidRPr="006D5CB7">
        <w:rPr>
          <w:rFonts w:ascii="Times New Roman" w:hAnsi="Times New Roman" w:cs="Times New Roman"/>
          <w:sz w:val="28"/>
          <w:szCs w:val="28"/>
          <w:lang w:val="uk-UA"/>
        </w:rPr>
        <w:t xml:space="preserve"> безпеку та ефективність використання БПЛА в різних галузях, відкриваючи значні перспективи для їхнього подальшого розвитку та застосування.</w:t>
      </w:r>
    </w:p>
    <w:p w14:paraId="631BBDAD" w14:textId="0F4FE65D" w:rsidR="00634A12" w:rsidRPr="006D5CB7" w:rsidRDefault="007926DE" w:rsidP="00D705DD">
      <w:pPr>
        <w:spacing w:after="0" w:line="36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  <w:lang w:val="uk-UA"/>
        </w:rPr>
      </w:pPr>
      <w:r w:rsidRPr="006D5CB7">
        <w:rPr>
          <w:rStyle w:val="Strong"/>
          <w:rFonts w:ascii="Times New Roman" w:hAnsi="Times New Roman" w:cs="Times New Roman"/>
          <w:bCs w:val="0"/>
          <w:sz w:val="24"/>
          <w:szCs w:val="24"/>
          <w:lang w:val="uk-UA"/>
        </w:rPr>
        <w:t>Література</w:t>
      </w:r>
    </w:p>
    <w:p w14:paraId="562197C7" w14:textId="5258AF6A" w:rsidR="002004C9" w:rsidRPr="00011012" w:rsidRDefault="00011012" w:rsidP="00011012">
      <w:pPr>
        <w:pStyle w:val="Heading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11012">
        <w:rPr>
          <w:b w:val="0"/>
          <w:bCs w:val="0"/>
          <w:color w:val="000000"/>
          <w:sz w:val="24"/>
          <w:szCs w:val="24"/>
        </w:rPr>
        <w:t>PROSPECTS OF THE DEVELOPMENT OF UNMANNED AERIAL VEHICLES (UAVs). </w:t>
      </w:r>
      <w:r w:rsidRPr="00011012">
        <w:rPr>
          <w:b w:val="0"/>
          <w:bCs w:val="0"/>
          <w:i/>
          <w:iCs/>
          <w:color w:val="000000"/>
          <w:sz w:val="24"/>
          <w:szCs w:val="24"/>
        </w:rPr>
        <w:t>Technical Science and Innovation</w:t>
      </w:r>
      <w:r w:rsidRPr="00011012">
        <w:rPr>
          <w:b w:val="0"/>
          <w:bCs w:val="0"/>
          <w:color w:val="000000"/>
          <w:sz w:val="24"/>
          <w:szCs w:val="24"/>
        </w:rPr>
        <w:t>. URL: </w:t>
      </w:r>
      <w:hyperlink r:id="rId6" w:tgtFrame="_blank" w:history="1">
        <w:r w:rsidRPr="00011012">
          <w:rPr>
            <w:rStyle w:val="Hyperlink"/>
            <w:b w:val="0"/>
            <w:bCs w:val="0"/>
            <w:color w:val="000000"/>
            <w:sz w:val="24"/>
            <w:szCs w:val="24"/>
          </w:rPr>
          <w:t>https://btstu.researchcommons.org/journal/vol2020/iss3/5/</w:t>
        </w:r>
      </w:hyperlink>
      <w:r w:rsidRPr="00011012">
        <w:rPr>
          <w:b w:val="0"/>
          <w:bCs w:val="0"/>
          <w:color w:val="000000"/>
          <w:sz w:val="24"/>
          <w:szCs w:val="24"/>
        </w:rPr>
        <w:t> (date of access: 11.04.2024).</w:t>
      </w:r>
    </w:p>
    <w:p w14:paraId="2FBCAF7B" w14:textId="51F2CDA2" w:rsidR="00011012" w:rsidRPr="00011012" w:rsidRDefault="00011012" w:rsidP="00011012">
      <w:pPr>
        <w:pStyle w:val="Heading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Strong"/>
          <w:b/>
          <w:bCs/>
          <w:color w:val="000000"/>
          <w:sz w:val="24"/>
          <w:szCs w:val="24"/>
          <w:shd w:val="clear" w:color="auto" w:fill="FFFFFF"/>
        </w:rPr>
      </w:pPr>
      <w:r w:rsidRPr="00011012">
        <w:rPr>
          <w:b w:val="0"/>
          <w:bCs w:val="0"/>
          <w:color w:val="000000"/>
          <w:sz w:val="24"/>
          <w:szCs w:val="24"/>
        </w:rPr>
        <w:t>People detection and tracking from aerial thermal views. </w:t>
      </w:r>
      <w:r w:rsidRPr="00011012">
        <w:rPr>
          <w:b w:val="0"/>
          <w:bCs w:val="0"/>
          <w:i/>
          <w:iCs/>
          <w:color w:val="000000"/>
          <w:sz w:val="24"/>
          <w:szCs w:val="24"/>
        </w:rPr>
        <w:t>IEEE Xplore</w:t>
      </w:r>
      <w:r w:rsidRPr="00011012">
        <w:rPr>
          <w:b w:val="0"/>
          <w:bCs w:val="0"/>
          <w:color w:val="000000"/>
          <w:sz w:val="24"/>
          <w:szCs w:val="24"/>
        </w:rPr>
        <w:t>. URL: </w:t>
      </w:r>
      <w:hyperlink r:id="rId7" w:tgtFrame="_blank" w:history="1">
        <w:r w:rsidRPr="00011012">
          <w:rPr>
            <w:rStyle w:val="Hyperlink"/>
            <w:b w:val="0"/>
            <w:bCs w:val="0"/>
            <w:color w:val="000000"/>
            <w:sz w:val="24"/>
            <w:szCs w:val="24"/>
          </w:rPr>
          <w:t>https://ieeexplore.ieee.org/document/6907094</w:t>
        </w:r>
      </w:hyperlink>
      <w:r w:rsidRPr="00011012">
        <w:rPr>
          <w:b w:val="0"/>
          <w:bCs w:val="0"/>
          <w:color w:val="000000"/>
          <w:sz w:val="24"/>
          <w:szCs w:val="24"/>
        </w:rPr>
        <w:t> (date of access: 11.04.2024).</w:t>
      </w:r>
    </w:p>
    <w:sectPr w:rsidR="00011012" w:rsidRPr="00011012" w:rsidSect="007926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41E8"/>
    <w:multiLevelType w:val="hybridMultilevel"/>
    <w:tmpl w:val="0838A5DE"/>
    <w:lvl w:ilvl="0" w:tplc="A3B85B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74D63"/>
    <w:multiLevelType w:val="hybridMultilevel"/>
    <w:tmpl w:val="B8621B78"/>
    <w:lvl w:ilvl="0" w:tplc="4A84F78E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7C1645"/>
    <w:multiLevelType w:val="multilevel"/>
    <w:tmpl w:val="2630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2C00C3"/>
    <w:multiLevelType w:val="hybridMultilevel"/>
    <w:tmpl w:val="089EDADA"/>
    <w:lvl w:ilvl="0" w:tplc="A53A2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68422">
    <w:abstractNumId w:val="3"/>
  </w:num>
  <w:num w:numId="2" w16cid:durableId="677854889">
    <w:abstractNumId w:val="2"/>
  </w:num>
  <w:num w:numId="3" w16cid:durableId="1143350191">
    <w:abstractNumId w:val="0"/>
  </w:num>
  <w:num w:numId="4" w16cid:durableId="1662999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90"/>
    <w:rsid w:val="00011012"/>
    <w:rsid w:val="000A6518"/>
    <w:rsid w:val="000B079C"/>
    <w:rsid w:val="00150CBC"/>
    <w:rsid w:val="00152710"/>
    <w:rsid w:val="002004C9"/>
    <w:rsid w:val="003267BD"/>
    <w:rsid w:val="00386990"/>
    <w:rsid w:val="003C7571"/>
    <w:rsid w:val="003F6C72"/>
    <w:rsid w:val="00540E39"/>
    <w:rsid w:val="00586B7B"/>
    <w:rsid w:val="005D5D44"/>
    <w:rsid w:val="00603488"/>
    <w:rsid w:val="00634A12"/>
    <w:rsid w:val="006D5CB7"/>
    <w:rsid w:val="007926DE"/>
    <w:rsid w:val="00807A7B"/>
    <w:rsid w:val="008A4B7B"/>
    <w:rsid w:val="00AB2E44"/>
    <w:rsid w:val="00AE2FFA"/>
    <w:rsid w:val="00B507EE"/>
    <w:rsid w:val="00D2033E"/>
    <w:rsid w:val="00D24EDB"/>
    <w:rsid w:val="00D37FAE"/>
    <w:rsid w:val="00D54F9D"/>
    <w:rsid w:val="00D603E3"/>
    <w:rsid w:val="00D705DD"/>
    <w:rsid w:val="00DB4324"/>
    <w:rsid w:val="00DF1660"/>
    <w:rsid w:val="00F46319"/>
    <w:rsid w:val="00F770E9"/>
    <w:rsid w:val="00F8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0A5EDC"/>
  <w15:docId w15:val="{239C1A61-C60A-48B2-8359-577AF55D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6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699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Strong">
    <w:name w:val="Strong"/>
    <w:basedOn w:val="DefaultParagraphFont"/>
    <w:uiPriority w:val="22"/>
    <w:qFormat/>
    <w:rsid w:val="00386990"/>
    <w:rPr>
      <w:b/>
      <w:bCs/>
    </w:rPr>
  </w:style>
  <w:style w:type="paragraph" w:styleId="NormalWeb">
    <w:name w:val="Normal (Web)"/>
    <w:basedOn w:val="Normal"/>
    <w:uiPriority w:val="99"/>
    <w:unhideWhenUsed/>
    <w:rsid w:val="0038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Emphasis">
    <w:name w:val="Emphasis"/>
    <w:basedOn w:val="DefaultParagraphFont"/>
    <w:uiPriority w:val="20"/>
    <w:qFormat/>
    <w:rsid w:val="00386990"/>
    <w:rPr>
      <w:i/>
      <w:iCs/>
    </w:rPr>
  </w:style>
  <w:style w:type="paragraph" w:styleId="ListParagraph">
    <w:name w:val="List Paragraph"/>
    <w:basedOn w:val="Normal"/>
    <w:uiPriority w:val="34"/>
    <w:qFormat/>
    <w:rsid w:val="002004C9"/>
    <w:pPr>
      <w:spacing w:after="160" w:line="256" w:lineRule="auto"/>
      <w:ind w:left="720"/>
      <w:contextualSpacing/>
    </w:pPr>
    <w:rPr>
      <w:lang w:val="uk-UA"/>
    </w:rPr>
  </w:style>
  <w:style w:type="character" w:styleId="Hyperlink">
    <w:name w:val="Hyperlink"/>
    <w:basedOn w:val="DefaultParagraphFont"/>
    <w:uiPriority w:val="99"/>
    <w:semiHidden/>
    <w:unhideWhenUsed/>
    <w:rsid w:val="00011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eeexplore.ieee.org/document/69070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tstu.researchcommons.org/journal/vol2020/iss3/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7FDC-B333-419C-93C7-5AC31EF9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 Office User</cp:lastModifiedBy>
  <cp:revision>9</cp:revision>
  <dcterms:created xsi:type="dcterms:W3CDTF">2022-10-10T08:31:00Z</dcterms:created>
  <dcterms:modified xsi:type="dcterms:W3CDTF">2024-04-11T18:38:00Z</dcterms:modified>
</cp:coreProperties>
</file>