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BEAF" w14:textId="11B31332" w:rsidR="006C3716" w:rsidRPr="00E0011D" w:rsidRDefault="00D82BD9" w:rsidP="003F1997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ОРАНІЗАЦІЯ </w:t>
      </w:r>
      <w:r w:rsidR="00746395"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ЗАХИСТ</w:t>
      </w:r>
      <w:r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746395"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ІНФОРМАЦІЙНО-КОМУНІКАЦІЙНОЇ </w:t>
      </w:r>
      <w:r w:rsidR="00746395"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СИСТЕМИ </w:t>
      </w:r>
      <w:r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ЗВО</w:t>
      </w:r>
      <w:r w:rsidR="00746395"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6C4ACAA" w14:textId="77777777" w:rsidR="006D3749" w:rsidRPr="00E0011D" w:rsidRDefault="006D3749" w:rsidP="003F1997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Шестак Ярослав </w:t>
      </w:r>
      <w:proofErr w:type="spellStart"/>
      <w:r w:rsidRPr="00E0011D">
        <w:rPr>
          <w:rFonts w:ascii="Times New Roman" w:eastAsia="Times New Roman" w:hAnsi="Times New Roman" w:cs="Times New Roman"/>
          <w:b/>
          <w:bCs/>
          <w:sz w:val="28"/>
          <w:szCs w:val="28"/>
        </w:rPr>
        <w:t>Іванович</w:t>
      </w:r>
      <w:proofErr w:type="spellEnd"/>
      <w:r w:rsidRPr="00E0011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3220D8AA" w14:textId="486D6984" w:rsidR="006D3749" w:rsidRPr="00E0011D" w:rsidRDefault="00D82BD9" w:rsidP="003F1997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доктор 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філософії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комп</w:t>
      </w:r>
      <w:r w:rsidR="004629BB" w:rsidRPr="006E458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ютерні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науки),</w:t>
      </w:r>
      <w:r w:rsidR="006D3749"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старший </w:t>
      </w:r>
      <w:proofErr w:type="spellStart"/>
      <w:r w:rsidR="006D3749" w:rsidRPr="00E0011D">
        <w:rPr>
          <w:rFonts w:ascii="Times New Roman" w:eastAsia="Times New Roman" w:hAnsi="Times New Roman" w:cs="Times New Roman"/>
          <w:bCs/>
          <w:sz w:val="28"/>
          <w:szCs w:val="28"/>
        </w:rPr>
        <w:t>викладач</w:t>
      </w:r>
      <w:proofErr w:type="spellEnd"/>
    </w:p>
    <w:p w14:paraId="60A942E1" w14:textId="77777777" w:rsidR="00DF382F" w:rsidRPr="00E0011D" w:rsidRDefault="00DF382F" w:rsidP="00DF382F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11D">
        <w:rPr>
          <w:rFonts w:ascii="Times New Roman" w:eastAsia="Times New Roman" w:hAnsi="Times New Roman" w:cs="Times New Roman"/>
          <w:b/>
          <w:bCs/>
          <w:sz w:val="28"/>
          <w:szCs w:val="28"/>
        </w:rPr>
        <w:t>Завгородня Єлизавета Олександрівна,</w:t>
      </w:r>
    </w:p>
    <w:p w14:paraId="587790F9" w14:textId="2F524855" w:rsidR="00DF382F" w:rsidRPr="00E0011D" w:rsidRDefault="00D82BD9" w:rsidP="00DF382F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аспір</w:t>
      </w:r>
      <w:r w:rsidR="00DF382F" w:rsidRPr="00E0011D">
        <w:rPr>
          <w:rFonts w:ascii="Times New Roman" w:eastAsia="Times New Roman" w:hAnsi="Times New Roman" w:cs="Times New Roman"/>
          <w:bCs/>
          <w:sz w:val="28"/>
          <w:szCs w:val="28"/>
        </w:rPr>
        <w:t>ант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асистент</w:t>
      </w:r>
    </w:p>
    <w:p w14:paraId="161E42C5" w14:textId="77777777" w:rsidR="00047590" w:rsidRPr="00E0011D" w:rsidRDefault="00047590" w:rsidP="000475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Державний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торговельно-економічний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університет</w:t>
      </w:r>
      <w:proofErr w:type="spellEnd"/>
    </w:p>
    <w:p w14:paraId="21F44421" w14:textId="77777777" w:rsidR="00047590" w:rsidRPr="00E0011D" w:rsidRDefault="00047590" w:rsidP="0004759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Київ</w:t>
      </w:r>
      <w:proofErr w:type="spellEnd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>Україна</w:t>
      </w:r>
      <w:proofErr w:type="spellEnd"/>
    </w:p>
    <w:p w14:paraId="5E9D0785" w14:textId="77777777" w:rsidR="006D3749" w:rsidRPr="00E0011D" w:rsidRDefault="006D3749" w:rsidP="003F1997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11D">
        <w:rPr>
          <w:rFonts w:ascii="Times New Roman" w:eastAsia="Times New Roman" w:hAnsi="Times New Roman" w:cs="Times New Roman"/>
          <w:bCs/>
          <w:sz w:val="28"/>
          <w:szCs w:val="28"/>
        </w:rPr>
        <w:t xml:space="preserve">shestack@knute.edu.ua </w:t>
      </w:r>
    </w:p>
    <w:p w14:paraId="3C1FBAC6" w14:textId="4B41DF06" w:rsidR="00096E53" w:rsidRPr="00E0011D" w:rsidRDefault="003F1997" w:rsidP="00096E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b/>
          <w:sz w:val="28"/>
          <w:szCs w:val="28"/>
          <w:lang w:val="uk-UA"/>
        </w:rPr>
        <w:t>Вступ.</w:t>
      </w:r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BD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в епоху розвитку штучного інтелекту вимагає </w:t>
      </w:r>
      <w:r w:rsidR="00D82BD9" w:rsidRPr="00E00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більш критичного підходу до інформаційно-комунікаційної системи ЗВО у </w:t>
      </w:r>
      <w:proofErr w:type="spellStart"/>
      <w:r w:rsidR="00D82BD9" w:rsidRPr="00E0011D">
        <w:rPr>
          <w:rFonts w:ascii="Times New Roman" w:hAnsi="Times New Roman" w:cs="Times New Roman"/>
          <w:bCs/>
          <w:sz w:val="28"/>
          <w:szCs w:val="28"/>
          <w:lang w:val="uk-UA"/>
        </w:rPr>
        <w:t>кіберпосторі</w:t>
      </w:r>
      <w:proofErr w:type="spellEnd"/>
      <w:r w:rsidR="00D82BD9" w:rsidRPr="00E00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та змушує змінювати архітектуру мережі, підвищує вимоги до якості її обслуговування, модернізації та коригування. Багато нових інструментів моніторингу ІКС вимагає певних знань і умінь </w:t>
      </w:r>
      <w:r w:rsidR="003E63F3" w:rsidRPr="00E001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використання для управління ресурсами інформаційної інфраструктури ЗВО. </w:t>
      </w:r>
    </w:p>
    <w:p w14:paraId="05C328D2" w14:textId="2DAD89F6" w:rsidR="00D61E35" w:rsidRPr="00E0011D" w:rsidRDefault="008209BB" w:rsidP="003F1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Захист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>ІКС є важли</w:t>
      </w:r>
      <w:r w:rsidR="003E63F3" w:rsidRPr="004946A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і ваго</w:t>
      </w:r>
      <w:r w:rsidR="003E63F3" w:rsidRPr="004946A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освітнього процесу ЗВО, його інформаційного забезпечення та фінансово-економічної діяльності, проведення досліджень та розвитку науки, як всередині закладу так і </w:t>
      </w:r>
      <w:proofErr w:type="spellStart"/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>агрегуючись</w:t>
      </w:r>
      <w:proofErr w:type="spellEnd"/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з іншими науковцями.</w:t>
      </w:r>
    </w:p>
    <w:p w14:paraId="04D17902" w14:textId="00748249" w:rsidR="000349DA" w:rsidRPr="00E0011D" w:rsidRDefault="000349DA" w:rsidP="00034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предметом </w:t>
      </w:r>
      <w:r w:rsidR="001E307F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нашого 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є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 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для захисту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ІКС, а саме 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апаратне та програмне забезпечення, мережеві компоненти,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комунікаційне обладнання, технології збору 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62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обробки інформації, </w:t>
      </w:r>
      <w:r w:rsidR="004946A3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які використовуються 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>в освітньому середовищі.</w:t>
      </w:r>
    </w:p>
    <w:p w14:paraId="5BBB8E7B" w14:textId="33D00031" w:rsidR="003F1997" w:rsidRPr="00E0011D" w:rsidRDefault="00A12B93" w:rsidP="003F1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b/>
          <w:sz w:val="28"/>
          <w:szCs w:val="28"/>
          <w:lang w:val="uk-UA"/>
        </w:rPr>
        <w:t>Мет</w:t>
      </w:r>
      <w:r w:rsidR="00EC7569" w:rsidRPr="00E0011D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Pr="00E00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є аналіз </w:t>
      </w:r>
      <w:r w:rsidR="003E63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інструментів та 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="00462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ефективного захисту </w:t>
      </w:r>
      <w:r w:rsidR="00911F11" w:rsidRPr="00E001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1F11" w:rsidRPr="00E0011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ЗВО, запобігання </w:t>
      </w:r>
      <w:proofErr w:type="spellStart"/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>кіберзагроз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>, побудов</w:t>
      </w:r>
      <w:r w:rsidR="004629BB" w:rsidRPr="004946A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стабільних захищених інформаційних систем</w:t>
      </w:r>
      <w:r w:rsidR="00EC7569" w:rsidRPr="00E001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19A7C" w14:textId="77777777" w:rsidR="005F3158" w:rsidRDefault="00EC7569" w:rsidP="00270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b/>
          <w:sz w:val="28"/>
          <w:szCs w:val="28"/>
          <w:lang w:val="uk-UA"/>
        </w:rPr>
        <w:t>Результати дослідження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5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Інфраструктура ЗВО перебуває у постійних трансформаціях, яке викликано постійними змінами вимог до надання освітніх послуг здобувачам вищої освіти. ІКС ЗВО потребує нових підходів до реструктуризації через набуття нових умов використання у кіберпросторі, </w:t>
      </w:r>
      <w:r w:rsidR="009B13B9" w:rsidRPr="00E001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постійно зростають загрози щодо вільного використання персональних даних та іншої конфіденційної інформації. </w:t>
      </w:r>
      <w:r w:rsidR="004448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13B9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D730FC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B13B9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стандартів безпеки </w:t>
      </w:r>
      <w:r w:rsidR="00AB54F3" w:rsidRPr="00624AC9">
        <w:rPr>
          <w:rFonts w:ascii="Times New Roman" w:hAnsi="Times New Roman" w:cs="Times New Roman"/>
          <w:sz w:val="28"/>
          <w:szCs w:val="28"/>
          <w:lang w:val="uk-UA"/>
        </w:rPr>
        <w:t>ІКС ЗВО</w:t>
      </w:r>
      <w:r w:rsidR="004448CE" w:rsidRPr="00624A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4F3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8CE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фахівці з </w:t>
      </w:r>
      <w:proofErr w:type="spellStart"/>
      <w:r w:rsidR="004448CE" w:rsidRPr="00624AC9">
        <w:rPr>
          <w:rFonts w:ascii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="004448CE" w:rsidRPr="0062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4F3" w:rsidRPr="00624AC9">
        <w:rPr>
          <w:rFonts w:ascii="Times New Roman" w:hAnsi="Times New Roman" w:cs="Times New Roman"/>
          <w:sz w:val="28"/>
          <w:szCs w:val="28"/>
          <w:lang w:val="uk-UA"/>
        </w:rPr>
        <w:t>визначають вимоги та рекомендації щодо захисту даних, кібербезпеки та управління ризиками.</w:t>
      </w:r>
      <w:r w:rsidR="00AB54F3" w:rsidRPr="00D730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24AC9">
        <w:rPr>
          <w:rFonts w:ascii="Times New Roman" w:hAnsi="Times New Roman" w:cs="Times New Roman"/>
          <w:sz w:val="28"/>
          <w:szCs w:val="28"/>
          <w:lang w:val="uk-UA"/>
        </w:rPr>
        <w:t>Профільні стандарти</w:t>
      </w:r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створювати над</w:t>
      </w:r>
      <w:r w:rsidR="00624AC9">
        <w:rPr>
          <w:rFonts w:ascii="Times New Roman" w:hAnsi="Times New Roman" w:cs="Times New Roman"/>
          <w:sz w:val="28"/>
          <w:szCs w:val="28"/>
          <w:lang w:val="uk-UA"/>
        </w:rPr>
        <w:t>ійні системи захисту інформації</w:t>
      </w:r>
      <w:r w:rsidR="0027074E" w:rsidRPr="00E001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ISO/IEC 27001 – стандарт управління інформаційною безпекою, що визначає вимоги до системи управління безпекою інформації</w:t>
      </w:r>
      <w:r w:rsidR="00270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>ISO/IEC 27002 – набір практичних правил для впровадження заходів безпеки</w:t>
      </w:r>
      <w:r w:rsidR="00270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NIST </w:t>
      </w:r>
      <w:proofErr w:type="spellStart"/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>Cybersecurity</w:t>
      </w:r>
      <w:proofErr w:type="spellEnd"/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>Framework</w:t>
      </w:r>
      <w:proofErr w:type="spellEnd"/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– набір рекомендацій для управління </w:t>
      </w:r>
      <w:proofErr w:type="spellStart"/>
      <w:r w:rsidR="00AB54F3" w:rsidRPr="00E0011D">
        <w:rPr>
          <w:rFonts w:ascii="Times New Roman" w:hAnsi="Times New Roman" w:cs="Times New Roman"/>
          <w:sz w:val="28"/>
          <w:szCs w:val="28"/>
          <w:lang w:val="uk-UA"/>
        </w:rPr>
        <w:t>кібербезпекою</w:t>
      </w:r>
      <w:proofErr w:type="spellEnd"/>
      <w:r w:rsidR="00270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2570" w:rsidRPr="006E458C">
        <w:rPr>
          <w:rFonts w:ascii="Times New Roman" w:hAnsi="Times New Roman" w:cs="Times New Roman"/>
          <w:sz w:val="28"/>
          <w:szCs w:val="28"/>
          <w:lang w:val="uk-UA"/>
        </w:rPr>
        <w:t>Наведе</w:t>
      </w:r>
      <w:r w:rsidR="0027074E" w:rsidRPr="006E458C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270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 надають можливість правильно обрати стратегію, інструментарій та побудувати захист ІКС. </w:t>
      </w:r>
    </w:p>
    <w:p w14:paraId="2D84F01E" w14:textId="1CD32B12" w:rsidR="0027074E" w:rsidRPr="00E0011D" w:rsidRDefault="0027074E" w:rsidP="002707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 </w:t>
      </w:r>
      <w:proofErr w:type="spellStart"/>
      <w:r w:rsidRPr="00E0011D">
        <w:rPr>
          <w:rFonts w:ascii="Times New Roman" w:hAnsi="Times New Roman" w:cs="Times New Roman"/>
          <w:sz w:val="28"/>
          <w:szCs w:val="28"/>
          <w:lang w:val="uk-UA"/>
        </w:rPr>
        <w:t>кіберзахисту</w:t>
      </w:r>
      <w:proofErr w:type="spellEnd"/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захищати інформаційні системи від загроз, таких як </w:t>
      </w:r>
      <w:proofErr w:type="spellStart"/>
      <w:r w:rsidRPr="00E0011D">
        <w:rPr>
          <w:rFonts w:ascii="Times New Roman" w:hAnsi="Times New Roman" w:cs="Times New Roman"/>
          <w:sz w:val="28"/>
          <w:szCs w:val="28"/>
          <w:lang w:val="uk-UA"/>
        </w:rPr>
        <w:t>хакерські</w:t>
      </w:r>
      <w:proofErr w:type="spellEnd"/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атаки, шкідливе програмне забезпечення та витоки даних. Прикладами є: брандмауери (</w:t>
      </w:r>
      <w:proofErr w:type="spellStart"/>
      <w:r w:rsidR="00752570" w:rsidRPr="00E0011D">
        <w:rPr>
          <w:rFonts w:ascii="Times New Roman" w:hAnsi="Times New Roman" w:cs="Times New Roman"/>
          <w:sz w:val="28"/>
          <w:szCs w:val="28"/>
          <w:lang w:val="uk-UA"/>
        </w:rPr>
        <w:t>firewall</w:t>
      </w:r>
      <w:proofErr w:type="spellEnd"/>
      <w:r w:rsidRPr="00E0011D">
        <w:rPr>
          <w:rFonts w:ascii="Times New Roman" w:hAnsi="Times New Roman" w:cs="Times New Roman"/>
          <w:sz w:val="28"/>
          <w:szCs w:val="28"/>
          <w:lang w:val="uk-UA"/>
        </w:rPr>
        <w:t>) – перший рівень захисту, що фільтрує вхідний та вихідний мережевий трафік інтернету; VPN та менеджери паролів – забезпечують безпечне з</w:t>
      </w:r>
      <w:r w:rsidR="00752570" w:rsidRPr="006E458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єднання та управління обліковими даними; </w:t>
      </w:r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IDS та IPS – системи виявлення та запобігання вторгненням, які аналізують мережевий трафік та блокують підозрілу активність; </w:t>
      </w:r>
      <w:proofErr w:type="spellStart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>Darktrace</w:t>
      </w:r>
      <w:proofErr w:type="spellEnd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– платформа на основі штучного інтелекту, яка використовує алгоритми самонавчання для виявлення загроз та реагування на них у реальному часі; </w:t>
      </w:r>
      <w:proofErr w:type="spellStart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>CrowdStrike</w:t>
      </w:r>
      <w:proofErr w:type="spellEnd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>Falcon</w:t>
      </w:r>
      <w:proofErr w:type="spellEnd"/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– хмарне рішення, що застосовує машинне навчання для захисту від складних атак. </w:t>
      </w:r>
      <w:r w:rsidR="007C6378" w:rsidRPr="006E458C">
        <w:rPr>
          <w:rFonts w:ascii="Times New Roman" w:hAnsi="Times New Roman" w:cs="Times New Roman"/>
          <w:sz w:val="28"/>
          <w:szCs w:val="28"/>
          <w:lang w:val="uk-UA"/>
        </w:rPr>
        <w:t xml:space="preserve">Щодня всі ІКС державних установ, комерційних організацій, ЗВО та всіх інших користувачів </w:t>
      </w:r>
      <w:r w:rsidR="007C637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інтернету </w:t>
      </w:r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захисту через постійну активність </w:t>
      </w:r>
      <w:proofErr w:type="spellStart"/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>кіберзлочинців</w:t>
      </w:r>
      <w:proofErr w:type="spellEnd"/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>, які намагают</w:t>
      </w:r>
      <w:bookmarkStart w:id="0" w:name="_GoBack"/>
      <w:bookmarkEnd w:id="0"/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ься реалізувати навмисні або ненавмисні напади чи інші </w:t>
      </w:r>
      <w:proofErr w:type="spellStart"/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>кіберінциденти</w:t>
      </w:r>
      <w:proofErr w:type="spellEnd"/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>, які призводять до порушення цілісності систем, баз даних чи розкриття, знищ</w:t>
      </w:r>
      <w:r w:rsidR="000856A0">
        <w:rPr>
          <w:rFonts w:ascii="Times New Roman" w:hAnsi="Times New Roman" w:cs="Times New Roman"/>
          <w:sz w:val="28"/>
          <w:szCs w:val="28"/>
          <w:lang w:val="uk-UA"/>
        </w:rPr>
        <w:t>ення персональної</w:t>
      </w:r>
      <w:r w:rsidR="00B1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6A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конфіденційної інформації.</w:t>
      </w:r>
      <w:r w:rsidR="00E22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Із перерахованих </w:t>
      </w:r>
      <w:r w:rsidR="00E2274E">
        <w:rPr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>інструментів</w:t>
      </w:r>
      <w:r w:rsidR="00875D32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обрати ті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875D32">
        <w:rPr>
          <w:rFonts w:ascii="Times New Roman" w:hAnsi="Times New Roman" w:cs="Times New Roman"/>
          <w:sz w:val="28"/>
          <w:szCs w:val="28"/>
          <w:lang w:val="uk-UA"/>
        </w:rPr>
        <w:t>забезпечать максимальний захист при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застос</w:t>
      </w:r>
      <w:r w:rsidR="00875D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>ван</w:t>
      </w:r>
      <w:r w:rsidR="00875D3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2274E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 фахівцями з кібербезпеки. </w:t>
      </w:r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має бути захищена різними способами залежно від її типу та рівня конфіденційності, та мають бути застосовані відповідні інструменти. Адже </w:t>
      </w:r>
      <w:r w:rsidR="00AD5C38" w:rsidRPr="00E001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втративши важливу інформацію чи розкриття конфіденційної інформації призведе і до фінансових втрат ЗВО. Тому важливими є конфіденційність, цілісність та доступність всіх необхідних інформаційних ресурсів засобами ІКС 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у кіберпросторі ЗВО. </w:t>
      </w:r>
      <w:r w:rsidR="00F5164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</w:t>
      </w:r>
      <w:r w:rsidR="00F5164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комплексних заходів захисту інфраструктури ЗВО</w:t>
      </w:r>
      <w:r w:rsidR="00F51640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використати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640">
        <w:rPr>
          <w:rFonts w:ascii="Times New Roman" w:hAnsi="Times New Roman" w:cs="Times New Roman"/>
          <w:sz w:val="28"/>
          <w:szCs w:val="28"/>
          <w:lang w:val="uk-UA"/>
        </w:rPr>
        <w:t>SIEM систему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інформаційною безпекою, яка </w:t>
      </w:r>
      <w:r w:rsidR="009D2CC3">
        <w:rPr>
          <w:rFonts w:ascii="Times New Roman" w:hAnsi="Times New Roman" w:cs="Times New Roman"/>
          <w:sz w:val="28"/>
          <w:szCs w:val="28"/>
          <w:lang w:val="uk-UA"/>
        </w:rPr>
        <w:t>включ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ає використання всіх інструментів захисту, моніторинг та своєчасне реагування на </w:t>
      </w:r>
      <w:proofErr w:type="spellStart"/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>кіберінциденти</w:t>
      </w:r>
      <w:proofErr w:type="spellEnd"/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, та прогнозування можливих атак. </w:t>
      </w:r>
      <w:r w:rsidR="009D2C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астосування сучасних заходів безпеки </w:t>
      </w:r>
      <w:r w:rsidR="009D2CC3">
        <w:rPr>
          <w:rFonts w:ascii="Times New Roman" w:hAnsi="Times New Roman" w:cs="Times New Roman"/>
          <w:sz w:val="28"/>
          <w:szCs w:val="28"/>
          <w:lang w:val="uk-UA"/>
        </w:rPr>
        <w:t>дозволить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побудувати, модернізувати чи реорганізувати ІКС ЗВО таким чином, що повністю забезпечит</w:t>
      </w:r>
      <w:r w:rsidR="009D2CC3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захист </w:t>
      </w:r>
      <w:r w:rsidR="003024BA" w:rsidRPr="00E0011D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, інфраструктури та безпечного освітнього процесу, надання повного спектру інформаційних освітніх послуг засобами ІКС здобувачам вищої освіти, </w:t>
      </w:r>
      <w:r w:rsidR="003C6E8C">
        <w:rPr>
          <w:rFonts w:ascii="Times New Roman" w:hAnsi="Times New Roman" w:cs="Times New Roman"/>
          <w:sz w:val="28"/>
          <w:szCs w:val="28"/>
          <w:lang w:val="uk-UA"/>
        </w:rPr>
        <w:t>стимулювання</w:t>
      </w:r>
      <w:r w:rsidR="003B0475" w:rsidRPr="00E0011D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розробок та просування ЗВО за міжнародними рейтингами.</w:t>
      </w:r>
    </w:p>
    <w:p w14:paraId="4666997F" w14:textId="77777777" w:rsidR="00A4645E" w:rsidRPr="00E0011D" w:rsidRDefault="00A4645E" w:rsidP="003F1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484579" w14:textId="242BFBC6" w:rsidR="00746395" w:rsidRPr="00E0011D" w:rsidRDefault="00746395" w:rsidP="003F1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011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5883B507" w14:textId="7D24D590" w:rsidR="00BA5A84" w:rsidRPr="00E0011D" w:rsidRDefault="006012E2" w:rsidP="00025BAF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68" w:firstLine="709"/>
        <w:jc w:val="both"/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Шестак Я., Завгородня Є. Захист інформаційної інфраструктури ЗВО. Інформаційне суспільство: технологічні, економічні та технічні аспекти становлення (випуск 92) : матеріали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Міжнар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. наук. інтернет-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конф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., м. Тернопіль, 8–9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жовт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. 2024 р. Тернопіль, 2024. С. 37–41. URL: </w:t>
      </w:r>
      <w:hyperlink r:id="rId9" w:history="1">
        <w:r w:rsidRPr="00E0011D">
          <w:rPr>
            <w:rStyle w:val="a3"/>
            <w:rFonts w:ascii="Times New Roman" w:hAnsi="Times New Roman" w:cs="Times New Roman"/>
            <w:kern w:val="0"/>
            <w:sz w:val="28"/>
            <w:szCs w:val="28"/>
            <w:lang w:val="uk-UA"/>
            <w14:ligatures w14:val="none"/>
          </w:rPr>
          <w:t>http://www.konferenciaonline.org.ua/ua/article/id-1928/</w:t>
        </w:r>
      </w:hyperlink>
    </w:p>
    <w:p w14:paraId="610E25D7" w14:textId="6F0F8121" w:rsidR="00BA631C" w:rsidRPr="00683C0D" w:rsidRDefault="0044715A" w:rsidP="00E2097D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ISO/IEC 27001:2022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security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cybersecurity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and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privacy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protection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—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Information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security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management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systems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— </w:t>
      </w:r>
      <w:proofErr w:type="spellStart"/>
      <w:r w:rsidRPr="00E0011D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Requirements</w:t>
      </w:r>
      <w:proofErr w:type="spellEnd"/>
      <w:r w:rsidRPr="00E0011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. URL: </w:t>
      </w:r>
      <w:hyperlink r:id="rId10" w:history="1">
        <w:r w:rsidRPr="00E0011D">
          <w:rPr>
            <w:rStyle w:val="a3"/>
            <w:rFonts w:ascii="Times New Roman" w:hAnsi="Times New Roman" w:cs="Times New Roman"/>
            <w:kern w:val="0"/>
            <w:sz w:val="28"/>
            <w:szCs w:val="28"/>
            <w:lang w:val="en-US"/>
            <w14:ligatures w14:val="none"/>
          </w:rPr>
          <w:t>https://www.iso.org/standard/27001</w:t>
        </w:r>
      </w:hyperlink>
      <w:r w:rsidRPr="00E0011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</w:p>
    <w:p w14:paraId="4455160B" w14:textId="53D7FE17" w:rsidR="00373B66" w:rsidRPr="00373B66" w:rsidRDefault="00373B66" w:rsidP="00373B6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6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3B66">
        <w:rPr>
          <w:rFonts w:ascii="Times New Roman" w:hAnsi="Times New Roman" w:cs="Times New Roman"/>
          <w:sz w:val="28"/>
          <w:szCs w:val="28"/>
          <w:lang w:val="en-US"/>
        </w:rPr>
        <w:t>Zavhorodnya</w:t>
      </w:r>
      <w:proofErr w:type="spellEnd"/>
      <w:r w:rsidRPr="00373B66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373B66">
        <w:rPr>
          <w:rFonts w:ascii="Times New Roman" w:hAnsi="Times New Roman" w:cs="Times New Roman"/>
          <w:sz w:val="28"/>
          <w:szCs w:val="28"/>
          <w:lang w:val="en-US"/>
        </w:rPr>
        <w:t>Melnyk</w:t>
      </w:r>
      <w:proofErr w:type="spellEnd"/>
      <w:r w:rsidRPr="00373B66">
        <w:rPr>
          <w:rFonts w:ascii="Times New Roman" w:hAnsi="Times New Roman" w:cs="Times New Roman"/>
          <w:sz w:val="28"/>
          <w:szCs w:val="28"/>
          <w:lang w:val="en-US"/>
        </w:rPr>
        <w:t xml:space="preserve"> T. Factors affecting international competitiveness of ICT sector of </w:t>
      </w:r>
      <w:r w:rsidRPr="00373B66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>the</w:t>
      </w:r>
      <w:r w:rsidRPr="00373B66">
        <w:rPr>
          <w:rFonts w:ascii="Times New Roman" w:hAnsi="Times New Roman" w:cs="Times New Roman"/>
          <w:sz w:val="28"/>
          <w:szCs w:val="28"/>
          <w:lang w:val="en-US"/>
        </w:rPr>
        <w:t xml:space="preserve"> national economy. International scientific journal «</w:t>
      </w:r>
      <w:proofErr w:type="spellStart"/>
      <w:r w:rsidRPr="00373B66">
        <w:rPr>
          <w:rFonts w:ascii="Times New Roman" w:hAnsi="Times New Roman" w:cs="Times New Roman"/>
          <w:sz w:val="28"/>
          <w:szCs w:val="28"/>
          <w:lang w:val="en-US"/>
        </w:rPr>
        <w:t>Internauka</w:t>
      </w:r>
      <w:proofErr w:type="spellEnd"/>
      <w:r w:rsidRPr="00373B66">
        <w:rPr>
          <w:rFonts w:ascii="Times New Roman" w:hAnsi="Times New Roman" w:cs="Times New Roman"/>
          <w:sz w:val="28"/>
          <w:szCs w:val="28"/>
          <w:lang w:val="en-US"/>
        </w:rPr>
        <w:t xml:space="preserve">». Series: «Economic Sciences». 2024. № 8. P. 51–66. URL: </w:t>
      </w:r>
      <w:hyperlink r:id="rId11" w:history="1">
        <w:r w:rsidR="00791DA6" w:rsidRPr="00631D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https://doi.org/10.25313/2520-2294-2024-8-10179</w:t>
        </w:r>
      </w:hyperlink>
      <w:r w:rsidR="00791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D9CB38" w14:textId="77777777" w:rsidR="00683C0D" w:rsidRPr="00E0011D" w:rsidRDefault="00683C0D" w:rsidP="00373B66">
      <w:pPr>
        <w:shd w:val="clear" w:color="auto" w:fill="FFFFFF"/>
        <w:tabs>
          <w:tab w:val="left" w:pos="1134"/>
        </w:tabs>
        <w:spacing w:after="0" w:line="360" w:lineRule="auto"/>
        <w:ind w:left="77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3C0D" w:rsidRPr="00E0011D" w:rsidSect="00ED0F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213"/>
    <w:multiLevelType w:val="hybridMultilevel"/>
    <w:tmpl w:val="33D6E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F3579"/>
    <w:multiLevelType w:val="hybridMultilevel"/>
    <w:tmpl w:val="2104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18A"/>
    <w:multiLevelType w:val="hybridMultilevel"/>
    <w:tmpl w:val="6DBEA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B7AE8"/>
    <w:multiLevelType w:val="hybridMultilevel"/>
    <w:tmpl w:val="DC8A59DA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FEC397C"/>
    <w:multiLevelType w:val="multilevel"/>
    <w:tmpl w:val="317A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14609"/>
    <w:multiLevelType w:val="multilevel"/>
    <w:tmpl w:val="300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43763"/>
    <w:multiLevelType w:val="multilevel"/>
    <w:tmpl w:val="379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06E76"/>
    <w:multiLevelType w:val="hybridMultilevel"/>
    <w:tmpl w:val="CDA4B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C94254"/>
    <w:multiLevelType w:val="hybridMultilevel"/>
    <w:tmpl w:val="C42EA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336160"/>
    <w:multiLevelType w:val="hybridMultilevel"/>
    <w:tmpl w:val="E17AB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884B72"/>
    <w:multiLevelType w:val="hybridMultilevel"/>
    <w:tmpl w:val="45F2D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A"/>
    <w:rsid w:val="0001064C"/>
    <w:rsid w:val="00024E69"/>
    <w:rsid w:val="00025BAF"/>
    <w:rsid w:val="00030D8F"/>
    <w:rsid w:val="000349DA"/>
    <w:rsid w:val="00035137"/>
    <w:rsid w:val="00036661"/>
    <w:rsid w:val="00037B41"/>
    <w:rsid w:val="00037DC9"/>
    <w:rsid w:val="00040DAD"/>
    <w:rsid w:val="00047480"/>
    <w:rsid w:val="00047590"/>
    <w:rsid w:val="0005315C"/>
    <w:rsid w:val="00062732"/>
    <w:rsid w:val="000658E3"/>
    <w:rsid w:val="0006781A"/>
    <w:rsid w:val="00082489"/>
    <w:rsid w:val="000856A0"/>
    <w:rsid w:val="00086D08"/>
    <w:rsid w:val="00096E53"/>
    <w:rsid w:val="000A1987"/>
    <w:rsid w:val="000A1B94"/>
    <w:rsid w:val="000A715C"/>
    <w:rsid w:val="000A7D38"/>
    <w:rsid w:val="000B28AD"/>
    <w:rsid w:val="000B7193"/>
    <w:rsid w:val="000F1335"/>
    <w:rsid w:val="000F3C12"/>
    <w:rsid w:val="00113126"/>
    <w:rsid w:val="001153B8"/>
    <w:rsid w:val="001405C2"/>
    <w:rsid w:val="001535AB"/>
    <w:rsid w:val="00157C59"/>
    <w:rsid w:val="00161283"/>
    <w:rsid w:val="001804AD"/>
    <w:rsid w:val="0018057F"/>
    <w:rsid w:val="001935A7"/>
    <w:rsid w:val="001A1CBA"/>
    <w:rsid w:val="001A1CFD"/>
    <w:rsid w:val="001A4DAF"/>
    <w:rsid w:val="001A4EB1"/>
    <w:rsid w:val="001B7BDE"/>
    <w:rsid w:val="001E268E"/>
    <w:rsid w:val="001E307F"/>
    <w:rsid w:val="001F2020"/>
    <w:rsid w:val="00216D1A"/>
    <w:rsid w:val="00233127"/>
    <w:rsid w:val="00236061"/>
    <w:rsid w:val="00236C8B"/>
    <w:rsid w:val="00237646"/>
    <w:rsid w:val="00242DC3"/>
    <w:rsid w:val="0025153A"/>
    <w:rsid w:val="00255767"/>
    <w:rsid w:val="0027074E"/>
    <w:rsid w:val="002717D2"/>
    <w:rsid w:val="002901C9"/>
    <w:rsid w:val="00294CC9"/>
    <w:rsid w:val="002B65A5"/>
    <w:rsid w:val="002B7A3B"/>
    <w:rsid w:val="002C0597"/>
    <w:rsid w:val="002C665B"/>
    <w:rsid w:val="002C76CE"/>
    <w:rsid w:val="002D69C6"/>
    <w:rsid w:val="002F3E2C"/>
    <w:rsid w:val="003024BA"/>
    <w:rsid w:val="00307E8D"/>
    <w:rsid w:val="003346BE"/>
    <w:rsid w:val="003432CF"/>
    <w:rsid w:val="003536EB"/>
    <w:rsid w:val="00354F11"/>
    <w:rsid w:val="003636E7"/>
    <w:rsid w:val="00373B66"/>
    <w:rsid w:val="00396F2D"/>
    <w:rsid w:val="003A5A0F"/>
    <w:rsid w:val="003B0475"/>
    <w:rsid w:val="003B33DC"/>
    <w:rsid w:val="003C6E8C"/>
    <w:rsid w:val="003E63F3"/>
    <w:rsid w:val="003F1997"/>
    <w:rsid w:val="003F533C"/>
    <w:rsid w:val="00400B4B"/>
    <w:rsid w:val="004222EB"/>
    <w:rsid w:val="004448CE"/>
    <w:rsid w:val="0044715A"/>
    <w:rsid w:val="00454C50"/>
    <w:rsid w:val="004629BB"/>
    <w:rsid w:val="004756F8"/>
    <w:rsid w:val="00482A3A"/>
    <w:rsid w:val="00486D4A"/>
    <w:rsid w:val="00491D1C"/>
    <w:rsid w:val="004946A3"/>
    <w:rsid w:val="004A5C76"/>
    <w:rsid w:val="004A7717"/>
    <w:rsid w:val="004E1C35"/>
    <w:rsid w:val="00521CE2"/>
    <w:rsid w:val="00553C84"/>
    <w:rsid w:val="005560EE"/>
    <w:rsid w:val="00562532"/>
    <w:rsid w:val="00562804"/>
    <w:rsid w:val="00566736"/>
    <w:rsid w:val="00570755"/>
    <w:rsid w:val="00571AE3"/>
    <w:rsid w:val="00591A88"/>
    <w:rsid w:val="005A47A9"/>
    <w:rsid w:val="005B45BE"/>
    <w:rsid w:val="005D2B7D"/>
    <w:rsid w:val="005D45F3"/>
    <w:rsid w:val="005F2B0A"/>
    <w:rsid w:val="005F3158"/>
    <w:rsid w:val="006012E2"/>
    <w:rsid w:val="00603862"/>
    <w:rsid w:val="006068C9"/>
    <w:rsid w:val="00612F9C"/>
    <w:rsid w:val="00624AC9"/>
    <w:rsid w:val="00646FF4"/>
    <w:rsid w:val="00651606"/>
    <w:rsid w:val="00660FDD"/>
    <w:rsid w:val="00681AAA"/>
    <w:rsid w:val="00683C0D"/>
    <w:rsid w:val="006A708E"/>
    <w:rsid w:val="006B554E"/>
    <w:rsid w:val="006C3716"/>
    <w:rsid w:val="006D1531"/>
    <w:rsid w:val="006D3749"/>
    <w:rsid w:val="006E096B"/>
    <w:rsid w:val="006E458C"/>
    <w:rsid w:val="006E5EE0"/>
    <w:rsid w:val="00701871"/>
    <w:rsid w:val="00714E3D"/>
    <w:rsid w:val="00745B52"/>
    <w:rsid w:val="00746395"/>
    <w:rsid w:val="00752570"/>
    <w:rsid w:val="0076222F"/>
    <w:rsid w:val="0077456B"/>
    <w:rsid w:val="007820DC"/>
    <w:rsid w:val="00791DA6"/>
    <w:rsid w:val="00795C3A"/>
    <w:rsid w:val="007A4462"/>
    <w:rsid w:val="007B78FB"/>
    <w:rsid w:val="007C3474"/>
    <w:rsid w:val="007C6378"/>
    <w:rsid w:val="007D524A"/>
    <w:rsid w:val="007D65E4"/>
    <w:rsid w:val="007D6F7A"/>
    <w:rsid w:val="007E3C3A"/>
    <w:rsid w:val="007E5A7F"/>
    <w:rsid w:val="007E74D1"/>
    <w:rsid w:val="008038CB"/>
    <w:rsid w:val="00812CB3"/>
    <w:rsid w:val="00814871"/>
    <w:rsid w:val="00816EB4"/>
    <w:rsid w:val="008209BB"/>
    <w:rsid w:val="008334CA"/>
    <w:rsid w:val="0084285C"/>
    <w:rsid w:val="008529F4"/>
    <w:rsid w:val="00856167"/>
    <w:rsid w:val="00857839"/>
    <w:rsid w:val="00862797"/>
    <w:rsid w:val="00875D32"/>
    <w:rsid w:val="00887C9F"/>
    <w:rsid w:val="008905B6"/>
    <w:rsid w:val="008A5334"/>
    <w:rsid w:val="008A73DF"/>
    <w:rsid w:val="008C3B69"/>
    <w:rsid w:val="008E7E8A"/>
    <w:rsid w:val="008F6B4C"/>
    <w:rsid w:val="00911F11"/>
    <w:rsid w:val="00922C34"/>
    <w:rsid w:val="0092379F"/>
    <w:rsid w:val="00924136"/>
    <w:rsid w:val="009337F2"/>
    <w:rsid w:val="009557B5"/>
    <w:rsid w:val="009852F7"/>
    <w:rsid w:val="009A3F8D"/>
    <w:rsid w:val="009B13B9"/>
    <w:rsid w:val="009D2CBF"/>
    <w:rsid w:val="009D2CC3"/>
    <w:rsid w:val="009E2CFC"/>
    <w:rsid w:val="009E383F"/>
    <w:rsid w:val="00A03128"/>
    <w:rsid w:val="00A12B93"/>
    <w:rsid w:val="00A20075"/>
    <w:rsid w:val="00A25A4F"/>
    <w:rsid w:val="00A310AC"/>
    <w:rsid w:val="00A3562B"/>
    <w:rsid w:val="00A35DAD"/>
    <w:rsid w:val="00A4645E"/>
    <w:rsid w:val="00A55B95"/>
    <w:rsid w:val="00A71173"/>
    <w:rsid w:val="00AB4CB9"/>
    <w:rsid w:val="00AB54F3"/>
    <w:rsid w:val="00AB5A9F"/>
    <w:rsid w:val="00AD1488"/>
    <w:rsid w:val="00AD5C38"/>
    <w:rsid w:val="00B13A4E"/>
    <w:rsid w:val="00B35CDD"/>
    <w:rsid w:val="00B64F9A"/>
    <w:rsid w:val="00B93C30"/>
    <w:rsid w:val="00BA3FBE"/>
    <w:rsid w:val="00BA5A84"/>
    <w:rsid w:val="00BA631C"/>
    <w:rsid w:val="00BA741F"/>
    <w:rsid w:val="00BB2204"/>
    <w:rsid w:val="00BC3A2A"/>
    <w:rsid w:val="00BD1211"/>
    <w:rsid w:val="00BE1F68"/>
    <w:rsid w:val="00BE4751"/>
    <w:rsid w:val="00BF32BF"/>
    <w:rsid w:val="00C02DC6"/>
    <w:rsid w:val="00C069D6"/>
    <w:rsid w:val="00C13DEB"/>
    <w:rsid w:val="00C218C3"/>
    <w:rsid w:val="00C222B2"/>
    <w:rsid w:val="00C26B2A"/>
    <w:rsid w:val="00C2764C"/>
    <w:rsid w:val="00C312BD"/>
    <w:rsid w:val="00C37F77"/>
    <w:rsid w:val="00C4756D"/>
    <w:rsid w:val="00C60377"/>
    <w:rsid w:val="00C649E7"/>
    <w:rsid w:val="00C65FC6"/>
    <w:rsid w:val="00C845D1"/>
    <w:rsid w:val="00C86CEA"/>
    <w:rsid w:val="00C92E7A"/>
    <w:rsid w:val="00CB0598"/>
    <w:rsid w:val="00CD42F2"/>
    <w:rsid w:val="00CF3AE7"/>
    <w:rsid w:val="00CF7934"/>
    <w:rsid w:val="00CF7953"/>
    <w:rsid w:val="00D1172F"/>
    <w:rsid w:val="00D61E35"/>
    <w:rsid w:val="00D728AE"/>
    <w:rsid w:val="00D730FC"/>
    <w:rsid w:val="00D75019"/>
    <w:rsid w:val="00D82BD9"/>
    <w:rsid w:val="00D8527C"/>
    <w:rsid w:val="00D90B29"/>
    <w:rsid w:val="00D9150B"/>
    <w:rsid w:val="00D9417B"/>
    <w:rsid w:val="00D9505D"/>
    <w:rsid w:val="00DB331C"/>
    <w:rsid w:val="00DC647B"/>
    <w:rsid w:val="00DD28B7"/>
    <w:rsid w:val="00DF240F"/>
    <w:rsid w:val="00DF382F"/>
    <w:rsid w:val="00DF4540"/>
    <w:rsid w:val="00DF683F"/>
    <w:rsid w:val="00E0011D"/>
    <w:rsid w:val="00E2274E"/>
    <w:rsid w:val="00E43E7F"/>
    <w:rsid w:val="00E57428"/>
    <w:rsid w:val="00E675C5"/>
    <w:rsid w:val="00E85CD2"/>
    <w:rsid w:val="00E904DA"/>
    <w:rsid w:val="00E91004"/>
    <w:rsid w:val="00E9427D"/>
    <w:rsid w:val="00E96483"/>
    <w:rsid w:val="00EA1408"/>
    <w:rsid w:val="00EA2AC6"/>
    <w:rsid w:val="00EB1CDD"/>
    <w:rsid w:val="00EB3468"/>
    <w:rsid w:val="00EB4D53"/>
    <w:rsid w:val="00EC7569"/>
    <w:rsid w:val="00ED0FBA"/>
    <w:rsid w:val="00EE3FF2"/>
    <w:rsid w:val="00F059E9"/>
    <w:rsid w:val="00F114FC"/>
    <w:rsid w:val="00F13036"/>
    <w:rsid w:val="00F13A0E"/>
    <w:rsid w:val="00F51640"/>
    <w:rsid w:val="00F51BA5"/>
    <w:rsid w:val="00F543ED"/>
    <w:rsid w:val="00F5521D"/>
    <w:rsid w:val="00F62D72"/>
    <w:rsid w:val="00F70114"/>
    <w:rsid w:val="00F8471E"/>
    <w:rsid w:val="00F94FCF"/>
    <w:rsid w:val="00FA78F9"/>
    <w:rsid w:val="00FB42A0"/>
    <w:rsid w:val="00FC1553"/>
    <w:rsid w:val="00FD620D"/>
    <w:rsid w:val="00FE4FF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C76"/>
  <w15:chartTrackingRefBased/>
  <w15:docId w15:val="{6B7545F5-6905-41F2-ABC4-377FE10E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1C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631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55B9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405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B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7">
    <w:name w:val="Strong"/>
    <w:basedOn w:val="a0"/>
    <w:uiPriority w:val="22"/>
    <w:qFormat/>
    <w:rsid w:val="009B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3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580179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3532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36355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2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22609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47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28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3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7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034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9610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5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29821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025454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468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28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93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52277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52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67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817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4946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996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4253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75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32606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924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5313/2520-2294-2024-8-10179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iso.org/standard/2700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onferenciaonline.org.ua/ua/article/id-1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CEF9FAB993A4584210112079F29DD" ma:contentTypeVersion="5" ma:contentTypeDescription="Створення нового документа." ma:contentTypeScope="" ma:versionID="3350396686497d7a93def9d45f95f8d3">
  <xsd:schema xmlns:xsd="http://www.w3.org/2001/XMLSchema" xmlns:xs="http://www.w3.org/2001/XMLSchema" xmlns:p="http://schemas.microsoft.com/office/2006/metadata/properties" xmlns:ns2="4cd9771c-98c2-47be-aa00-1ece663f7ff7" targetNamespace="http://schemas.microsoft.com/office/2006/metadata/properties" ma:root="true" ma:fieldsID="cc9a1d5f6c0b435998a4d2897b84b1f8" ns2:_="">
    <xsd:import namespace="4cd9771c-98c2-47be-aa00-1ece663f7ff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9771c-98c2-47be-aa00-1ece663f7ff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cd9771c-98c2-47be-aa00-1ece663f7f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E42A-704A-4E83-BBD1-B8DC73124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9771c-98c2-47be-aa00-1ece663f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CB24B-629D-42AE-BADF-265E17BF780C}">
  <ds:schemaRefs>
    <ds:schemaRef ds:uri="http://schemas.microsoft.com/office/2006/metadata/properties"/>
    <ds:schemaRef ds:uri="http://schemas.microsoft.com/office/infopath/2007/PartnerControls"/>
    <ds:schemaRef ds:uri="4cd9771c-98c2-47be-aa00-1ece663f7ff7"/>
  </ds:schemaRefs>
</ds:datastoreItem>
</file>

<file path=customXml/itemProps3.xml><?xml version="1.0" encoding="utf-8"?>
<ds:datastoreItem xmlns:ds="http://schemas.openxmlformats.org/officeDocument/2006/customXml" ds:itemID="{E355A3B9-992F-45B6-9FD1-A9A94D92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5D0AF-E6AA-4D72-B0B8-8C0799A7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3580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Makushenko</dc:creator>
  <cp:keywords/>
  <dc:description/>
  <cp:lastModifiedBy>Пользователь Windows</cp:lastModifiedBy>
  <cp:revision>181</cp:revision>
  <dcterms:created xsi:type="dcterms:W3CDTF">2024-05-13T11:53:00Z</dcterms:created>
  <dcterms:modified xsi:type="dcterms:W3CDTF">2025-05-12T08:28:00Z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0x010100AAECEF9FAB993A4584210112079F29DD</vt:lpwstr>
  </property>
</Properties>
</file>