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A598C" w14:textId="77777777" w:rsidR="00964262" w:rsidRPr="006F3B1C" w:rsidRDefault="00964262" w:rsidP="00964262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F3B1C">
        <w:rPr>
          <w:rFonts w:ascii="Times New Roman" w:hAnsi="Times New Roman" w:cs="Times New Roman"/>
          <w:b/>
          <w:sz w:val="24"/>
          <w:szCs w:val="24"/>
        </w:rPr>
        <w:t>Рощенко</w:t>
      </w:r>
      <w:proofErr w:type="spellEnd"/>
      <w:r w:rsidRPr="006F3B1C">
        <w:rPr>
          <w:rFonts w:ascii="Times New Roman" w:hAnsi="Times New Roman" w:cs="Times New Roman"/>
          <w:b/>
          <w:sz w:val="24"/>
          <w:szCs w:val="24"/>
        </w:rPr>
        <w:t xml:space="preserve"> Олексій Миколайович</w:t>
      </w:r>
      <w:r w:rsidRPr="006F3B1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F3B1C">
        <w:rPr>
          <w:rFonts w:ascii="Times New Roman" w:hAnsi="Times New Roman" w:cs="Times New Roman"/>
          <w:sz w:val="24"/>
          <w:szCs w:val="24"/>
        </w:rPr>
        <w:t xml:space="preserve">старший науковий співробітник Український науково-дослідний інститут спеціальної техніки та судових експертиз Служби безпеки України, м. Київ, Україна, </w:t>
      </w:r>
      <w:hyperlink r:id="rId6" w:history="1">
        <w:r w:rsidRPr="006F3B1C">
          <w:rPr>
            <w:rStyle w:val="a7"/>
            <w:rFonts w:ascii="Times New Roman" w:hAnsi="Times New Roman" w:cs="Times New Roman"/>
            <w:sz w:val="24"/>
            <w:szCs w:val="24"/>
          </w:rPr>
          <w:t>lx.toto@gmail.com</w:t>
        </w:r>
      </w:hyperlink>
      <w:r w:rsidRPr="006F3B1C">
        <w:rPr>
          <w:rFonts w:ascii="Times New Roman" w:hAnsi="Times New Roman" w:cs="Times New Roman"/>
          <w:sz w:val="24"/>
          <w:szCs w:val="24"/>
        </w:rPr>
        <w:t>, https://orcid.org/0000-0002-3562-5428, AAN-7001-2021</w:t>
      </w:r>
    </w:p>
    <w:p w14:paraId="20E98C01" w14:textId="77777777" w:rsidR="009A0732" w:rsidRPr="00C12C86" w:rsidRDefault="009A0732" w:rsidP="0096426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3AACC3C7" w14:textId="77777777" w:rsidR="002F258A" w:rsidRPr="00053EE5" w:rsidRDefault="00053EE5" w:rsidP="00053E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uk-UA"/>
        </w:rPr>
      </w:pPr>
      <w:r w:rsidRPr="00053EE5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uk-UA"/>
        </w:rPr>
        <w:t>Щодо питання проблем</w:t>
      </w:r>
      <w:r w:rsidR="002F258A" w:rsidRPr="00053EE5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uk-UA"/>
        </w:rPr>
        <w:t xml:space="preserve"> при передачі сигналів надвисокої частоти</w:t>
      </w:r>
    </w:p>
    <w:p w14:paraId="10DF72BA" w14:textId="77777777" w:rsidR="002F258A" w:rsidRPr="00053EE5" w:rsidRDefault="002F258A" w:rsidP="002F25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14:paraId="6740FD58" w14:textId="77777777" w:rsidR="002F258A" w:rsidRPr="002F258A" w:rsidRDefault="002F258A" w:rsidP="002F258A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2F258A">
        <w:rPr>
          <w:color w:val="000000"/>
          <w:sz w:val="28"/>
          <w:szCs w:val="28"/>
        </w:rPr>
        <w:t>Радіосистеми,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що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працюють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діапазоні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від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МГц</w:t>
      </w:r>
      <w:r>
        <w:rPr>
          <w:color w:val="000000"/>
          <w:sz w:val="28"/>
          <w:szCs w:val="28"/>
        </w:rPr>
        <w:t xml:space="preserve"> </w:t>
      </w:r>
      <w:r w:rsidR="00A32E86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300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ГГц,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зазвичай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можна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уявити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вигляді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пристроїв,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з'єднаних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відрізками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лінії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передачі.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Частин</w:t>
      </w:r>
      <w:r w:rsidR="00251B51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такої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системи,</w:t>
      </w:r>
      <w:r>
        <w:rPr>
          <w:color w:val="000000"/>
          <w:sz w:val="28"/>
          <w:szCs w:val="28"/>
        </w:rPr>
        <w:t xml:space="preserve"> </w:t>
      </w:r>
      <w:r w:rsidR="00251B51">
        <w:rPr>
          <w:color w:val="000000"/>
          <w:sz w:val="28"/>
          <w:szCs w:val="28"/>
        </w:rPr>
        <w:t xml:space="preserve">що </w:t>
      </w:r>
      <w:r w:rsidRPr="002F258A">
        <w:rPr>
          <w:color w:val="000000"/>
          <w:sz w:val="28"/>
          <w:szCs w:val="28"/>
        </w:rPr>
        <w:t>розташована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між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початковим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кінцевим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пристроями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називають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трактом</w:t>
      </w:r>
      <w:r>
        <w:rPr>
          <w:color w:val="000000"/>
          <w:sz w:val="28"/>
          <w:szCs w:val="28"/>
        </w:rPr>
        <w:t xml:space="preserve"> </w:t>
      </w:r>
      <w:r w:rsidR="00FD2D2B" w:rsidRPr="00C12C86">
        <w:rPr>
          <w:color w:val="000000"/>
          <w:sz w:val="28"/>
          <w:szCs w:val="28"/>
        </w:rPr>
        <w:t>надвисокої частоти</w:t>
      </w:r>
      <w:r w:rsidR="00FD2D2B">
        <w:rPr>
          <w:color w:val="000000"/>
          <w:sz w:val="28"/>
          <w:szCs w:val="28"/>
        </w:rPr>
        <w:t xml:space="preserve"> (</w:t>
      </w:r>
      <w:r w:rsidRPr="002F258A">
        <w:rPr>
          <w:color w:val="000000"/>
          <w:sz w:val="28"/>
          <w:szCs w:val="28"/>
        </w:rPr>
        <w:t>НВЧ</w:t>
      </w:r>
      <w:r w:rsidR="00FD2D2B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або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ланцюгом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НВЧ.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Подібний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тракт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здійснює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передачу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електромагнітної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енергії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від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передавача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антени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або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від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антени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приймача,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забезпечує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необхідний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режим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роботи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вихідних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вхідних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ланцюгів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передавача,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виконує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частотний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поляризаційний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поділ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сигналів,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що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передаються,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ряд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інших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функцій.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Найбільш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поширеними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елементами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НВЧ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ланцюгів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є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відрізки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ліній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передачі,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перехідні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та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стикові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вузли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між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лініями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різних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типів,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узгоджувальні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та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2F258A">
        <w:rPr>
          <w:color w:val="000000"/>
          <w:sz w:val="28"/>
          <w:szCs w:val="28"/>
        </w:rPr>
        <w:t>настроювальні</w:t>
      </w:r>
      <w:proofErr w:type="spellEnd"/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елементи,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суматори,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дільники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та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відгалужувачі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потужності</w:t>
      </w:r>
      <w:r w:rsidR="00251B5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ін.</w:t>
      </w:r>
    </w:p>
    <w:p w14:paraId="43440684" w14:textId="77777777" w:rsidR="002F258A" w:rsidRPr="002F258A" w:rsidRDefault="002F258A" w:rsidP="002F258A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2F258A">
        <w:rPr>
          <w:color w:val="000000"/>
          <w:sz w:val="28"/>
          <w:szCs w:val="28"/>
        </w:rPr>
        <w:t>Обставиною,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що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надає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великий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вплив</w:t>
      </w:r>
      <w:r>
        <w:rPr>
          <w:color w:val="000000"/>
          <w:sz w:val="28"/>
          <w:szCs w:val="28"/>
        </w:rPr>
        <w:t xml:space="preserve"> </w:t>
      </w:r>
      <w:r w:rsidR="00FD2D2B">
        <w:rPr>
          <w:color w:val="000000"/>
          <w:sz w:val="28"/>
          <w:szCs w:val="28"/>
        </w:rPr>
        <w:t>на роботу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передавальних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ліній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НВЧ,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є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їх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протяжність,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порівнянна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довжиною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хвилі,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найчастіше</w:t>
      </w:r>
      <w:r>
        <w:rPr>
          <w:color w:val="000000"/>
          <w:sz w:val="28"/>
          <w:szCs w:val="28"/>
        </w:rPr>
        <w:t xml:space="preserve"> </w:t>
      </w:r>
      <w:r w:rsidR="00FD2D2B">
        <w:rPr>
          <w:color w:val="000000"/>
          <w:sz w:val="28"/>
          <w:szCs w:val="28"/>
        </w:rPr>
        <w:t xml:space="preserve">навіть таких, що </w:t>
      </w:r>
      <w:r w:rsidRPr="002F258A">
        <w:rPr>
          <w:color w:val="000000"/>
          <w:sz w:val="28"/>
          <w:szCs w:val="28"/>
        </w:rPr>
        <w:t>перевищують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її.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Найбільш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часто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використовуваною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передавальною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лінією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діапазону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НВЧ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є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хвилевід</w:t>
      </w:r>
      <w:r>
        <w:rPr>
          <w:color w:val="000000"/>
          <w:sz w:val="28"/>
          <w:szCs w:val="28"/>
        </w:rPr>
        <w:t xml:space="preserve"> </w:t>
      </w:r>
      <w:r w:rsidR="00DD3695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металева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трубка,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внутрішній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порожнині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якої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здійснюється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передача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енергії.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Крім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хвилеводу,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також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використовуються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такі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лінії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передачі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як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2F258A">
        <w:rPr>
          <w:color w:val="000000"/>
          <w:sz w:val="28"/>
          <w:szCs w:val="28"/>
        </w:rPr>
        <w:t>двопровідні</w:t>
      </w:r>
      <w:proofErr w:type="spellEnd"/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та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коаксіальні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лінії,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однак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порівнянні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2F258A">
        <w:rPr>
          <w:color w:val="000000"/>
          <w:sz w:val="28"/>
          <w:szCs w:val="28"/>
        </w:rPr>
        <w:t>хвилеводними</w:t>
      </w:r>
      <w:proofErr w:type="spellEnd"/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лініями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вони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мають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ряд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істотних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недоліків.</w:t>
      </w:r>
    </w:p>
    <w:p w14:paraId="23BABEDC" w14:textId="77777777" w:rsidR="002F258A" w:rsidRPr="002F258A" w:rsidRDefault="002F258A" w:rsidP="002F258A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2F258A">
        <w:rPr>
          <w:color w:val="000000"/>
          <w:sz w:val="28"/>
          <w:szCs w:val="28"/>
        </w:rPr>
        <w:t>Найбільш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важливим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завданням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надвисоких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частот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є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забезпечення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узгодження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[1].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Лінія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буде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ідеально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узгоджена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навантаженням,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якщо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ній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відсутні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відбиті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хвилі,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тобто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пристрій,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що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узгоджує,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повинен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усунути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відбиту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від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навантаження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хвилю.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Це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завдання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можна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вирішити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двома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способами: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або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поглинути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відбиту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хвилю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узгоджувальному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пристрої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(відповідно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lastRenderedPageBreak/>
        <w:t>мінімальному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згасанні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хвилі,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що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падає),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або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погасити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(компенсувати)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хвилю,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відбиту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від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навантаження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нової,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відбитої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від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узгоджувального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пристрою.</w:t>
      </w:r>
    </w:p>
    <w:p w14:paraId="4E38CDA5" w14:textId="77777777" w:rsidR="002F258A" w:rsidRPr="002F258A" w:rsidRDefault="002F258A" w:rsidP="002F258A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2F258A">
        <w:rPr>
          <w:color w:val="000000"/>
          <w:sz w:val="28"/>
          <w:szCs w:val="28"/>
        </w:rPr>
        <w:t>Перший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метод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узгодження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використовується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мостових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схемах,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або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феритових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невзаємних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пристроях: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вентилях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2F258A">
        <w:rPr>
          <w:color w:val="000000"/>
          <w:sz w:val="28"/>
          <w:szCs w:val="28"/>
        </w:rPr>
        <w:t>циркуляторах</w:t>
      </w:r>
      <w:proofErr w:type="spellEnd"/>
      <w:r w:rsidRPr="002F258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Недолік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цього</w:t>
      </w:r>
      <w:r>
        <w:rPr>
          <w:color w:val="000000"/>
          <w:sz w:val="28"/>
          <w:szCs w:val="28"/>
        </w:rPr>
        <w:t xml:space="preserve"> </w:t>
      </w:r>
      <w:r w:rsidR="00FD2D2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низький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ККД,</w:t>
      </w:r>
      <w:r>
        <w:rPr>
          <w:color w:val="000000"/>
          <w:sz w:val="28"/>
          <w:szCs w:val="28"/>
        </w:rPr>
        <w:t xml:space="preserve"> </w:t>
      </w:r>
      <w:r w:rsidR="00FD2D2B">
        <w:rPr>
          <w:color w:val="000000"/>
          <w:sz w:val="28"/>
          <w:szCs w:val="28"/>
        </w:rPr>
        <w:t>пов'язаний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розсіюванням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потужності,</w:t>
      </w:r>
      <w:r w:rsidR="00FD2D2B">
        <w:rPr>
          <w:color w:val="000000"/>
          <w:sz w:val="28"/>
          <w:szCs w:val="28"/>
        </w:rPr>
        <w:t xml:space="preserve"> що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переноси</w:t>
      </w:r>
      <w:r w:rsidR="00FD2D2B">
        <w:rPr>
          <w:color w:val="000000"/>
          <w:sz w:val="28"/>
          <w:szCs w:val="28"/>
        </w:rPr>
        <w:t>ться</w:t>
      </w:r>
      <w:r>
        <w:rPr>
          <w:color w:val="000000"/>
          <w:sz w:val="28"/>
          <w:szCs w:val="28"/>
        </w:rPr>
        <w:t xml:space="preserve"> </w:t>
      </w:r>
      <w:r w:rsidR="00FD2D2B">
        <w:rPr>
          <w:color w:val="000000"/>
          <w:sz w:val="28"/>
          <w:szCs w:val="28"/>
        </w:rPr>
        <w:t>відбитою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хвилею.</w:t>
      </w:r>
    </w:p>
    <w:p w14:paraId="743616F8" w14:textId="77777777" w:rsidR="002F258A" w:rsidRPr="002F258A" w:rsidRDefault="002F258A" w:rsidP="002F258A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2F258A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другому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методі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потрібно,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щоб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амплітуди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хвиль,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відбитих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від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навантаження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від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узгоджувального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пристрою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були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рівні,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їх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фази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відрізнялися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>π</m:t>
        </m:r>
      </m:oMath>
      <w:r w:rsidRPr="002F258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Узгоджувальні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пристрої,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що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базуються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цьому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методі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компенсації,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складаються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реактивних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елементів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відповідному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виконанні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практично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вносять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втрат.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цьому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відбита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від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навантаження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хвиля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поглинається,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відображається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пристроєм,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що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узгоджує,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назад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навантаження,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від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якої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знову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частково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відображається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бік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узгоджувального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пристрою.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Внаслідок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багаторазових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відображень,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вся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потужність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надходить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навантаження.</w:t>
      </w:r>
    </w:p>
    <w:p w14:paraId="5A1C14BD" w14:textId="77777777" w:rsidR="002F258A" w:rsidRPr="002F258A" w:rsidRDefault="00FD2D2B" w:rsidP="002F258A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теорії</w:t>
      </w:r>
      <w:r w:rsidR="002F258A">
        <w:rPr>
          <w:color w:val="000000"/>
          <w:sz w:val="28"/>
          <w:szCs w:val="28"/>
        </w:rPr>
        <w:t xml:space="preserve"> </w:t>
      </w:r>
      <w:r w:rsidR="002F258A" w:rsidRPr="002F258A">
        <w:rPr>
          <w:color w:val="000000"/>
          <w:sz w:val="28"/>
          <w:szCs w:val="28"/>
        </w:rPr>
        <w:t>ланцюгів</w:t>
      </w:r>
      <w:r w:rsidR="002F258A">
        <w:rPr>
          <w:color w:val="000000"/>
          <w:sz w:val="28"/>
          <w:szCs w:val="28"/>
        </w:rPr>
        <w:t xml:space="preserve"> </w:t>
      </w:r>
      <w:r w:rsidR="002F258A" w:rsidRPr="002F258A">
        <w:rPr>
          <w:color w:val="000000"/>
          <w:sz w:val="28"/>
          <w:szCs w:val="28"/>
        </w:rPr>
        <w:t>під</w:t>
      </w:r>
      <w:r w:rsidR="002F258A">
        <w:rPr>
          <w:color w:val="000000"/>
          <w:sz w:val="28"/>
          <w:szCs w:val="28"/>
        </w:rPr>
        <w:t xml:space="preserve"> </w:t>
      </w:r>
      <w:r w:rsidR="002F258A" w:rsidRPr="002F258A">
        <w:rPr>
          <w:color w:val="000000"/>
          <w:sz w:val="28"/>
          <w:szCs w:val="28"/>
        </w:rPr>
        <w:t>режимом</w:t>
      </w:r>
      <w:r w:rsidR="002F258A">
        <w:rPr>
          <w:color w:val="000000"/>
          <w:sz w:val="28"/>
          <w:szCs w:val="28"/>
        </w:rPr>
        <w:t xml:space="preserve"> </w:t>
      </w:r>
      <w:r w:rsidR="002F258A" w:rsidRPr="002F258A">
        <w:rPr>
          <w:color w:val="000000"/>
          <w:sz w:val="28"/>
          <w:szCs w:val="28"/>
        </w:rPr>
        <w:t>узгодження</w:t>
      </w:r>
      <w:r w:rsidR="002F258A">
        <w:rPr>
          <w:color w:val="000000"/>
          <w:sz w:val="28"/>
          <w:szCs w:val="28"/>
        </w:rPr>
        <w:t xml:space="preserve"> </w:t>
      </w:r>
      <w:r w:rsidR="002F258A" w:rsidRPr="002F258A">
        <w:rPr>
          <w:color w:val="000000"/>
          <w:sz w:val="28"/>
          <w:szCs w:val="28"/>
        </w:rPr>
        <w:t>зазвичай</w:t>
      </w:r>
      <w:r w:rsidR="002F258A">
        <w:rPr>
          <w:color w:val="000000"/>
          <w:sz w:val="28"/>
          <w:szCs w:val="28"/>
        </w:rPr>
        <w:t xml:space="preserve"> </w:t>
      </w:r>
      <w:r w:rsidR="002F258A" w:rsidRPr="002F258A">
        <w:rPr>
          <w:color w:val="000000"/>
          <w:sz w:val="28"/>
          <w:szCs w:val="28"/>
        </w:rPr>
        <w:t>розуміють</w:t>
      </w:r>
      <w:r w:rsidR="002F258A">
        <w:rPr>
          <w:color w:val="000000"/>
          <w:sz w:val="28"/>
          <w:szCs w:val="28"/>
        </w:rPr>
        <w:t xml:space="preserve"> </w:t>
      </w:r>
      <w:r w:rsidR="002F258A" w:rsidRPr="002F258A">
        <w:rPr>
          <w:color w:val="000000"/>
          <w:sz w:val="28"/>
          <w:szCs w:val="28"/>
        </w:rPr>
        <w:t>випадок,</w:t>
      </w:r>
      <w:r w:rsidR="002F258A">
        <w:rPr>
          <w:color w:val="000000"/>
          <w:sz w:val="28"/>
          <w:szCs w:val="28"/>
        </w:rPr>
        <w:t xml:space="preserve"> </w:t>
      </w:r>
      <w:r w:rsidR="002F258A" w:rsidRPr="002F258A">
        <w:rPr>
          <w:color w:val="000000"/>
          <w:sz w:val="28"/>
          <w:szCs w:val="28"/>
        </w:rPr>
        <w:t>коли</w:t>
      </w:r>
      <w:r w:rsidR="002F258A">
        <w:rPr>
          <w:color w:val="000000"/>
          <w:sz w:val="28"/>
          <w:szCs w:val="28"/>
        </w:rPr>
        <w:t xml:space="preserve"> </w:t>
      </w:r>
      <w:r w:rsidR="002F258A" w:rsidRPr="002F258A">
        <w:rPr>
          <w:color w:val="000000"/>
          <w:sz w:val="28"/>
          <w:szCs w:val="28"/>
        </w:rPr>
        <w:t>опір</w:t>
      </w:r>
      <w:r w:rsidR="002F258A">
        <w:rPr>
          <w:color w:val="000000"/>
          <w:sz w:val="28"/>
          <w:szCs w:val="28"/>
        </w:rPr>
        <w:t xml:space="preserve"> </w:t>
      </w:r>
      <w:r w:rsidR="002F258A" w:rsidRPr="002F258A">
        <w:rPr>
          <w:color w:val="000000"/>
          <w:sz w:val="28"/>
          <w:szCs w:val="28"/>
        </w:rPr>
        <w:t>навантаження,</w:t>
      </w:r>
      <w:r w:rsidR="002F258A">
        <w:rPr>
          <w:color w:val="000000"/>
          <w:sz w:val="28"/>
          <w:szCs w:val="28"/>
        </w:rPr>
        <w:t xml:space="preserve"> </w:t>
      </w:r>
      <w:r w:rsidR="002F258A" w:rsidRPr="002F258A">
        <w:rPr>
          <w:color w:val="000000"/>
          <w:sz w:val="28"/>
          <w:szCs w:val="28"/>
        </w:rPr>
        <w:t>включен</w:t>
      </w:r>
      <w:r>
        <w:rPr>
          <w:color w:val="000000"/>
          <w:sz w:val="28"/>
          <w:szCs w:val="28"/>
        </w:rPr>
        <w:t>ий</w:t>
      </w:r>
      <w:r w:rsidR="002F258A">
        <w:rPr>
          <w:color w:val="000000"/>
          <w:sz w:val="28"/>
          <w:szCs w:val="28"/>
        </w:rPr>
        <w:t xml:space="preserve"> </w:t>
      </w:r>
      <w:r w:rsidR="002F258A" w:rsidRPr="002F258A">
        <w:rPr>
          <w:color w:val="000000"/>
          <w:sz w:val="28"/>
          <w:szCs w:val="28"/>
        </w:rPr>
        <w:t>в</w:t>
      </w:r>
      <w:r w:rsidR="002F258A">
        <w:rPr>
          <w:color w:val="000000"/>
          <w:sz w:val="28"/>
          <w:szCs w:val="28"/>
        </w:rPr>
        <w:t xml:space="preserve"> </w:t>
      </w:r>
      <w:r w:rsidR="002F258A" w:rsidRPr="002F258A">
        <w:rPr>
          <w:color w:val="000000"/>
          <w:sz w:val="28"/>
          <w:szCs w:val="28"/>
        </w:rPr>
        <w:t>кінці</w:t>
      </w:r>
      <w:r w:rsidR="002F258A">
        <w:rPr>
          <w:color w:val="000000"/>
          <w:sz w:val="28"/>
          <w:szCs w:val="28"/>
        </w:rPr>
        <w:t xml:space="preserve"> </w:t>
      </w:r>
      <w:r w:rsidR="002F258A" w:rsidRPr="002F258A">
        <w:rPr>
          <w:color w:val="000000"/>
          <w:sz w:val="28"/>
          <w:szCs w:val="28"/>
        </w:rPr>
        <w:t>лінії,</w:t>
      </w:r>
      <w:r w:rsidR="002F258A">
        <w:rPr>
          <w:color w:val="000000"/>
          <w:sz w:val="28"/>
          <w:szCs w:val="28"/>
        </w:rPr>
        <w:t xml:space="preserve"> </w:t>
      </w:r>
      <w:r w:rsidR="002F258A" w:rsidRPr="002F258A">
        <w:rPr>
          <w:color w:val="000000"/>
          <w:sz w:val="28"/>
          <w:szCs w:val="28"/>
        </w:rPr>
        <w:t>точно</w:t>
      </w:r>
      <w:r w:rsidR="002F258A">
        <w:rPr>
          <w:color w:val="000000"/>
          <w:sz w:val="28"/>
          <w:szCs w:val="28"/>
        </w:rPr>
        <w:t xml:space="preserve"> </w:t>
      </w:r>
      <w:r w:rsidR="002F258A" w:rsidRPr="002F258A">
        <w:rPr>
          <w:color w:val="000000"/>
          <w:sz w:val="28"/>
          <w:szCs w:val="28"/>
        </w:rPr>
        <w:t>дорівнює</w:t>
      </w:r>
      <w:r w:rsidR="002F258A">
        <w:rPr>
          <w:color w:val="000000"/>
          <w:sz w:val="28"/>
          <w:szCs w:val="28"/>
        </w:rPr>
        <w:t xml:space="preserve"> </w:t>
      </w:r>
      <w:r w:rsidR="002F258A" w:rsidRPr="002F258A">
        <w:rPr>
          <w:color w:val="000000"/>
          <w:sz w:val="28"/>
          <w:szCs w:val="28"/>
        </w:rPr>
        <w:t>характеристичному</w:t>
      </w:r>
      <w:r w:rsidR="002F258A">
        <w:rPr>
          <w:color w:val="000000"/>
          <w:sz w:val="28"/>
          <w:szCs w:val="28"/>
        </w:rPr>
        <w:t xml:space="preserve"> </w:t>
      </w:r>
      <w:r w:rsidR="002F258A" w:rsidRPr="002F258A">
        <w:rPr>
          <w:color w:val="000000"/>
          <w:sz w:val="28"/>
          <w:szCs w:val="28"/>
        </w:rPr>
        <w:t>опору</w:t>
      </w:r>
      <w:r w:rsidR="002F258A">
        <w:rPr>
          <w:color w:val="000000"/>
          <w:sz w:val="28"/>
          <w:szCs w:val="28"/>
        </w:rPr>
        <w:t xml:space="preserve"> </w:t>
      </w:r>
      <w:r w:rsidR="002F258A" w:rsidRPr="002F258A">
        <w:rPr>
          <w:color w:val="000000"/>
          <w:sz w:val="28"/>
          <w:szCs w:val="28"/>
        </w:rPr>
        <w:t>лінії.</w:t>
      </w:r>
      <w:r w:rsidR="002F25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</w:t>
      </w:r>
      <w:r w:rsidR="002F258A">
        <w:rPr>
          <w:color w:val="000000"/>
          <w:sz w:val="28"/>
          <w:szCs w:val="28"/>
        </w:rPr>
        <w:t xml:space="preserve"> </w:t>
      </w:r>
      <w:r w:rsidR="002F258A" w:rsidRPr="002F258A">
        <w:rPr>
          <w:color w:val="000000"/>
          <w:sz w:val="28"/>
          <w:szCs w:val="28"/>
        </w:rPr>
        <w:t>цьому</w:t>
      </w:r>
      <w:r w:rsidR="002F258A">
        <w:rPr>
          <w:color w:val="000000"/>
          <w:sz w:val="28"/>
          <w:szCs w:val="28"/>
        </w:rPr>
        <w:t xml:space="preserve"> </w:t>
      </w:r>
      <w:r w:rsidR="002F258A" w:rsidRPr="002F258A">
        <w:rPr>
          <w:color w:val="000000"/>
          <w:sz w:val="28"/>
          <w:szCs w:val="28"/>
        </w:rPr>
        <w:t>відбита</w:t>
      </w:r>
      <w:r w:rsidR="002F258A">
        <w:rPr>
          <w:color w:val="000000"/>
          <w:sz w:val="28"/>
          <w:szCs w:val="28"/>
        </w:rPr>
        <w:t xml:space="preserve"> </w:t>
      </w:r>
      <w:r w:rsidR="002F258A" w:rsidRPr="002F258A">
        <w:rPr>
          <w:color w:val="000000"/>
          <w:sz w:val="28"/>
          <w:szCs w:val="28"/>
        </w:rPr>
        <w:t>хвиля</w:t>
      </w:r>
      <w:r w:rsidR="002F258A">
        <w:rPr>
          <w:color w:val="000000"/>
          <w:sz w:val="28"/>
          <w:szCs w:val="28"/>
        </w:rPr>
        <w:t xml:space="preserve"> </w:t>
      </w:r>
      <w:r w:rsidR="002F258A" w:rsidRPr="002F258A">
        <w:rPr>
          <w:color w:val="000000"/>
          <w:sz w:val="28"/>
          <w:szCs w:val="28"/>
        </w:rPr>
        <w:t>відсутня.</w:t>
      </w:r>
      <w:r w:rsidR="002F258A">
        <w:rPr>
          <w:color w:val="000000"/>
          <w:sz w:val="28"/>
          <w:szCs w:val="28"/>
        </w:rPr>
        <w:t xml:space="preserve"> </w:t>
      </w:r>
      <w:r w:rsidR="002F258A" w:rsidRPr="002F258A">
        <w:rPr>
          <w:color w:val="000000"/>
          <w:sz w:val="28"/>
          <w:szCs w:val="28"/>
        </w:rPr>
        <w:t>Коефіцієнт</w:t>
      </w:r>
      <w:r w:rsidR="002F258A">
        <w:rPr>
          <w:color w:val="000000"/>
          <w:sz w:val="28"/>
          <w:szCs w:val="28"/>
        </w:rPr>
        <w:t xml:space="preserve"> </w:t>
      </w:r>
      <w:r w:rsidR="002F258A" w:rsidRPr="002F258A">
        <w:rPr>
          <w:color w:val="000000"/>
          <w:sz w:val="28"/>
          <w:szCs w:val="28"/>
        </w:rPr>
        <w:t>відбиття</w:t>
      </w:r>
      <w:r w:rsidR="002F258A">
        <w:rPr>
          <w:color w:val="000000"/>
          <w:sz w:val="28"/>
          <w:szCs w:val="28"/>
        </w:rPr>
        <w:t xml:space="preserve"> </w:t>
      </w:r>
      <w:r w:rsidR="002F258A" w:rsidRPr="002F258A">
        <w:rPr>
          <w:color w:val="000000"/>
          <w:sz w:val="28"/>
          <w:szCs w:val="28"/>
        </w:rPr>
        <w:t>дорівнює</w:t>
      </w:r>
      <w:r w:rsidR="002F258A">
        <w:rPr>
          <w:color w:val="000000"/>
          <w:sz w:val="28"/>
          <w:szCs w:val="28"/>
        </w:rPr>
        <w:t xml:space="preserve"> </w:t>
      </w:r>
      <w:r w:rsidR="002F258A" w:rsidRPr="002F258A">
        <w:rPr>
          <w:color w:val="000000"/>
          <w:sz w:val="28"/>
          <w:szCs w:val="28"/>
        </w:rPr>
        <w:t>нулю;</w:t>
      </w:r>
      <w:r w:rsidR="002F25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 w:rsidR="002F258A" w:rsidRPr="002F258A">
        <w:rPr>
          <w:color w:val="000000"/>
          <w:sz w:val="28"/>
          <w:szCs w:val="28"/>
        </w:rPr>
        <w:t>оефіцієнт</w:t>
      </w:r>
      <w:r w:rsidR="002F258A">
        <w:rPr>
          <w:color w:val="000000"/>
          <w:sz w:val="28"/>
          <w:szCs w:val="28"/>
        </w:rPr>
        <w:t xml:space="preserve"> </w:t>
      </w:r>
      <w:r w:rsidR="002F258A" w:rsidRPr="002F258A">
        <w:rPr>
          <w:color w:val="000000"/>
          <w:sz w:val="28"/>
          <w:szCs w:val="28"/>
        </w:rPr>
        <w:t>стоячої</w:t>
      </w:r>
      <w:r w:rsidR="002F258A">
        <w:rPr>
          <w:color w:val="000000"/>
          <w:sz w:val="28"/>
          <w:szCs w:val="28"/>
        </w:rPr>
        <w:t xml:space="preserve"> </w:t>
      </w:r>
      <w:r w:rsidR="002F258A" w:rsidRPr="002F258A">
        <w:rPr>
          <w:color w:val="000000"/>
          <w:sz w:val="28"/>
          <w:szCs w:val="28"/>
        </w:rPr>
        <w:t>хвилі</w:t>
      </w:r>
      <w:r w:rsidR="002F25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(КСХ</w:t>
      </w:r>
      <w:r w:rsidR="002F258A" w:rsidRPr="002F258A">
        <w:rPr>
          <w:color w:val="000000"/>
          <w:sz w:val="28"/>
          <w:szCs w:val="28"/>
        </w:rPr>
        <w:t>)</w:t>
      </w:r>
      <w:r w:rsidR="002F258A">
        <w:rPr>
          <w:color w:val="000000"/>
          <w:sz w:val="28"/>
          <w:szCs w:val="28"/>
        </w:rPr>
        <w:t xml:space="preserve"> </w:t>
      </w:r>
      <w:r w:rsidR="002F258A" w:rsidRPr="002F258A">
        <w:rPr>
          <w:color w:val="000000"/>
          <w:sz w:val="28"/>
          <w:szCs w:val="28"/>
        </w:rPr>
        <w:t>дорівнює</w:t>
      </w:r>
      <w:r w:rsidR="002F258A">
        <w:rPr>
          <w:color w:val="000000"/>
          <w:sz w:val="28"/>
          <w:szCs w:val="28"/>
        </w:rPr>
        <w:t xml:space="preserve"> </w:t>
      </w:r>
      <w:r w:rsidR="002F258A" w:rsidRPr="002F258A">
        <w:rPr>
          <w:color w:val="000000"/>
          <w:sz w:val="28"/>
          <w:szCs w:val="28"/>
        </w:rPr>
        <w:t>1.</w:t>
      </w:r>
    </w:p>
    <w:p w14:paraId="02547F30" w14:textId="77777777" w:rsidR="002F258A" w:rsidRPr="002F258A" w:rsidRDefault="002F258A" w:rsidP="002F258A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2F258A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разі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узгодження,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потужність,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що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надходить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навантаження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від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генератора,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має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невелику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величину.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разі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відсутності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узгодження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виникає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низка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небажаних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ефектів:</w:t>
      </w:r>
    </w:p>
    <w:p w14:paraId="7EA016D2" w14:textId="77777777" w:rsidR="002F258A" w:rsidRPr="002F258A" w:rsidRDefault="002F258A" w:rsidP="002F258A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2F258A">
        <w:rPr>
          <w:color w:val="000000"/>
          <w:sz w:val="28"/>
          <w:szCs w:val="28"/>
        </w:rPr>
        <w:t>зменшення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потужності</w:t>
      </w:r>
      <w:r>
        <w:rPr>
          <w:color w:val="000000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Н</m:t>
            </m:r>
          </m:sub>
        </m:sSub>
      </m:oMath>
      <w:r w:rsidRPr="002F258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що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надходить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навантаження</w:t>
      </w:r>
    </w:p>
    <w:p w14:paraId="5E9873F2" w14:textId="77777777" w:rsidR="00825506" w:rsidRDefault="00000000" w:rsidP="002F258A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Н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ПАД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ВІД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ПАД</m:t>
              </m:r>
            </m:sub>
          </m:sSub>
          <m:d>
            <m:d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ρ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2</m:t>
                  </m:r>
                </m:sup>
              </m:sSup>
            </m:e>
          </m:d>
        </m:oMath>
      </m:oMathPara>
    </w:p>
    <w:p w14:paraId="19A4ECD9" w14:textId="77777777" w:rsidR="002F258A" w:rsidRPr="002F258A" w:rsidRDefault="002F258A" w:rsidP="002F258A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2F258A">
        <w:rPr>
          <w:color w:val="000000"/>
          <w:sz w:val="28"/>
          <w:szCs w:val="28"/>
        </w:rPr>
        <w:t>де</w:t>
      </w:r>
      <w:r>
        <w:rPr>
          <w:color w:val="000000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ПАД</m:t>
            </m:r>
          </m:sub>
        </m:sSub>
      </m:oMath>
      <w:r>
        <w:rPr>
          <w:color w:val="000000"/>
          <w:sz w:val="28"/>
          <w:szCs w:val="28"/>
        </w:rPr>
        <w:t xml:space="preserve"> </w:t>
      </w:r>
      <w:r w:rsidR="00825506" w:rsidRPr="002F258A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потужність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падаючої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хвилі,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що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відповідає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найбільшій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потужності,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яку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можна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отримати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режимі,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що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розглядається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ідеальному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узгодженні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навантаження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лінією;</w:t>
      </w:r>
      <w:r>
        <w:rPr>
          <w:color w:val="000000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ВІД</m:t>
            </m:r>
          </m:sub>
        </m:sSub>
      </m:oMath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потужність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відбитої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хвилі;</w:t>
      </w:r>
    </w:p>
    <w:p w14:paraId="671F03D1" w14:textId="77777777" w:rsidR="002F258A" w:rsidRPr="002F258A" w:rsidRDefault="002F258A" w:rsidP="002F258A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2F258A">
        <w:rPr>
          <w:color w:val="000000"/>
          <w:sz w:val="28"/>
          <w:szCs w:val="28"/>
        </w:rPr>
        <w:t>зменшується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граничне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значення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потужності,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що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передається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через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електричний</w:t>
      </w:r>
      <w:r>
        <w:rPr>
          <w:color w:val="000000"/>
          <w:sz w:val="28"/>
          <w:szCs w:val="28"/>
        </w:rPr>
        <w:t xml:space="preserve"> </w:t>
      </w:r>
      <w:r w:rsidR="009906DE">
        <w:rPr>
          <w:color w:val="000000"/>
          <w:sz w:val="28"/>
          <w:szCs w:val="28"/>
        </w:rPr>
        <w:t>пробі</w:t>
      </w:r>
      <w:r w:rsidRPr="002F258A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тракті.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Електрична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міцність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передавальної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лінії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lastRenderedPageBreak/>
        <w:t>неузгодженому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навантаженні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знижується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9906DE">
        <w:rPr>
          <w:color w:val="000000"/>
          <w:sz w:val="28"/>
          <w:szCs w:val="28"/>
        </w:rPr>
        <w:t>КСХ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число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разів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порівнянні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електричною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міцністю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узгодженої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лінії:</w:t>
      </w:r>
    </w:p>
    <w:p w14:paraId="2BE2519A" w14:textId="77777777" w:rsidR="009906DE" w:rsidRDefault="00000000" w:rsidP="002F258A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ПРОБ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ПРОБmax</m:t>
              </m:r>
            </m:sub>
          </m:sSub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КСХ</m:t>
              </m:r>
            </m:den>
          </m:f>
        </m:oMath>
      </m:oMathPara>
    </w:p>
    <w:p w14:paraId="24615145" w14:textId="77777777" w:rsidR="002F258A" w:rsidRPr="002F258A" w:rsidRDefault="002F258A" w:rsidP="002F258A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2F258A">
        <w:rPr>
          <w:color w:val="000000"/>
          <w:sz w:val="28"/>
          <w:szCs w:val="28"/>
        </w:rPr>
        <w:t>де</w:t>
      </w:r>
      <w:r>
        <w:rPr>
          <w:color w:val="000000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ПРОБmax</m:t>
            </m:r>
          </m:sub>
        </m:sSub>
      </m:oMath>
      <w:r w:rsidR="009906DE" w:rsidRPr="009906DE">
        <w:rPr>
          <w:color w:val="000000"/>
          <w:sz w:val="28"/>
          <w:szCs w:val="28"/>
          <w:lang w:val="ru-RU"/>
        </w:rPr>
        <w:t xml:space="preserve"> </w:t>
      </w:r>
      <w:r w:rsidR="009906DE" w:rsidRPr="002F258A">
        <w:rPr>
          <w:color w:val="000000"/>
          <w:sz w:val="28"/>
          <w:szCs w:val="28"/>
        </w:rPr>
        <w:t>–</w:t>
      </w:r>
      <w:r w:rsidR="009906DE" w:rsidRPr="009906DE">
        <w:rPr>
          <w:color w:val="000000"/>
          <w:sz w:val="28"/>
          <w:szCs w:val="28"/>
          <w:lang w:val="ru-RU"/>
        </w:rPr>
        <w:t xml:space="preserve"> </w:t>
      </w:r>
      <w:r w:rsidRPr="002F258A">
        <w:rPr>
          <w:color w:val="000000"/>
          <w:sz w:val="28"/>
          <w:szCs w:val="28"/>
        </w:rPr>
        <w:t>найбільша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величина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пробивної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потужності,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="009906DE">
        <w:rPr>
          <w:color w:val="000000"/>
          <w:sz w:val="28"/>
          <w:szCs w:val="28"/>
        </w:rPr>
        <w:t>КС</w:t>
      </w:r>
      <w:r w:rsidR="009906DE" w:rsidRPr="009906DE">
        <w:rPr>
          <w:color w:val="000000"/>
          <w:sz w:val="28"/>
          <w:szCs w:val="28"/>
          <w:lang w:val="ru-RU"/>
        </w:rPr>
        <w:t>Х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1;</w:t>
      </w:r>
    </w:p>
    <w:p w14:paraId="4477931E" w14:textId="77777777" w:rsidR="002F258A" w:rsidRPr="002F258A" w:rsidRDefault="002F258A" w:rsidP="002F258A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2F258A">
        <w:rPr>
          <w:color w:val="000000"/>
          <w:sz w:val="28"/>
          <w:szCs w:val="28"/>
        </w:rPr>
        <w:t>зменшується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широкосмуговий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передавальний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тракт;</w:t>
      </w:r>
    </w:p>
    <w:p w14:paraId="3A53B194" w14:textId="77777777" w:rsidR="002F258A" w:rsidRPr="002F258A" w:rsidRDefault="002F258A" w:rsidP="002F258A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2F258A">
        <w:rPr>
          <w:color w:val="000000"/>
          <w:sz w:val="28"/>
          <w:szCs w:val="28"/>
        </w:rPr>
        <w:t>збільшуються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активні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втрати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лінії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передачі.</w:t>
      </w:r>
    </w:p>
    <w:p w14:paraId="37D03FC7" w14:textId="77777777" w:rsidR="002F258A" w:rsidRPr="002F258A" w:rsidRDefault="002F258A" w:rsidP="002F258A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2F258A">
        <w:rPr>
          <w:color w:val="000000"/>
          <w:sz w:val="28"/>
          <w:szCs w:val="28"/>
        </w:rPr>
        <w:t>Вказане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вище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є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причиною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того,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що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забезпечення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узгодження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лінії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передачі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є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одним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найпоширеніших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найважливіших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завдань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техніки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НВЧ.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цією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проблемою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часто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доводиться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стикатися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розробці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приладів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НВЧ.</w:t>
      </w:r>
    </w:p>
    <w:p w14:paraId="4B2B73EF" w14:textId="77777777" w:rsidR="002F258A" w:rsidRPr="002F258A" w:rsidRDefault="002F258A" w:rsidP="002F258A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2F258A">
        <w:rPr>
          <w:color w:val="000000"/>
          <w:sz w:val="28"/>
          <w:szCs w:val="28"/>
        </w:rPr>
        <w:t>Необхідність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узгодження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виникає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випадках,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коли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передавальної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лінією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з'єднується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свідомо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неузгоджене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навантаження,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або,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що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практично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те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саме,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поєднанні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ліній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різними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хвильовими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(еквівалентними)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опорами.</w:t>
      </w:r>
    </w:p>
    <w:p w14:paraId="5D0B6BF8" w14:textId="77777777" w:rsidR="002F258A" w:rsidRDefault="002F258A" w:rsidP="00710A1C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2F258A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отримання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узгодження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довільного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навантаження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лінією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передачі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поблизу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навантаження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повинен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бути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включений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узгоджувальний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чотириполюсник.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Найбільший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інтерес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представляє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узгодження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допомогою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недисипативного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чотириполюсника</w:t>
      </w:r>
      <w:r>
        <w:rPr>
          <w:color w:val="000000"/>
          <w:sz w:val="28"/>
          <w:szCs w:val="28"/>
        </w:rPr>
        <w:t xml:space="preserve"> </w:t>
      </w:r>
      <w:r w:rsidR="00710A1C">
        <w:rPr>
          <w:color w:val="000000"/>
          <w:sz w:val="28"/>
          <w:szCs w:val="28"/>
        </w:rPr>
        <w:t>[2</w:t>
      </w:r>
      <w:r w:rsidRPr="002F258A">
        <w:rPr>
          <w:color w:val="000000"/>
          <w:sz w:val="28"/>
          <w:szCs w:val="28"/>
        </w:rPr>
        <w:t>].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цьому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випадку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узгодження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відбувається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без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внесення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активних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втрат,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але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виконання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трансформатора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«класичному»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вигляді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неможливо.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Також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самі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передавальні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лінії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мають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хороші</w:t>
      </w:r>
      <w:r w:rsidR="00710A1C">
        <w:rPr>
          <w:color w:val="000000"/>
          <w:sz w:val="28"/>
          <w:szCs w:val="28"/>
        </w:rPr>
        <w:t xml:space="preserve"> </w:t>
      </w:r>
      <w:proofErr w:type="spellStart"/>
      <w:r w:rsidRPr="002F258A">
        <w:rPr>
          <w:color w:val="000000"/>
          <w:sz w:val="28"/>
          <w:szCs w:val="28"/>
        </w:rPr>
        <w:t>трансформуюч</w:t>
      </w:r>
      <w:r w:rsidR="00710A1C"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властивост</w:t>
      </w:r>
      <w:r w:rsidR="00710A1C">
        <w:rPr>
          <w:color w:val="000000"/>
          <w:sz w:val="28"/>
          <w:szCs w:val="28"/>
        </w:rPr>
        <w:t>і</w:t>
      </w:r>
      <w:r w:rsidRPr="002F258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техніці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НВЧ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такий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вид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узгоджувальних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пристроїв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називають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трансформаторами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повних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опорів.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Найбільш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поширені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них: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одно-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та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2F258A">
        <w:rPr>
          <w:color w:val="000000"/>
          <w:sz w:val="28"/>
          <w:szCs w:val="28"/>
        </w:rPr>
        <w:t>двошлейфне</w:t>
      </w:r>
      <w:proofErr w:type="spellEnd"/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узгодження,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2F258A">
        <w:rPr>
          <w:color w:val="000000"/>
          <w:sz w:val="28"/>
          <w:szCs w:val="28"/>
        </w:rPr>
        <w:t>чвертьхвильовий</w:t>
      </w:r>
      <w:proofErr w:type="spellEnd"/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трансформатор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та</w:t>
      </w:r>
      <w:r>
        <w:rPr>
          <w:color w:val="000000"/>
          <w:sz w:val="28"/>
          <w:szCs w:val="28"/>
        </w:rPr>
        <w:t xml:space="preserve"> </w:t>
      </w:r>
      <w:r w:rsidRPr="002F258A">
        <w:rPr>
          <w:color w:val="000000"/>
          <w:sz w:val="28"/>
          <w:szCs w:val="28"/>
        </w:rPr>
        <w:t>ін.</w:t>
      </w:r>
    </w:p>
    <w:p w14:paraId="1A39E243" w14:textId="77777777" w:rsidR="00710A1C" w:rsidRDefault="00710A1C" w:rsidP="00710A1C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</w:p>
    <w:p w14:paraId="39A9DDA9" w14:textId="77777777" w:rsidR="00710A1C" w:rsidRPr="00964262" w:rsidRDefault="00710A1C" w:rsidP="00710A1C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</w:rPr>
      </w:pPr>
      <w:r w:rsidRPr="00964262">
        <w:rPr>
          <w:color w:val="000000"/>
        </w:rPr>
        <w:t>Література</w:t>
      </w:r>
    </w:p>
    <w:p w14:paraId="44A97483" w14:textId="77777777" w:rsidR="00710A1C" w:rsidRPr="00964262" w:rsidRDefault="00710A1C" w:rsidP="00710A1C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</w:rPr>
      </w:pPr>
    </w:p>
    <w:p w14:paraId="33E79072" w14:textId="77777777" w:rsidR="00710A1C" w:rsidRPr="00964262" w:rsidRDefault="00710A1C" w:rsidP="00053EE5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textAlignment w:val="top"/>
        <w:rPr>
          <w:color w:val="000000"/>
        </w:rPr>
      </w:pPr>
      <w:r w:rsidRPr="00964262">
        <w:rPr>
          <w:color w:val="000000"/>
        </w:rPr>
        <w:t xml:space="preserve">Осадчук О., </w:t>
      </w:r>
      <w:proofErr w:type="spellStart"/>
      <w:r w:rsidRPr="00964262">
        <w:rPr>
          <w:color w:val="000000"/>
        </w:rPr>
        <w:t>Думенко</w:t>
      </w:r>
      <w:proofErr w:type="spellEnd"/>
      <w:r w:rsidRPr="00964262">
        <w:rPr>
          <w:color w:val="000000"/>
        </w:rPr>
        <w:t xml:space="preserve"> Д. Аналіз характеристик малопотужного фільтра на транзисторних аналогах індуктивності як альтернативи фільтрів на пов’язаних резонаторах. Міжнародний науково-технічний журнал «Вимірювальна та обчислювальна техніка в технологічних процесах». 2023.  №2 С. 49-53.</w:t>
      </w:r>
    </w:p>
    <w:p w14:paraId="559D2A7F" w14:textId="77777777" w:rsidR="00710A1C" w:rsidRPr="00964262" w:rsidRDefault="00710A1C" w:rsidP="00053EE5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textAlignment w:val="top"/>
        <w:rPr>
          <w:color w:val="000000"/>
        </w:rPr>
      </w:pPr>
      <w:proofErr w:type="spellStart"/>
      <w:r w:rsidRPr="00964262">
        <w:rPr>
          <w:color w:val="000000"/>
        </w:rPr>
        <w:t>Kumngern</w:t>
      </w:r>
      <w:proofErr w:type="spellEnd"/>
      <w:r w:rsidRPr="00964262">
        <w:rPr>
          <w:color w:val="000000"/>
        </w:rPr>
        <w:t xml:space="preserve"> </w:t>
      </w:r>
      <w:r w:rsidR="00053EE5" w:rsidRPr="00964262">
        <w:rPr>
          <w:color w:val="000000"/>
        </w:rPr>
        <w:t xml:space="preserve">M. </w:t>
      </w:r>
      <w:proofErr w:type="spellStart"/>
      <w:r w:rsidRPr="00964262">
        <w:rPr>
          <w:color w:val="000000"/>
        </w:rPr>
        <w:t>Electronically</w:t>
      </w:r>
      <w:proofErr w:type="spellEnd"/>
      <w:r w:rsidRPr="00964262">
        <w:rPr>
          <w:color w:val="000000"/>
        </w:rPr>
        <w:t xml:space="preserve"> </w:t>
      </w:r>
      <w:proofErr w:type="spellStart"/>
      <w:r w:rsidRPr="00964262">
        <w:rPr>
          <w:color w:val="000000"/>
        </w:rPr>
        <w:t>tunable</w:t>
      </w:r>
      <w:proofErr w:type="spellEnd"/>
      <w:r w:rsidRPr="00964262">
        <w:rPr>
          <w:color w:val="000000"/>
        </w:rPr>
        <w:t xml:space="preserve"> </w:t>
      </w:r>
      <w:proofErr w:type="spellStart"/>
      <w:r w:rsidRPr="00964262">
        <w:rPr>
          <w:color w:val="000000"/>
        </w:rPr>
        <w:t>universal</w:t>
      </w:r>
      <w:proofErr w:type="spellEnd"/>
      <w:r w:rsidRPr="00964262">
        <w:rPr>
          <w:color w:val="000000"/>
        </w:rPr>
        <w:t xml:space="preserve"> </w:t>
      </w:r>
      <w:proofErr w:type="spellStart"/>
      <w:r w:rsidRPr="00964262">
        <w:rPr>
          <w:color w:val="000000"/>
        </w:rPr>
        <w:t>filter</w:t>
      </w:r>
      <w:proofErr w:type="spellEnd"/>
      <w:r w:rsidRPr="00964262">
        <w:rPr>
          <w:color w:val="000000"/>
        </w:rPr>
        <w:t xml:space="preserve"> and </w:t>
      </w:r>
      <w:proofErr w:type="spellStart"/>
      <w:r w:rsidRPr="00964262">
        <w:rPr>
          <w:color w:val="000000"/>
        </w:rPr>
        <w:t>quadrature</w:t>
      </w:r>
      <w:proofErr w:type="spellEnd"/>
      <w:r w:rsidRPr="00964262">
        <w:rPr>
          <w:color w:val="000000"/>
        </w:rPr>
        <w:t xml:space="preserve"> </w:t>
      </w:r>
      <w:proofErr w:type="spellStart"/>
      <w:r w:rsidRPr="00964262">
        <w:rPr>
          <w:color w:val="000000"/>
        </w:rPr>
        <w:t>oscillator</w:t>
      </w:r>
      <w:proofErr w:type="spellEnd"/>
      <w:r w:rsidRPr="00964262">
        <w:rPr>
          <w:color w:val="000000"/>
        </w:rPr>
        <w:t xml:space="preserve"> using low-</w:t>
      </w:r>
      <w:proofErr w:type="spellStart"/>
      <w:r w:rsidRPr="00964262">
        <w:rPr>
          <w:color w:val="000000"/>
        </w:rPr>
        <w:t>voltage</w:t>
      </w:r>
      <w:proofErr w:type="spellEnd"/>
      <w:r w:rsidRPr="00964262">
        <w:rPr>
          <w:color w:val="000000"/>
        </w:rPr>
        <w:t xml:space="preserve"> </w:t>
      </w:r>
      <w:proofErr w:type="spellStart"/>
      <w:r w:rsidRPr="00964262">
        <w:rPr>
          <w:color w:val="000000"/>
        </w:rPr>
        <w:t>differential</w:t>
      </w:r>
      <w:proofErr w:type="spellEnd"/>
      <w:r w:rsidRPr="00964262">
        <w:rPr>
          <w:color w:val="000000"/>
        </w:rPr>
        <w:t xml:space="preserve"> </w:t>
      </w:r>
      <w:proofErr w:type="spellStart"/>
      <w:r w:rsidRPr="00964262">
        <w:rPr>
          <w:color w:val="000000"/>
        </w:rPr>
        <w:t>difference</w:t>
      </w:r>
      <w:proofErr w:type="spellEnd"/>
      <w:r w:rsidRPr="00964262">
        <w:rPr>
          <w:color w:val="000000"/>
        </w:rPr>
        <w:t xml:space="preserve"> </w:t>
      </w:r>
      <w:proofErr w:type="spellStart"/>
      <w:r w:rsidRPr="00964262">
        <w:rPr>
          <w:color w:val="000000"/>
        </w:rPr>
        <w:t>transconductance</w:t>
      </w:r>
      <w:proofErr w:type="spellEnd"/>
      <w:r w:rsidRPr="00964262">
        <w:rPr>
          <w:color w:val="000000"/>
        </w:rPr>
        <w:t xml:space="preserve"> </w:t>
      </w:r>
      <w:proofErr w:type="spellStart"/>
      <w:r w:rsidRPr="00964262">
        <w:rPr>
          <w:color w:val="000000"/>
        </w:rPr>
        <w:t>amplifiers</w:t>
      </w:r>
      <w:proofErr w:type="spellEnd"/>
      <w:r w:rsidRPr="00964262">
        <w:rPr>
          <w:color w:val="000000"/>
        </w:rPr>
        <w:t xml:space="preserve"> / M. </w:t>
      </w:r>
      <w:proofErr w:type="spellStart"/>
      <w:r w:rsidRPr="00964262">
        <w:rPr>
          <w:color w:val="000000"/>
        </w:rPr>
        <w:t>Kumngern</w:t>
      </w:r>
      <w:proofErr w:type="spellEnd"/>
      <w:r w:rsidRPr="00964262">
        <w:rPr>
          <w:color w:val="000000"/>
        </w:rPr>
        <w:t xml:space="preserve">, P. </w:t>
      </w:r>
      <w:proofErr w:type="spellStart"/>
      <w:r w:rsidRPr="00964262">
        <w:rPr>
          <w:color w:val="000000"/>
        </w:rPr>
        <w:t>Suksaibul</w:t>
      </w:r>
      <w:proofErr w:type="spellEnd"/>
      <w:r w:rsidRPr="00964262">
        <w:rPr>
          <w:color w:val="000000"/>
        </w:rPr>
        <w:t xml:space="preserve">, F. </w:t>
      </w:r>
      <w:proofErr w:type="spellStart"/>
      <w:r w:rsidRPr="00964262">
        <w:rPr>
          <w:color w:val="000000"/>
        </w:rPr>
        <w:lastRenderedPageBreak/>
        <w:t>Khateb</w:t>
      </w:r>
      <w:proofErr w:type="spellEnd"/>
      <w:r w:rsidRPr="00964262">
        <w:rPr>
          <w:color w:val="000000"/>
        </w:rPr>
        <w:t xml:space="preserve">, T. </w:t>
      </w:r>
      <w:proofErr w:type="spellStart"/>
      <w:r w:rsidRPr="00964262">
        <w:rPr>
          <w:color w:val="000000"/>
        </w:rPr>
        <w:t>Ku</w:t>
      </w:r>
      <w:r w:rsidR="00053EE5" w:rsidRPr="00964262">
        <w:rPr>
          <w:color w:val="000000"/>
        </w:rPr>
        <w:t>lej</w:t>
      </w:r>
      <w:proofErr w:type="spellEnd"/>
      <w:r w:rsidR="00053EE5" w:rsidRPr="00964262">
        <w:rPr>
          <w:color w:val="000000"/>
        </w:rPr>
        <w:t xml:space="preserve">, // IEEE Access, 2022. </w:t>
      </w:r>
      <w:proofErr w:type="spellStart"/>
      <w:r w:rsidR="00053EE5" w:rsidRPr="00964262">
        <w:rPr>
          <w:color w:val="000000"/>
        </w:rPr>
        <w:t>vol</w:t>
      </w:r>
      <w:proofErr w:type="spellEnd"/>
      <w:r w:rsidR="00053EE5" w:rsidRPr="00964262">
        <w:rPr>
          <w:color w:val="000000"/>
        </w:rPr>
        <w:t>. 10. Р. 68965-68980.</w:t>
      </w:r>
      <w:r w:rsidRPr="00964262">
        <w:rPr>
          <w:color w:val="000000"/>
        </w:rPr>
        <w:t xml:space="preserve"> doi:</w:t>
      </w:r>
      <w:r w:rsidR="00053EE5" w:rsidRPr="00964262">
        <w:rPr>
          <w:color w:val="000000"/>
        </w:rPr>
        <w:t xml:space="preserve"> 10</w:t>
      </w:r>
      <w:r w:rsidRPr="00964262">
        <w:rPr>
          <w:color w:val="000000"/>
        </w:rPr>
        <w:t>.1109/ACCESS.2022.3186435</w:t>
      </w:r>
    </w:p>
    <w:p w14:paraId="0974361D" w14:textId="77777777" w:rsidR="009A0732" w:rsidRPr="00710A1C" w:rsidRDefault="009A073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sectPr w:rsidR="009A0732" w:rsidRPr="00710A1C" w:rsidSect="00E22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A52CA"/>
    <w:multiLevelType w:val="hybridMultilevel"/>
    <w:tmpl w:val="994A53B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255746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732"/>
    <w:rsid w:val="000355E2"/>
    <w:rsid w:val="00053EE5"/>
    <w:rsid w:val="000575CB"/>
    <w:rsid w:val="00251B51"/>
    <w:rsid w:val="002B2E81"/>
    <w:rsid w:val="002F258A"/>
    <w:rsid w:val="00301C7A"/>
    <w:rsid w:val="00710A1C"/>
    <w:rsid w:val="00825506"/>
    <w:rsid w:val="00964262"/>
    <w:rsid w:val="009906DE"/>
    <w:rsid w:val="009A0732"/>
    <w:rsid w:val="00A125D1"/>
    <w:rsid w:val="00A32E86"/>
    <w:rsid w:val="00C12C86"/>
    <w:rsid w:val="00DD3695"/>
    <w:rsid w:val="00E22955"/>
    <w:rsid w:val="00E91B3F"/>
    <w:rsid w:val="00FD2D2B"/>
    <w:rsid w:val="00FF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F108E"/>
  <w15:docId w15:val="{BCC44D92-C12C-4760-9440-735F755B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5E2"/>
  </w:style>
  <w:style w:type="paragraph" w:styleId="1">
    <w:name w:val="heading 1"/>
    <w:basedOn w:val="a"/>
    <w:next w:val="a"/>
    <w:link w:val="10"/>
    <w:uiPriority w:val="9"/>
    <w:qFormat/>
    <w:rsid w:val="00053E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2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2F25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2F258A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4">
    <w:name w:val="Placeholder Text"/>
    <w:basedOn w:val="a0"/>
    <w:uiPriority w:val="99"/>
    <w:semiHidden/>
    <w:rsid w:val="00FD2D2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D2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D2D2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53E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unhideWhenUsed/>
    <w:rsid w:val="009642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3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x.toto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B2BBD-3E6C-4537-B3E8-F1D8AF7E4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3646</Words>
  <Characters>2079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</dc:creator>
  <cp:lastModifiedBy>Editor .</cp:lastModifiedBy>
  <cp:revision>2</cp:revision>
  <dcterms:created xsi:type="dcterms:W3CDTF">2024-02-25T22:01:00Z</dcterms:created>
  <dcterms:modified xsi:type="dcterms:W3CDTF">2024-02-25T22:01:00Z</dcterms:modified>
</cp:coreProperties>
</file>