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832" w:rsidRPr="00C92D46" w:rsidRDefault="007274BC" w:rsidP="00A80B83">
      <w:pPr>
        <w:spacing w:after="0" w:line="360" w:lineRule="auto"/>
        <w:ind w:firstLine="709"/>
        <w:jc w:val="right"/>
        <w:rPr>
          <w:rFonts w:ascii="Times New Roman" w:hAnsi="Times New Roman" w:cs="Times New Roman"/>
          <w:sz w:val="28"/>
          <w:szCs w:val="28"/>
          <w:lang w:val="uk-UA"/>
        </w:rPr>
      </w:pPr>
      <w:r w:rsidRPr="00C92D46">
        <w:rPr>
          <w:rFonts w:ascii="Times New Roman" w:hAnsi="Times New Roman" w:cs="Times New Roman"/>
          <w:sz w:val="28"/>
          <w:szCs w:val="28"/>
          <w:lang w:val="uk-UA"/>
        </w:rPr>
        <w:t>Інформаційні системи і технології</w:t>
      </w:r>
    </w:p>
    <w:p w:rsidR="00A80B83" w:rsidRPr="00C92D46" w:rsidRDefault="00A80B83" w:rsidP="00A80B83">
      <w:pPr>
        <w:spacing w:after="0" w:line="360" w:lineRule="auto"/>
        <w:ind w:firstLine="709"/>
        <w:jc w:val="both"/>
        <w:rPr>
          <w:rFonts w:ascii="Times New Roman" w:hAnsi="Times New Roman" w:cs="Times New Roman"/>
          <w:sz w:val="28"/>
          <w:szCs w:val="28"/>
          <w:lang w:val="uk-UA"/>
        </w:rPr>
      </w:pPr>
    </w:p>
    <w:p w:rsidR="00A80B83" w:rsidRPr="00C92D46" w:rsidRDefault="00A80B83" w:rsidP="00A80B83">
      <w:pPr>
        <w:spacing w:after="0" w:line="360" w:lineRule="auto"/>
        <w:ind w:firstLine="709"/>
        <w:jc w:val="right"/>
        <w:rPr>
          <w:rFonts w:ascii="Times New Roman" w:hAnsi="Times New Roman" w:cs="Times New Roman"/>
          <w:sz w:val="28"/>
          <w:szCs w:val="28"/>
          <w:lang w:val="uk-UA"/>
        </w:rPr>
      </w:pPr>
      <w:r w:rsidRPr="00C92D46">
        <w:rPr>
          <w:rFonts w:ascii="Times New Roman" w:hAnsi="Times New Roman" w:cs="Times New Roman"/>
          <w:sz w:val="28"/>
          <w:szCs w:val="28"/>
          <w:lang w:val="uk-UA"/>
        </w:rPr>
        <w:t xml:space="preserve">Матвієнко Юрій Сергійович, </w:t>
      </w:r>
    </w:p>
    <w:p w:rsidR="00A80B83" w:rsidRPr="00C92D46" w:rsidRDefault="00A80B83" w:rsidP="00A80B83">
      <w:pPr>
        <w:spacing w:after="0" w:line="360" w:lineRule="auto"/>
        <w:ind w:firstLine="709"/>
        <w:jc w:val="right"/>
        <w:rPr>
          <w:rFonts w:ascii="Times New Roman" w:hAnsi="Times New Roman" w:cs="Times New Roman"/>
          <w:sz w:val="28"/>
          <w:szCs w:val="28"/>
          <w:lang w:val="uk-UA"/>
        </w:rPr>
      </w:pPr>
      <w:r w:rsidRPr="00C92D46">
        <w:rPr>
          <w:rFonts w:ascii="Times New Roman" w:hAnsi="Times New Roman" w:cs="Times New Roman"/>
          <w:sz w:val="28"/>
          <w:szCs w:val="28"/>
          <w:lang w:val="uk-UA"/>
        </w:rPr>
        <w:t>кандидат педагогічних наук, доцент</w:t>
      </w:r>
    </w:p>
    <w:p w:rsidR="00A80B83" w:rsidRPr="00C92D46" w:rsidRDefault="00A80B83" w:rsidP="00A80B83">
      <w:pPr>
        <w:spacing w:after="0" w:line="360" w:lineRule="auto"/>
        <w:ind w:firstLine="709"/>
        <w:jc w:val="right"/>
        <w:rPr>
          <w:rFonts w:ascii="Times New Roman" w:hAnsi="Times New Roman" w:cs="Times New Roman"/>
          <w:sz w:val="28"/>
          <w:szCs w:val="28"/>
          <w:lang w:val="uk-UA"/>
        </w:rPr>
      </w:pPr>
      <w:r w:rsidRPr="00C92D46">
        <w:rPr>
          <w:rFonts w:ascii="Times New Roman" w:hAnsi="Times New Roman" w:cs="Times New Roman"/>
          <w:sz w:val="28"/>
          <w:szCs w:val="28"/>
          <w:lang w:val="uk-UA"/>
        </w:rPr>
        <w:t>Полтавський університет економіки і торгівлі</w:t>
      </w:r>
    </w:p>
    <w:p w:rsidR="00A80B83" w:rsidRPr="00C92D46" w:rsidRDefault="00A80B83" w:rsidP="00A80B83">
      <w:pPr>
        <w:spacing w:after="0" w:line="360" w:lineRule="auto"/>
        <w:ind w:firstLine="709"/>
        <w:jc w:val="right"/>
        <w:rPr>
          <w:rFonts w:ascii="Times New Roman" w:hAnsi="Times New Roman" w:cs="Times New Roman"/>
          <w:sz w:val="28"/>
          <w:szCs w:val="28"/>
          <w:lang w:val="uk-UA"/>
        </w:rPr>
      </w:pPr>
      <w:r w:rsidRPr="00C92D46">
        <w:rPr>
          <w:rFonts w:ascii="Times New Roman" w:hAnsi="Times New Roman" w:cs="Times New Roman"/>
          <w:sz w:val="28"/>
          <w:szCs w:val="28"/>
          <w:lang w:val="uk-UA"/>
        </w:rPr>
        <w:t>ORCID: 0000-0001-9615-8619</w:t>
      </w:r>
    </w:p>
    <w:p w:rsidR="00A80B83" w:rsidRPr="00C92D46" w:rsidRDefault="00A80B83" w:rsidP="00A80B83">
      <w:pPr>
        <w:spacing w:after="0" w:line="360" w:lineRule="auto"/>
        <w:ind w:firstLine="709"/>
        <w:jc w:val="right"/>
        <w:rPr>
          <w:rFonts w:ascii="Times New Roman" w:hAnsi="Times New Roman" w:cs="Times New Roman"/>
          <w:sz w:val="28"/>
          <w:szCs w:val="28"/>
          <w:lang w:val="uk-UA"/>
        </w:rPr>
      </w:pPr>
      <w:r w:rsidRPr="00C92D46">
        <w:rPr>
          <w:rFonts w:ascii="Times New Roman" w:hAnsi="Times New Roman" w:cs="Times New Roman"/>
          <w:sz w:val="28"/>
          <w:szCs w:val="28"/>
          <w:lang w:val="uk-UA"/>
        </w:rPr>
        <w:t>Ропавка Андрій Вікторович,</w:t>
      </w:r>
    </w:p>
    <w:p w:rsidR="00A80B83" w:rsidRPr="00C92D46" w:rsidRDefault="00A80B83" w:rsidP="00A80B83">
      <w:pPr>
        <w:spacing w:after="0" w:line="360" w:lineRule="auto"/>
        <w:ind w:firstLine="709"/>
        <w:jc w:val="right"/>
        <w:rPr>
          <w:rFonts w:ascii="Times New Roman" w:hAnsi="Times New Roman" w:cs="Times New Roman"/>
          <w:sz w:val="28"/>
          <w:szCs w:val="28"/>
          <w:lang w:val="uk-UA"/>
        </w:rPr>
      </w:pPr>
      <w:r w:rsidRPr="00C92D46">
        <w:rPr>
          <w:rFonts w:ascii="Times New Roman" w:hAnsi="Times New Roman" w:cs="Times New Roman"/>
          <w:sz w:val="28"/>
          <w:szCs w:val="28"/>
          <w:lang w:val="uk-UA"/>
        </w:rPr>
        <w:t>аспірант,</w:t>
      </w:r>
    </w:p>
    <w:p w:rsidR="00A80B83" w:rsidRPr="00C92D46" w:rsidRDefault="00A80B83" w:rsidP="00A80B83">
      <w:pPr>
        <w:spacing w:after="0" w:line="360" w:lineRule="auto"/>
        <w:ind w:firstLine="709"/>
        <w:jc w:val="right"/>
        <w:rPr>
          <w:rFonts w:ascii="Times New Roman" w:hAnsi="Times New Roman" w:cs="Times New Roman"/>
          <w:sz w:val="28"/>
          <w:szCs w:val="28"/>
          <w:lang w:val="uk-UA"/>
        </w:rPr>
      </w:pPr>
      <w:r w:rsidRPr="00C92D46">
        <w:rPr>
          <w:rFonts w:ascii="Times New Roman" w:hAnsi="Times New Roman" w:cs="Times New Roman"/>
          <w:sz w:val="28"/>
          <w:szCs w:val="28"/>
          <w:lang w:val="uk-UA"/>
        </w:rPr>
        <w:t>Полтавський університет економіки і торгівлі</w:t>
      </w:r>
    </w:p>
    <w:p w:rsidR="00A80B83" w:rsidRPr="00C92D46" w:rsidRDefault="00A80B83" w:rsidP="00A80B83">
      <w:pPr>
        <w:spacing w:after="0" w:line="360" w:lineRule="auto"/>
        <w:ind w:firstLine="709"/>
        <w:jc w:val="right"/>
        <w:rPr>
          <w:rFonts w:ascii="Times New Roman" w:hAnsi="Times New Roman" w:cs="Times New Roman"/>
          <w:sz w:val="28"/>
          <w:szCs w:val="28"/>
          <w:lang w:val="uk-UA"/>
        </w:rPr>
      </w:pPr>
      <w:r w:rsidRPr="00C92D46">
        <w:rPr>
          <w:rFonts w:ascii="Times New Roman" w:hAnsi="Times New Roman" w:cs="Times New Roman"/>
          <w:sz w:val="28"/>
          <w:szCs w:val="28"/>
          <w:lang w:val="uk-UA"/>
        </w:rPr>
        <w:t>ORCID:</w:t>
      </w:r>
      <w:r w:rsidR="00827FFB" w:rsidRPr="00C92D46">
        <w:rPr>
          <w:rFonts w:ascii="Times New Roman" w:hAnsi="Times New Roman" w:cs="Times New Roman"/>
          <w:sz w:val="28"/>
          <w:szCs w:val="28"/>
          <w:lang w:val="uk-UA"/>
        </w:rPr>
        <w:t xml:space="preserve"> 0009-0001-1000-1360</w:t>
      </w:r>
    </w:p>
    <w:p w:rsidR="00A80B83" w:rsidRPr="00C92D46" w:rsidRDefault="00A80B83" w:rsidP="00A80B83">
      <w:pPr>
        <w:spacing w:after="0" w:line="360" w:lineRule="auto"/>
        <w:ind w:firstLine="709"/>
        <w:jc w:val="right"/>
        <w:rPr>
          <w:rFonts w:ascii="Times New Roman" w:hAnsi="Times New Roman" w:cs="Times New Roman"/>
          <w:sz w:val="28"/>
          <w:szCs w:val="28"/>
          <w:lang w:val="uk-UA"/>
        </w:rPr>
      </w:pPr>
    </w:p>
    <w:p w:rsidR="00462F02" w:rsidRPr="00C92D46" w:rsidRDefault="008464BB" w:rsidP="00462F02">
      <w:pPr>
        <w:spacing w:after="0" w:line="360" w:lineRule="auto"/>
        <w:jc w:val="center"/>
        <w:rPr>
          <w:rFonts w:ascii="Times New Roman" w:hAnsi="Times New Roman" w:cs="Times New Roman"/>
          <w:b/>
          <w:sz w:val="28"/>
          <w:szCs w:val="28"/>
          <w:lang w:val="uk-UA"/>
        </w:rPr>
      </w:pPr>
      <w:r w:rsidRPr="00C92D46">
        <w:rPr>
          <w:rFonts w:ascii="Times New Roman" w:hAnsi="Times New Roman" w:cs="Times New Roman"/>
          <w:b/>
          <w:sz w:val="28"/>
          <w:szCs w:val="28"/>
          <w:lang w:val="uk-UA"/>
        </w:rPr>
        <w:t xml:space="preserve">ПЕРЕВАГИ ВИКОРИСТАННЯ ТЕХНОЛОГІЇ ВІРТУАЛЬНОЇ РЕАЛЬНОСТІ </w:t>
      </w:r>
      <w:r w:rsidR="001E13CA">
        <w:rPr>
          <w:rFonts w:ascii="Times New Roman" w:hAnsi="Times New Roman" w:cs="Times New Roman"/>
          <w:b/>
          <w:sz w:val="28"/>
          <w:szCs w:val="28"/>
          <w:lang w:val="uk-UA"/>
        </w:rPr>
        <w:t>У</w:t>
      </w:r>
      <w:r w:rsidRPr="00C92D46">
        <w:rPr>
          <w:rFonts w:ascii="Times New Roman" w:hAnsi="Times New Roman" w:cs="Times New Roman"/>
          <w:b/>
          <w:sz w:val="28"/>
          <w:szCs w:val="28"/>
          <w:lang w:val="uk-UA"/>
        </w:rPr>
        <w:t xml:space="preserve"> КОРПОРАТИВНОМУ НАВЧАННІ</w:t>
      </w:r>
    </w:p>
    <w:p w:rsidR="00462F02" w:rsidRPr="00C92D46" w:rsidRDefault="00462F02" w:rsidP="00A80B83">
      <w:pPr>
        <w:spacing w:after="0" w:line="360" w:lineRule="auto"/>
        <w:ind w:firstLine="709"/>
        <w:jc w:val="right"/>
        <w:rPr>
          <w:rFonts w:ascii="Times New Roman" w:hAnsi="Times New Roman" w:cs="Times New Roman"/>
          <w:sz w:val="28"/>
          <w:szCs w:val="28"/>
          <w:lang w:val="uk-UA"/>
        </w:rPr>
      </w:pPr>
    </w:p>
    <w:p w:rsidR="00AC1D17" w:rsidRPr="00C92D46" w:rsidRDefault="00462F02" w:rsidP="00462F02">
      <w:pPr>
        <w:spacing w:after="0" w:line="360" w:lineRule="auto"/>
        <w:ind w:firstLine="709"/>
        <w:jc w:val="both"/>
        <w:rPr>
          <w:rFonts w:ascii="Times New Roman" w:hAnsi="Times New Roman" w:cs="Times New Roman"/>
          <w:sz w:val="28"/>
          <w:szCs w:val="28"/>
          <w:lang w:val="uk-UA"/>
        </w:rPr>
      </w:pPr>
      <w:r w:rsidRPr="00C92D46">
        <w:rPr>
          <w:rFonts w:ascii="Times New Roman" w:hAnsi="Times New Roman" w:cs="Times New Roman"/>
          <w:sz w:val="28"/>
          <w:szCs w:val="28"/>
          <w:lang w:val="uk-UA"/>
        </w:rPr>
        <w:t xml:space="preserve">Сучасний світ неможливо уявити без широкого застосування цифрових технологій, серед яких особливе місце займає технологія віртуальної реальності (VR). Під цим терміном розуміють найрізноманітніші процеси – від простого використання мережі Інтернет до створення інтерактивних інформаційних середовищ за допомогою особливих технічних пристроїв – VR шоломів. Перші приклади </w:t>
      </w:r>
      <w:r w:rsidR="00911FAF" w:rsidRPr="00C92D46">
        <w:rPr>
          <w:rFonts w:ascii="Times New Roman" w:hAnsi="Times New Roman" w:cs="Times New Roman"/>
          <w:sz w:val="28"/>
          <w:szCs w:val="28"/>
          <w:lang w:val="uk-UA"/>
        </w:rPr>
        <w:t xml:space="preserve">подібних </w:t>
      </w:r>
      <w:r w:rsidRPr="00C92D46">
        <w:rPr>
          <w:rFonts w:ascii="Times New Roman" w:hAnsi="Times New Roman" w:cs="Times New Roman"/>
          <w:sz w:val="28"/>
          <w:szCs w:val="28"/>
          <w:lang w:val="uk-UA"/>
        </w:rPr>
        <w:t>пристроїв з</w:t>
      </w:r>
      <w:r w:rsidR="00074AF3" w:rsidRPr="00C92D46">
        <w:rPr>
          <w:rFonts w:ascii="Times New Roman" w:hAnsi="Times New Roman" w:cs="Times New Roman"/>
          <w:sz w:val="28"/>
          <w:szCs w:val="28"/>
          <w:lang w:val="uk-UA"/>
        </w:rPr>
        <w:t>’</w:t>
      </w:r>
      <w:r w:rsidRPr="00C92D46">
        <w:rPr>
          <w:rFonts w:ascii="Times New Roman" w:hAnsi="Times New Roman" w:cs="Times New Roman"/>
          <w:sz w:val="28"/>
          <w:szCs w:val="28"/>
          <w:lang w:val="uk-UA"/>
        </w:rPr>
        <w:t xml:space="preserve">явилися понад </w:t>
      </w:r>
      <w:r w:rsidR="00074AF3" w:rsidRPr="00C92D46">
        <w:rPr>
          <w:rFonts w:ascii="Times New Roman" w:hAnsi="Times New Roman" w:cs="Times New Roman"/>
          <w:sz w:val="28"/>
          <w:szCs w:val="28"/>
          <w:lang w:val="uk-UA"/>
        </w:rPr>
        <w:t>пів століття тому</w:t>
      </w:r>
      <w:r w:rsidRPr="00C92D46">
        <w:rPr>
          <w:rFonts w:ascii="Times New Roman" w:hAnsi="Times New Roman" w:cs="Times New Roman"/>
          <w:sz w:val="28"/>
          <w:szCs w:val="28"/>
          <w:lang w:val="uk-UA"/>
        </w:rPr>
        <w:t xml:space="preserve">. </w:t>
      </w:r>
      <w:r w:rsidR="00074AF3" w:rsidRPr="00C92D46">
        <w:rPr>
          <w:rFonts w:ascii="Times New Roman" w:hAnsi="Times New Roman" w:cs="Times New Roman"/>
          <w:sz w:val="28"/>
          <w:szCs w:val="28"/>
          <w:lang w:val="uk-UA"/>
        </w:rPr>
        <w:t>Саме тоді, д</w:t>
      </w:r>
      <w:r w:rsidRPr="00C92D46">
        <w:rPr>
          <w:rFonts w:ascii="Times New Roman" w:hAnsi="Times New Roman" w:cs="Times New Roman"/>
          <w:sz w:val="28"/>
          <w:szCs w:val="28"/>
          <w:lang w:val="uk-UA"/>
        </w:rPr>
        <w:t>ослідник та талановитий</w:t>
      </w:r>
      <w:r w:rsidR="00074AF3" w:rsidRPr="00C92D46">
        <w:rPr>
          <w:rFonts w:ascii="Times New Roman" w:hAnsi="Times New Roman" w:cs="Times New Roman"/>
          <w:sz w:val="28"/>
          <w:szCs w:val="28"/>
          <w:lang w:val="uk-UA"/>
        </w:rPr>
        <w:t xml:space="preserve"> </w:t>
      </w:r>
      <w:r w:rsidRPr="00C92D46">
        <w:rPr>
          <w:rFonts w:ascii="Times New Roman" w:hAnsi="Times New Roman" w:cs="Times New Roman"/>
          <w:sz w:val="28"/>
          <w:szCs w:val="28"/>
          <w:lang w:val="uk-UA"/>
        </w:rPr>
        <w:t>інженер Айвен Сазерленд розробив</w:t>
      </w:r>
      <w:r w:rsidR="00074AF3" w:rsidRPr="00C92D46">
        <w:rPr>
          <w:rFonts w:ascii="Times New Roman" w:hAnsi="Times New Roman" w:cs="Times New Roman"/>
          <w:sz w:val="28"/>
          <w:szCs w:val="28"/>
          <w:lang w:val="uk-UA"/>
        </w:rPr>
        <w:t xml:space="preserve"> </w:t>
      </w:r>
      <w:r w:rsidRPr="00C92D46">
        <w:rPr>
          <w:rFonts w:ascii="Times New Roman" w:hAnsi="Times New Roman" w:cs="Times New Roman"/>
          <w:sz w:val="28"/>
          <w:szCs w:val="28"/>
          <w:lang w:val="uk-UA"/>
        </w:rPr>
        <w:t>прилад під назвою «Дамоклів меч».</w:t>
      </w:r>
      <w:r w:rsidR="00663BA8" w:rsidRPr="00C92D46">
        <w:rPr>
          <w:rFonts w:ascii="Times New Roman" w:hAnsi="Times New Roman" w:cs="Times New Roman"/>
          <w:sz w:val="28"/>
          <w:szCs w:val="28"/>
          <w:lang w:val="uk-UA"/>
        </w:rPr>
        <w:t xml:space="preserve"> </w:t>
      </w:r>
      <w:r w:rsidRPr="00C92D46">
        <w:rPr>
          <w:rFonts w:ascii="Times New Roman" w:hAnsi="Times New Roman" w:cs="Times New Roman"/>
          <w:sz w:val="28"/>
          <w:szCs w:val="28"/>
          <w:lang w:val="uk-UA"/>
        </w:rPr>
        <w:t xml:space="preserve">Він </w:t>
      </w:r>
      <w:r w:rsidR="00492C61" w:rsidRPr="00C92D46">
        <w:rPr>
          <w:rFonts w:ascii="Times New Roman" w:hAnsi="Times New Roman" w:cs="Times New Roman"/>
          <w:sz w:val="28"/>
          <w:szCs w:val="28"/>
          <w:lang w:val="uk-UA"/>
        </w:rPr>
        <w:t>являв собою</w:t>
      </w:r>
      <w:r w:rsidRPr="00C92D46">
        <w:rPr>
          <w:rFonts w:ascii="Times New Roman" w:hAnsi="Times New Roman" w:cs="Times New Roman"/>
          <w:sz w:val="28"/>
          <w:szCs w:val="28"/>
          <w:lang w:val="uk-UA"/>
        </w:rPr>
        <w:t xml:space="preserve"> дв</w:t>
      </w:r>
      <w:r w:rsidR="00492C61" w:rsidRPr="00C92D46">
        <w:rPr>
          <w:rFonts w:ascii="Times New Roman" w:hAnsi="Times New Roman" w:cs="Times New Roman"/>
          <w:sz w:val="28"/>
          <w:szCs w:val="28"/>
          <w:lang w:val="uk-UA"/>
        </w:rPr>
        <w:t>а</w:t>
      </w:r>
      <w:r w:rsidRPr="00C92D46">
        <w:rPr>
          <w:rFonts w:ascii="Times New Roman" w:hAnsi="Times New Roman" w:cs="Times New Roman"/>
          <w:sz w:val="28"/>
          <w:szCs w:val="28"/>
          <w:lang w:val="uk-UA"/>
        </w:rPr>
        <w:t xml:space="preserve"> з</w:t>
      </w:r>
      <w:r w:rsidR="00492C61" w:rsidRPr="00C92D46">
        <w:rPr>
          <w:rFonts w:ascii="Times New Roman" w:hAnsi="Times New Roman" w:cs="Times New Roman"/>
          <w:sz w:val="28"/>
          <w:szCs w:val="28"/>
          <w:lang w:val="uk-UA"/>
        </w:rPr>
        <w:t>’</w:t>
      </w:r>
      <w:r w:rsidRPr="00C92D46">
        <w:rPr>
          <w:rFonts w:ascii="Times New Roman" w:hAnsi="Times New Roman" w:cs="Times New Roman"/>
          <w:sz w:val="28"/>
          <w:szCs w:val="28"/>
          <w:lang w:val="uk-UA"/>
        </w:rPr>
        <w:t>єднани</w:t>
      </w:r>
      <w:r w:rsidR="00492C61" w:rsidRPr="00C92D46">
        <w:rPr>
          <w:rFonts w:ascii="Times New Roman" w:hAnsi="Times New Roman" w:cs="Times New Roman"/>
          <w:sz w:val="28"/>
          <w:szCs w:val="28"/>
          <w:lang w:val="uk-UA"/>
        </w:rPr>
        <w:t xml:space="preserve">х між собою </w:t>
      </w:r>
      <w:r w:rsidRPr="00C92D46">
        <w:rPr>
          <w:rFonts w:ascii="Times New Roman" w:hAnsi="Times New Roman" w:cs="Times New Roman"/>
          <w:sz w:val="28"/>
          <w:szCs w:val="28"/>
          <w:lang w:val="uk-UA"/>
        </w:rPr>
        <w:t>диспле</w:t>
      </w:r>
      <w:r w:rsidR="00492C61" w:rsidRPr="00C92D46">
        <w:rPr>
          <w:rFonts w:ascii="Times New Roman" w:hAnsi="Times New Roman" w:cs="Times New Roman"/>
          <w:sz w:val="28"/>
          <w:szCs w:val="28"/>
          <w:lang w:val="uk-UA"/>
        </w:rPr>
        <w:t>ї</w:t>
      </w:r>
      <w:r w:rsidRPr="00C92D46">
        <w:rPr>
          <w:rFonts w:ascii="Times New Roman" w:hAnsi="Times New Roman" w:cs="Times New Roman"/>
          <w:sz w:val="28"/>
          <w:szCs w:val="28"/>
          <w:lang w:val="uk-UA"/>
        </w:rPr>
        <w:t>, які були прикріплені на</w:t>
      </w:r>
      <w:r w:rsidR="00492C61" w:rsidRPr="00C92D46">
        <w:rPr>
          <w:rFonts w:ascii="Times New Roman" w:hAnsi="Times New Roman" w:cs="Times New Roman"/>
          <w:sz w:val="28"/>
          <w:szCs w:val="28"/>
          <w:lang w:val="uk-UA"/>
        </w:rPr>
        <w:t xml:space="preserve"> </w:t>
      </w:r>
      <w:r w:rsidRPr="00C92D46">
        <w:rPr>
          <w:rFonts w:ascii="Times New Roman" w:hAnsi="Times New Roman" w:cs="Times New Roman"/>
          <w:sz w:val="28"/>
          <w:szCs w:val="28"/>
          <w:lang w:val="uk-UA"/>
        </w:rPr>
        <w:t>масивній опорі, що звиса</w:t>
      </w:r>
      <w:r w:rsidR="00492C61" w:rsidRPr="00C92D46">
        <w:rPr>
          <w:rFonts w:ascii="Times New Roman" w:hAnsi="Times New Roman" w:cs="Times New Roman"/>
          <w:sz w:val="28"/>
          <w:szCs w:val="28"/>
          <w:lang w:val="uk-UA"/>
        </w:rPr>
        <w:t>ла</w:t>
      </w:r>
      <w:r w:rsidRPr="00C92D46">
        <w:rPr>
          <w:rFonts w:ascii="Times New Roman" w:hAnsi="Times New Roman" w:cs="Times New Roman"/>
          <w:sz w:val="28"/>
          <w:szCs w:val="28"/>
          <w:lang w:val="uk-UA"/>
        </w:rPr>
        <w:t xml:space="preserve"> зі стелі</w:t>
      </w:r>
      <w:r w:rsidR="00492C61" w:rsidRPr="00C92D46">
        <w:rPr>
          <w:rFonts w:ascii="Times New Roman" w:hAnsi="Times New Roman" w:cs="Times New Roman"/>
          <w:sz w:val="28"/>
          <w:szCs w:val="28"/>
          <w:lang w:val="uk-UA"/>
        </w:rPr>
        <w:t xml:space="preserve"> </w:t>
      </w:r>
      <w:r w:rsidR="00CA29BE" w:rsidRPr="00C92D46">
        <w:rPr>
          <w:rFonts w:ascii="Times New Roman" w:hAnsi="Times New Roman" w:cs="Times New Roman"/>
          <w:sz w:val="28"/>
          <w:szCs w:val="28"/>
          <w:lang w:val="uk-UA"/>
        </w:rPr>
        <w:t>[</w:t>
      </w:r>
      <w:r w:rsidR="00CA29BE" w:rsidRPr="00C92D46">
        <w:rPr>
          <w:rFonts w:ascii="Times New Roman" w:hAnsi="Times New Roman" w:cs="Times New Roman"/>
          <w:sz w:val="28"/>
          <w:szCs w:val="28"/>
          <w:lang w:val="uk-UA"/>
        </w:rPr>
        <w:fldChar w:fldCharType="begin"/>
      </w:r>
      <w:r w:rsidR="00CA29BE" w:rsidRPr="00C92D46">
        <w:rPr>
          <w:rFonts w:ascii="Times New Roman" w:hAnsi="Times New Roman" w:cs="Times New Roman"/>
          <w:sz w:val="28"/>
          <w:szCs w:val="28"/>
          <w:lang w:val="uk-UA"/>
        </w:rPr>
        <w:instrText xml:space="preserve"> REF _Ref171283349 \r \h </w:instrText>
      </w:r>
      <w:r w:rsidR="00CA29BE" w:rsidRPr="00C92D46">
        <w:rPr>
          <w:rFonts w:ascii="Times New Roman" w:hAnsi="Times New Roman" w:cs="Times New Roman"/>
          <w:sz w:val="28"/>
          <w:szCs w:val="28"/>
          <w:lang w:val="uk-UA"/>
        </w:rPr>
      </w:r>
      <w:r w:rsidR="00CA29BE" w:rsidRPr="00C92D46">
        <w:rPr>
          <w:rFonts w:ascii="Times New Roman" w:hAnsi="Times New Roman" w:cs="Times New Roman"/>
          <w:sz w:val="28"/>
          <w:szCs w:val="28"/>
          <w:lang w:val="uk-UA"/>
        </w:rPr>
        <w:fldChar w:fldCharType="separate"/>
      </w:r>
      <w:r w:rsidR="00CA29BE" w:rsidRPr="00C92D46">
        <w:rPr>
          <w:rFonts w:ascii="Times New Roman" w:hAnsi="Times New Roman" w:cs="Times New Roman"/>
          <w:sz w:val="28"/>
          <w:szCs w:val="28"/>
          <w:lang w:val="uk-UA"/>
        </w:rPr>
        <w:t>1</w:t>
      </w:r>
      <w:r w:rsidR="00CA29BE" w:rsidRPr="00C92D46">
        <w:rPr>
          <w:rFonts w:ascii="Times New Roman" w:hAnsi="Times New Roman" w:cs="Times New Roman"/>
          <w:sz w:val="28"/>
          <w:szCs w:val="28"/>
          <w:lang w:val="uk-UA"/>
        </w:rPr>
        <w:fldChar w:fldCharType="end"/>
      </w:r>
      <w:r w:rsidR="00CA29BE" w:rsidRPr="00C92D46">
        <w:rPr>
          <w:rFonts w:ascii="Times New Roman" w:hAnsi="Times New Roman" w:cs="Times New Roman"/>
          <w:sz w:val="28"/>
          <w:szCs w:val="28"/>
          <w:lang w:val="uk-UA"/>
        </w:rPr>
        <w:t>]</w:t>
      </w:r>
      <w:r w:rsidRPr="00C92D46">
        <w:rPr>
          <w:rFonts w:ascii="Times New Roman" w:hAnsi="Times New Roman" w:cs="Times New Roman"/>
          <w:sz w:val="28"/>
          <w:szCs w:val="28"/>
          <w:lang w:val="uk-UA"/>
        </w:rPr>
        <w:t>. Складність конструкції</w:t>
      </w:r>
      <w:r w:rsidR="00B422CB" w:rsidRPr="00C92D46">
        <w:rPr>
          <w:rFonts w:ascii="Times New Roman" w:hAnsi="Times New Roman" w:cs="Times New Roman"/>
          <w:sz w:val="28"/>
          <w:szCs w:val="28"/>
          <w:lang w:val="uk-UA"/>
        </w:rPr>
        <w:t xml:space="preserve"> </w:t>
      </w:r>
      <w:r w:rsidRPr="00C92D46">
        <w:rPr>
          <w:rFonts w:ascii="Times New Roman" w:hAnsi="Times New Roman" w:cs="Times New Roman"/>
          <w:sz w:val="28"/>
          <w:szCs w:val="28"/>
          <w:lang w:val="uk-UA"/>
        </w:rPr>
        <w:t>та її зовнішній вигляд визначили її назву.</w:t>
      </w:r>
      <w:r w:rsidR="00B422CB" w:rsidRPr="00C92D46">
        <w:rPr>
          <w:rFonts w:ascii="Times New Roman" w:hAnsi="Times New Roman" w:cs="Times New Roman"/>
          <w:sz w:val="28"/>
          <w:szCs w:val="28"/>
          <w:lang w:val="uk-UA"/>
        </w:rPr>
        <w:t xml:space="preserve"> Приблизно у той час </w:t>
      </w:r>
      <w:r w:rsidRPr="00C92D46">
        <w:rPr>
          <w:rFonts w:ascii="Times New Roman" w:hAnsi="Times New Roman" w:cs="Times New Roman"/>
          <w:sz w:val="28"/>
          <w:szCs w:val="28"/>
          <w:lang w:val="uk-UA"/>
        </w:rPr>
        <w:t>Мортон Хейліг створив перше</w:t>
      </w:r>
      <w:r w:rsidR="00B422CB" w:rsidRPr="00C92D46">
        <w:rPr>
          <w:rFonts w:ascii="Times New Roman" w:hAnsi="Times New Roman" w:cs="Times New Roman"/>
          <w:sz w:val="28"/>
          <w:szCs w:val="28"/>
          <w:lang w:val="uk-UA"/>
        </w:rPr>
        <w:t xml:space="preserve"> </w:t>
      </w:r>
      <w:r w:rsidRPr="00C92D46">
        <w:rPr>
          <w:rFonts w:ascii="Times New Roman" w:hAnsi="Times New Roman" w:cs="Times New Roman"/>
          <w:sz w:val="28"/>
          <w:szCs w:val="28"/>
          <w:lang w:val="uk-UA"/>
        </w:rPr>
        <w:t xml:space="preserve">користувальницьке </w:t>
      </w:r>
      <w:r w:rsidR="00B422CB" w:rsidRPr="00C92D46">
        <w:rPr>
          <w:rFonts w:ascii="Times New Roman" w:hAnsi="Times New Roman" w:cs="Times New Roman"/>
          <w:sz w:val="28"/>
          <w:szCs w:val="28"/>
          <w:lang w:val="uk-UA"/>
        </w:rPr>
        <w:t>VR</w:t>
      </w:r>
      <w:r w:rsidRPr="00C92D46">
        <w:rPr>
          <w:rFonts w:ascii="Times New Roman" w:hAnsi="Times New Roman" w:cs="Times New Roman"/>
          <w:sz w:val="28"/>
          <w:szCs w:val="28"/>
          <w:lang w:val="uk-UA"/>
        </w:rPr>
        <w:t>-рішення. Воно отримало назву «Сенсорама» і являл</w:t>
      </w:r>
      <w:r w:rsidR="00B422CB" w:rsidRPr="00C92D46">
        <w:rPr>
          <w:rFonts w:ascii="Times New Roman" w:hAnsi="Times New Roman" w:cs="Times New Roman"/>
          <w:sz w:val="28"/>
          <w:szCs w:val="28"/>
          <w:lang w:val="uk-UA"/>
        </w:rPr>
        <w:t>а</w:t>
      </w:r>
      <w:r w:rsidRPr="00C92D46">
        <w:rPr>
          <w:rFonts w:ascii="Times New Roman" w:hAnsi="Times New Roman" w:cs="Times New Roman"/>
          <w:sz w:val="28"/>
          <w:szCs w:val="28"/>
          <w:lang w:val="uk-UA"/>
        </w:rPr>
        <w:t xml:space="preserve"> собою об</w:t>
      </w:r>
      <w:r w:rsidR="00B422CB" w:rsidRPr="00C92D46">
        <w:rPr>
          <w:rFonts w:ascii="Times New Roman" w:hAnsi="Times New Roman" w:cs="Times New Roman"/>
          <w:sz w:val="28"/>
          <w:szCs w:val="28"/>
          <w:lang w:val="uk-UA"/>
        </w:rPr>
        <w:t>’</w:t>
      </w:r>
      <w:r w:rsidRPr="00C92D46">
        <w:rPr>
          <w:rFonts w:ascii="Times New Roman" w:hAnsi="Times New Roman" w:cs="Times New Roman"/>
          <w:sz w:val="28"/>
          <w:szCs w:val="28"/>
          <w:lang w:val="uk-UA"/>
        </w:rPr>
        <w:t>ємну конструкцію з екранами для кожного ока, всередині якої</w:t>
      </w:r>
      <w:r w:rsidR="00B422CB" w:rsidRPr="00C92D46">
        <w:rPr>
          <w:rFonts w:ascii="Times New Roman" w:hAnsi="Times New Roman" w:cs="Times New Roman"/>
          <w:sz w:val="28"/>
          <w:szCs w:val="28"/>
          <w:lang w:val="uk-UA"/>
        </w:rPr>
        <w:t xml:space="preserve"> </w:t>
      </w:r>
      <w:r w:rsidRPr="00C92D46">
        <w:rPr>
          <w:rFonts w:ascii="Times New Roman" w:hAnsi="Times New Roman" w:cs="Times New Roman"/>
          <w:sz w:val="28"/>
          <w:szCs w:val="28"/>
          <w:lang w:val="uk-UA"/>
        </w:rPr>
        <w:t>розміщувався спостерігач. «Сенсорама»,</w:t>
      </w:r>
      <w:r w:rsidR="00B422CB" w:rsidRPr="00C92D46">
        <w:rPr>
          <w:rFonts w:ascii="Times New Roman" w:hAnsi="Times New Roman" w:cs="Times New Roman"/>
          <w:sz w:val="28"/>
          <w:szCs w:val="28"/>
          <w:lang w:val="uk-UA"/>
        </w:rPr>
        <w:t xml:space="preserve"> </w:t>
      </w:r>
      <w:r w:rsidRPr="00C92D46">
        <w:rPr>
          <w:rFonts w:ascii="Times New Roman" w:hAnsi="Times New Roman" w:cs="Times New Roman"/>
          <w:sz w:val="28"/>
          <w:szCs w:val="28"/>
          <w:lang w:val="uk-UA"/>
        </w:rPr>
        <w:t xml:space="preserve">крім </w:t>
      </w:r>
      <w:r w:rsidR="00B422CB" w:rsidRPr="00C92D46">
        <w:rPr>
          <w:rFonts w:ascii="Times New Roman" w:hAnsi="Times New Roman" w:cs="Times New Roman"/>
          <w:sz w:val="28"/>
          <w:szCs w:val="28"/>
          <w:lang w:val="uk-UA"/>
        </w:rPr>
        <w:t>надання</w:t>
      </w:r>
      <w:r w:rsidRPr="00C92D46">
        <w:rPr>
          <w:rFonts w:ascii="Times New Roman" w:hAnsi="Times New Roman" w:cs="Times New Roman"/>
          <w:sz w:val="28"/>
          <w:szCs w:val="28"/>
          <w:lang w:val="uk-UA"/>
        </w:rPr>
        <w:t xml:space="preserve"> зорової інформації, дозволяла створювати ефект мультисенсорного впливу шляхом передачі на крісло вібрацій, запахів і навіть</w:t>
      </w:r>
      <w:r w:rsidR="00B422CB" w:rsidRPr="00C92D46">
        <w:rPr>
          <w:rFonts w:ascii="Times New Roman" w:hAnsi="Times New Roman" w:cs="Times New Roman"/>
          <w:sz w:val="28"/>
          <w:szCs w:val="28"/>
          <w:lang w:val="uk-UA"/>
        </w:rPr>
        <w:t xml:space="preserve"> </w:t>
      </w:r>
      <w:r w:rsidRPr="00C92D46">
        <w:rPr>
          <w:rFonts w:ascii="Times New Roman" w:hAnsi="Times New Roman" w:cs="Times New Roman"/>
          <w:sz w:val="28"/>
          <w:szCs w:val="28"/>
          <w:lang w:val="uk-UA"/>
        </w:rPr>
        <w:t>бризк</w:t>
      </w:r>
      <w:r w:rsidR="00B422CB" w:rsidRPr="00C92D46">
        <w:rPr>
          <w:rFonts w:ascii="Times New Roman" w:hAnsi="Times New Roman" w:cs="Times New Roman"/>
          <w:sz w:val="28"/>
          <w:szCs w:val="28"/>
          <w:lang w:val="uk-UA"/>
        </w:rPr>
        <w:t>ів</w:t>
      </w:r>
      <w:r w:rsidRPr="00C92D46">
        <w:rPr>
          <w:rFonts w:ascii="Times New Roman" w:hAnsi="Times New Roman" w:cs="Times New Roman"/>
          <w:sz w:val="28"/>
          <w:szCs w:val="28"/>
          <w:lang w:val="uk-UA"/>
        </w:rPr>
        <w:t xml:space="preserve"> води </w:t>
      </w:r>
      <w:r w:rsidR="00325126" w:rsidRPr="00C92D46">
        <w:rPr>
          <w:rFonts w:ascii="Times New Roman" w:hAnsi="Times New Roman" w:cs="Times New Roman"/>
          <w:sz w:val="28"/>
          <w:szCs w:val="28"/>
          <w:lang w:val="uk-UA"/>
        </w:rPr>
        <w:t>[</w:t>
      </w:r>
      <w:r w:rsidR="00325126" w:rsidRPr="00C92D46">
        <w:rPr>
          <w:rFonts w:ascii="Times New Roman" w:hAnsi="Times New Roman" w:cs="Times New Roman"/>
          <w:sz w:val="28"/>
          <w:szCs w:val="28"/>
          <w:lang w:val="uk-UA"/>
        </w:rPr>
        <w:fldChar w:fldCharType="begin"/>
      </w:r>
      <w:r w:rsidR="00325126" w:rsidRPr="00C92D46">
        <w:rPr>
          <w:rFonts w:ascii="Times New Roman" w:hAnsi="Times New Roman" w:cs="Times New Roman"/>
          <w:sz w:val="28"/>
          <w:szCs w:val="28"/>
          <w:lang w:val="uk-UA"/>
        </w:rPr>
        <w:instrText xml:space="preserve"> REF _Ref171283518 \r \h </w:instrText>
      </w:r>
      <w:r w:rsidR="00325126" w:rsidRPr="00C92D46">
        <w:rPr>
          <w:rFonts w:ascii="Times New Roman" w:hAnsi="Times New Roman" w:cs="Times New Roman"/>
          <w:sz w:val="28"/>
          <w:szCs w:val="28"/>
          <w:lang w:val="uk-UA"/>
        </w:rPr>
      </w:r>
      <w:r w:rsidR="00325126" w:rsidRPr="00C92D46">
        <w:rPr>
          <w:rFonts w:ascii="Times New Roman" w:hAnsi="Times New Roman" w:cs="Times New Roman"/>
          <w:sz w:val="28"/>
          <w:szCs w:val="28"/>
          <w:lang w:val="uk-UA"/>
        </w:rPr>
        <w:fldChar w:fldCharType="separate"/>
      </w:r>
      <w:r w:rsidR="00325126" w:rsidRPr="00C92D46">
        <w:rPr>
          <w:rFonts w:ascii="Times New Roman" w:hAnsi="Times New Roman" w:cs="Times New Roman"/>
          <w:sz w:val="28"/>
          <w:szCs w:val="28"/>
          <w:lang w:val="uk-UA"/>
        </w:rPr>
        <w:t>2</w:t>
      </w:r>
      <w:r w:rsidR="00325126" w:rsidRPr="00C92D46">
        <w:rPr>
          <w:rFonts w:ascii="Times New Roman" w:hAnsi="Times New Roman" w:cs="Times New Roman"/>
          <w:sz w:val="28"/>
          <w:szCs w:val="28"/>
          <w:lang w:val="uk-UA"/>
        </w:rPr>
        <w:fldChar w:fldCharType="end"/>
      </w:r>
      <w:r w:rsidR="00325126" w:rsidRPr="00C92D46">
        <w:rPr>
          <w:rFonts w:ascii="Times New Roman" w:hAnsi="Times New Roman" w:cs="Times New Roman"/>
          <w:sz w:val="28"/>
          <w:szCs w:val="28"/>
          <w:lang w:val="uk-UA"/>
        </w:rPr>
        <w:t>]</w:t>
      </w:r>
      <w:r w:rsidRPr="00C92D46">
        <w:rPr>
          <w:rFonts w:ascii="Times New Roman" w:hAnsi="Times New Roman" w:cs="Times New Roman"/>
          <w:sz w:val="28"/>
          <w:szCs w:val="28"/>
          <w:lang w:val="uk-UA"/>
        </w:rPr>
        <w:t xml:space="preserve">. </w:t>
      </w:r>
      <w:bookmarkStart w:id="0" w:name="_GoBack"/>
      <w:bookmarkEnd w:id="0"/>
      <w:r w:rsidR="003152B3" w:rsidRPr="00C92D46">
        <w:rPr>
          <w:rFonts w:ascii="Times New Roman" w:hAnsi="Times New Roman" w:cs="Times New Roman"/>
          <w:sz w:val="28"/>
          <w:szCs w:val="28"/>
          <w:lang w:val="uk-UA"/>
        </w:rPr>
        <w:t>Подальший р</w:t>
      </w:r>
      <w:r w:rsidRPr="00C92D46">
        <w:rPr>
          <w:rFonts w:ascii="Times New Roman" w:hAnsi="Times New Roman" w:cs="Times New Roman"/>
          <w:sz w:val="28"/>
          <w:szCs w:val="28"/>
          <w:lang w:val="uk-UA"/>
        </w:rPr>
        <w:t xml:space="preserve">озвиток </w:t>
      </w:r>
      <w:r w:rsidR="003152B3" w:rsidRPr="00C92D46">
        <w:rPr>
          <w:rFonts w:ascii="Times New Roman" w:hAnsi="Times New Roman" w:cs="Times New Roman"/>
          <w:sz w:val="28"/>
          <w:szCs w:val="28"/>
          <w:lang w:val="uk-UA"/>
        </w:rPr>
        <w:t xml:space="preserve">VR </w:t>
      </w:r>
      <w:r w:rsidRPr="00C92D46">
        <w:rPr>
          <w:rFonts w:ascii="Times New Roman" w:hAnsi="Times New Roman" w:cs="Times New Roman"/>
          <w:sz w:val="28"/>
          <w:szCs w:val="28"/>
          <w:lang w:val="uk-UA"/>
        </w:rPr>
        <w:t>технологій призв</w:t>
      </w:r>
      <w:r w:rsidR="003152B3" w:rsidRPr="00C92D46">
        <w:rPr>
          <w:rFonts w:ascii="Times New Roman" w:hAnsi="Times New Roman" w:cs="Times New Roman"/>
          <w:sz w:val="28"/>
          <w:szCs w:val="28"/>
          <w:lang w:val="uk-UA"/>
        </w:rPr>
        <w:t>ів</w:t>
      </w:r>
      <w:r w:rsidRPr="00C92D46">
        <w:rPr>
          <w:rFonts w:ascii="Times New Roman" w:hAnsi="Times New Roman" w:cs="Times New Roman"/>
          <w:sz w:val="28"/>
          <w:szCs w:val="28"/>
          <w:lang w:val="uk-UA"/>
        </w:rPr>
        <w:t xml:space="preserve"> до появи</w:t>
      </w:r>
      <w:r w:rsidR="003152B3" w:rsidRPr="00C92D46">
        <w:rPr>
          <w:rFonts w:ascii="Times New Roman" w:hAnsi="Times New Roman" w:cs="Times New Roman"/>
          <w:sz w:val="28"/>
          <w:szCs w:val="28"/>
          <w:lang w:val="uk-UA"/>
        </w:rPr>
        <w:t xml:space="preserve"> </w:t>
      </w:r>
      <w:r w:rsidRPr="00C92D46">
        <w:rPr>
          <w:rFonts w:ascii="Times New Roman" w:hAnsi="Times New Roman" w:cs="Times New Roman"/>
          <w:sz w:val="28"/>
          <w:szCs w:val="28"/>
          <w:lang w:val="uk-UA"/>
        </w:rPr>
        <w:t xml:space="preserve">сучасних </w:t>
      </w:r>
      <w:r w:rsidR="003152B3" w:rsidRPr="00C92D46">
        <w:rPr>
          <w:rFonts w:ascii="Times New Roman" w:hAnsi="Times New Roman" w:cs="Times New Roman"/>
          <w:sz w:val="28"/>
          <w:szCs w:val="28"/>
          <w:lang w:val="uk-UA"/>
        </w:rPr>
        <w:t xml:space="preserve">VR </w:t>
      </w:r>
      <w:r w:rsidRPr="00C92D46">
        <w:rPr>
          <w:rFonts w:ascii="Times New Roman" w:hAnsi="Times New Roman" w:cs="Times New Roman"/>
          <w:sz w:val="28"/>
          <w:szCs w:val="28"/>
          <w:lang w:val="uk-UA"/>
        </w:rPr>
        <w:t xml:space="preserve">пристроїв, що </w:t>
      </w:r>
      <w:r w:rsidR="003152B3" w:rsidRPr="00C92D46">
        <w:rPr>
          <w:rFonts w:ascii="Times New Roman" w:hAnsi="Times New Roman" w:cs="Times New Roman"/>
          <w:sz w:val="28"/>
          <w:szCs w:val="28"/>
          <w:lang w:val="uk-UA"/>
        </w:rPr>
        <w:t xml:space="preserve">надають </w:t>
      </w:r>
      <w:r w:rsidR="003152B3" w:rsidRPr="00C92D46">
        <w:rPr>
          <w:rFonts w:ascii="Times New Roman" w:hAnsi="Times New Roman" w:cs="Times New Roman"/>
          <w:sz w:val="28"/>
          <w:szCs w:val="28"/>
          <w:lang w:val="uk-UA"/>
        </w:rPr>
        <w:lastRenderedPageBreak/>
        <w:t>зображення із</w:t>
      </w:r>
      <w:r w:rsidRPr="00C92D46">
        <w:rPr>
          <w:rFonts w:ascii="Times New Roman" w:hAnsi="Times New Roman" w:cs="Times New Roman"/>
          <w:sz w:val="28"/>
          <w:szCs w:val="28"/>
          <w:lang w:val="uk-UA"/>
        </w:rPr>
        <w:t xml:space="preserve"> високим ступенем деталізації</w:t>
      </w:r>
      <w:r w:rsidR="003152B3" w:rsidRPr="00C92D46">
        <w:rPr>
          <w:rFonts w:ascii="Times New Roman" w:hAnsi="Times New Roman" w:cs="Times New Roman"/>
          <w:sz w:val="28"/>
          <w:szCs w:val="28"/>
          <w:lang w:val="uk-UA"/>
        </w:rPr>
        <w:t xml:space="preserve"> </w:t>
      </w:r>
      <w:r w:rsidRPr="00C92D46">
        <w:rPr>
          <w:rFonts w:ascii="Times New Roman" w:hAnsi="Times New Roman" w:cs="Times New Roman"/>
          <w:sz w:val="28"/>
          <w:szCs w:val="28"/>
          <w:lang w:val="uk-UA"/>
        </w:rPr>
        <w:t>та</w:t>
      </w:r>
      <w:r w:rsidR="00E90304" w:rsidRPr="00C92D46">
        <w:rPr>
          <w:rFonts w:ascii="Times New Roman" w:hAnsi="Times New Roman" w:cs="Times New Roman"/>
          <w:sz w:val="28"/>
          <w:szCs w:val="28"/>
          <w:lang w:val="uk-UA"/>
        </w:rPr>
        <w:t xml:space="preserve"> виділяються</w:t>
      </w:r>
      <w:r w:rsidRPr="00C92D46">
        <w:rPr>
          <w:rFonts w:ascii="Times New Roman" w:hAnsi="Times New Roman" w:cs="Times New Roman"/>
          <w:sz w:val="28"/>
          <w:szCs w:val="28"/>
          <w:lang w:val="uk-UA"/>
        </w:rPr>
        <w:t xml:space="preserve"> простотою використання. </w:t>
      </w:r>
      <w:r w:rsidR="00E90304" w:rsidRPr="00C92D46">
        <w:rPr>
          <w:rFonts w:ascii="Times New Roman" w:hAnsi="Times New Roman" w:cs="Times New Roman"/>
          <w:sz w:val="28"/>
          <w:szCs w:val="28"/>
          <w:lang w:val="uk-UA"/>
        </w:rPr>
        <w:t>На</w:t>
      </w:r>
      <w:r w:rsidRPr="00C92D46">
        <w:rPr>
          <w:rFonts w:ascii="Times New Roman" w:hAnsi="Times New Roman" w:cs="Times New Roman"/>
          <w:sz w:val="28"/>
          <w:szCs w:val="28"/>
          <w:lang w:val="uk-UA"/>
        </w:rPr>
        <w:t xml:space="preserve"> даний</w:t>
      </w:r>
      <w:r w:rsidR="00E90304" w:rsidRPr="00C92D46">
        <w:rPr>
          <w:rFonts w:ascii="Times New Roman" w:hAnsi="Times New Roman" w:cs="Times New Roman"/>
          <w:sz w:val="28"/>
          <w:szCs w:val="28"/>
          <w:lang w:val="uk-UA"/>
        </w:rPr>
        <w:t xml:space="preserve"> </w:t>
      </w:r>
      <w:r w:rsidRPr="00C92D46">
        <w:rPr>
          <w:rFonts w:ascii="Times New Roman" w:hAnsi="Times New Roman" w:cs="Times New Roman"/>
          <w:sz w:val="28"/>
          <w:szCs w:val="28"/>
          <w:lang w:val="uk-UA"/>
        </w:rPr>
        <w:t>час вони набувають все більшого поширення</w:t>
      </w:r>
      <w:r w:rsidR="00E90304" w:rsidRPr="00C92D46">
        <w:rPr>
          <w:rFonts w:ascii="Times New Roman" w:hAnsi="Times New Roman" w:cs="Times New Roman"/>
          <w:sz w:val="28"/>
          <w:szCs w:val="28"/>
          <w:lang w:val="uk-UA"/>
        </w:rPr>
        <w:t xml:space="preserve"> і вже давно перестали бути пристроєм виключно розважального характеру</w:t>
      </w:r>
      <w:r w:rsidR="00EB07D0" w:rsidRPr="00C92D46">
        <w:rPr>
          <w:rFonts w:ascii="Times New Roman" w:hAnsi="Times New Roman" w:cs="Times New Roman"/>
          <w:sz w:val="28"/>
          <w:szCs w:val="28"/>
          <w:lang w:val="uk-UA"/>
        </w:rPr>
        <w:t xml:space="preserve"> [</w:t>
      </w:r>
      <w:r w:rsidR="00EB07D0" w:rsidRPr="00C92D46">
        <w:rPr>
          <w:rFonts w:ascii="Times New Roman" w:hAnsi="Times New Roman" w:cs="Times New Roman"/>
          <w:sz w:val="28"/>
          <w:szCs w:val="28"/>
          <w:lang w:val="uk-UA"/>
        </w:rPr>
        <w:fldChar w:fldCharType="begin"/>
      </w:r>
      <w:r w:rsidR="00EB07D0" w:rsidRPr="00C92D46">
        <w:rPr>
          <w:rFonts w:ascii="Times New Roman" w:hAnsi="Times New Roman" w:cs="Times New Roman"/>
          <w:sz w:val="28"/>
          <w:szCs w:val="28"/>
          <w:lang w:val="uk-UA"/>
        </w:rPr>
        <w:instrText xml:space="preserve"> REF _Ref171286507 \r \h </w:instrText>
      </w:r>
      <w:r w:rsidR="00EB07D0" w:rsidRPr="00C92D46">
        <w:rPr>
          <w:rFonts w:ascii="Times New Roman" w:hAnsi="Times New Roman" w:cs="Times New Roman"/>
          <w:sz w:val="28"/>
          <w:szCs w:val="28"/>
          <w:lang w:val="uk-UA"/>
        </w:rPr>
      </w:r>
      <w:r w:rsidR="00EB07D0" w:rsidRPr="00C92D46">
        <w:rPr>
          <w:rFonts w:ascii="Times New Roman" w:hAnsi="Times New Roman" w:cs="Times New Roman"/>
          <w:sz w:val="28"/>
          <w:szCs w:val="28"/>
          <w:lang w:val="uk-UA"/>
        </w:rPr>
        <w:fldChar w:fldCharType="separate"/>
      </w:r>
      <w:r w:rsidR="00EB07D0" w:rsidRPr="00C92D46">
        <w:rPr>
          <w:rFonts w:ascii="Times New Roman" w:hAnsi="Times New Roman" w:cs="Times New Roman"/>
          <w:sz w:val="28"/>
          <w:szCs w:val="28"/>
          <w:lang w:val="uk-UA"/>
        </w:rPr>
        <w:t>3</w:t>
      </w:r>
      <w:r w:rsidR="00EB07D0" w:rsidRPr="00C92D46">
        <w:rPr>
          <w:rFonts w:ascii="Times New Roman" w:hAnsi="Times New Roman" w:cs="Times New Roman"/>
          <w:sz w:val="28"/>
          <w:szCs w:val="28"/>
          <w:lang w:val="uk-UA"/>
        </w:rPr>
        <w:fldChar w:fldCharType="end"/>
      </w:r>
      <w:r w:rsidR="00EB07D0" w:rsidRPr="00C92D46">
        <w:rPr>
          <w:rFonts w:ascii="Times New Roman" w:hAnsi="Times New Roman" w:cs="Times New Roman"/>
          <w:sz w:val="28"/>
          <w:szCs w:val="28"/>
          <w:lang w:val="uk-UA"/>
        </w:rPr>
        <w:t>]</w:t>
      </w:r>
      <w:r w:rsidRPr="00C92D46">
        <w:rPr>
          <w:rFonts w:ascii="Times New Roman" w:hAnsi="Times New Roman" w:cs="Times New Roman"/>
          <w:sz w:val="28"/>
          <w:szCs w:val="28"/>
          <w:lang w:val="uk-UA"/>
        </w:rPr>
        <w:t>.</w:t>
      </w:r>
    </w:p>
    <w:p w:rsidR="00A80B83" w:rsidRPr="00D34022" w:rsidRDefault="00EB07D0" w:rsidP="00EB07D0">
      <w:pPr>
        <w:spacing w:after="0" w:line="360" w:lineRule="auto"/>
        <w:ind w:firstLine="709"/>
        <w:jc w:val="both"/>
        <w:rPr>
          <w:rFonts w:ascii="Times New Roman" w:hAnsi="Times New Roman" w:cs="Times New Roman"/>
          <w:sz w:val="28"/>
          <w:szCs w:val="28"/>
        </w:rPr>
      </w:pPr>
      <w:r w:rsidRPr="00C92D46">
        <w:rPr>
          <w:rFonts w:ascii="Times New Roman" w:hAnsi="Times New Roman" w:cs="Times New Roman"/>
          <w:sz w:val="28"/>
          <w:szCs w:val="28"/>
          <w:lang w:val="uk-UA"/>
        </w:rPr>
        <w:t xml:space="preserve">Десятиліття досліджень VR, переважно за участю випробовуваних дорослого віку, дозволили встановити </w:t>
      </w:r>
      <w:r w:rsidR="003C3A63" w:rsidRPr="00C92D46">
        <w:rPr>
          <w:rFonts w:ascii="Times New Roman" w:hAnsi="Times New Roman" w:cs="Times New Roman"/>
          <w:sz w:val="28"/>
          <w:szCs w:val="28"/>
          <w:lang w:val="uk-UA"/>
        </w:rPr>
        <w:t xml:space="preserve">низку </w:t>
      </w:r>
      <w:r w:rsidRPr="00C92D46">
        <w:rPr>
          <w:rFonts w:ascii="Times New Roman" w:hAnsi="Times New Roman" w:cs="Times New Roman"/>
          <w:sz w:val="28"/>
          <w:szCs w:val="28"/>
          <w:lang w:val="uk-UA"/>
        </w:rPr>
        <w:t xml:space="preserve">фактів про зміну поведінки людини у віртуальній дійсності, про психофізіологічні механізми занурення у </w:t>
      </w:r>
      <w:r w:rsidR="006F5658" w:rsidRPr="00C92D46">
        <w:rPr>
          <w:rFonts w:ascii="Times New Roman" w:hAnsi="Times New Roman" w:cs="Times New Roman"/>
          <w:sz w:val="28"/>
          <w:szCs w:val="28"/>
          <w:lang w:val="uk-UA"/>
        </w:rPr>
        <w:t>VR</w:t>
      </w:r>
      <w:r w:rsidRPr="00C92D46">
        <w:rPr>
          <w:rFonts w:ascii="Times New Roman" w:hAnsi="Times New Roman" w:cs="Times New Roman"/>
          <w:sz w:val="28"/>
          <w:szCs w:val="28"/>
          <w:lang w:val="uk-UA"/>
        </w:rPr>
        <w:t xml:space="preserve">, про вплив </w:t>
      </w:r>
      <w:r w:rsidR="006F5658" w:rsidRPr="00C92D46">
        <w:rPr>
          <w:rFonts w:ascii="Times New Roman" w:hAnsi="Times New Roman" w:cs="Times New Roman"/>
          <w:sz w:val="28"/>
          <w:szCs w:val="28"/>
          <w:lang w:val="uk-UA"/>
        </w:rPr>
        <w:t>VR</w:t>
      </w:r>
      <w:r w:rsidRPr="00C92D46">
        <w:rPr>
          <w:rFonts w:ascii="Times New Roman" w:hAnsi="Times New Roman" w:cs="Times New Roman"/>
          <w:sz w:val="28"/>
          <w:szCs w:val="28"/>
          <w:lang w:val="uk-UA"/>
        </w:rPr>
        <w:t xml:space="preserve"> на протікання когнітивних процесів</w:t>
      </w:r>
      <w:r w:rsidR="006F5658" w:rsidRPr="00C92D46">
        <w:rPr>
          <w:rFonts w:ascii="Times New Roman" w:hAnsi="Times New Roman" w:cs="Times New Roman"/>
          <w:sz w:val="28"/>
          <w:szCs w:val="28"/>
          <w:lang w:val="uk-UA"/>
        </w:rPr>
        <w:t xml:space="preserve"> [</w:t>
      </w:r>
      <w:r w:rsidR="006F5658" w:rsidRPr="00C92D46">
        <w:rPr>
          <w:rFonts w:ascii="Times New Roman" w:hAnsi="Times New Roman" w:cs="Times New Roman"/>
          <w:sz w:val="28"/>
          <w:szCs w:val="28"/>
          <w:lang w:val="uk-UA"/>
        </w:rPr>
        <w:fldChar w:fldCharType="begin"/>
      </w:r>
      <w:r w:rsidR="006F5658" w:rsidRPr="00C92D46">
        <w:rPr>
          <w:rFonts w:ascii="Times New Roman" w:hAnsi="Times New Roman" w:cs="Times New Roman"/>
          <w:sz w:val="28"/>
          <w:szCs w:val="28"/>
          <w:lang w:val="uk-UA"/>
        </w:rPr>
        <w:instrText xml:space="preserve"> REF _Ref171287012 \r \h </w:instrText>
      </w:r>
      <w:r w:rsidR="006F5658" w:rsidRPr="00C92D46">
        <w:rPr>
          <w:rFonts w:ascii="Times New Roman" w:hAnsi="Times New Roman" w:cs="Times New Roman"/>
          <w:sz w:val="28"/>
          <w:szCs w:val="28"/>
          <w:lang w:val="uk-UA"/>
        </w:rPr>
      </w:r>
      <w:r w:rsidR="006F5658" w:rsidRPr="00C92D46">
        <w:rPr>
          <w:rFonts w:ascii="Times New Roman" w:hAnsi="Times New Roman" w:cs="Times New Roman"/>
          <w:sz w:val="28"/>
          <w:szCs w:val="28"/>
          <w:lang w:val="uk-UA"/>
        </w:rPr>
        <w:fldChar w:fldCharType="separate"/>
      </w:r>
      <w:r w:rsidR="006F5658" w:rsidRPr="00C92D46">
        <w:rPr>
          <w:rFonts w:ascii="Times New Roman" w:hAnsi="Times New Roman" w:cs="Times New Roman"/>
          <w:sz w:val="28"/>
          <w:szCs w:val="28"/>
          <w:lang w:val="uk-UA"/>
        </w:rPr>
        <w:t>4</w:t>
      </w:r>
      <w:r w:rsidR="006F5658" w:rsidRPr="00C92D46">
        <w:rPr>
          <w:rFonts w:ascii="Times New Roman" w:hAnsi="Times New Roman" w:cs="Times New Roman"/>
          <w:sz w:val="28"/>
          <w:szCs w:val="28"/>
          <w:lang w:val="uk-UA"/>
        </w:rPr>
        <w:fldChar w:fldCharType="end"/>
      </w:r>
      <w:r w:rsidR="006F5658" w:rsidRPr="00C92D46">
        <w:rPr>
          <w:rFonts w:ascii="Times New Roman" w:hAnsi="Times New Roman" w:cs="Times New Roman"/>
          <w:sz w:val="28"/>
          <w:szCs w:val="28"/>
          <w:lang w:val="uk-UA"/>
        </w:rPr>
        <w:t>]</w:t>
      </w:r>
      <w:r w:rsidRPr="00C92D46">
        <w:rPr>
          <w:rFonts w:ascii="Times New Roman" w:hAnsi="Times New Roman" w:cs="Times New Roman"/>
          <w:sz w:val="28"/>
          <w:szCs w:val="28"/>
          <w:lang w:val="uk-UA"/>
        </w:rPr>
        <w:t>. При</w:t>
      </w:r>
      <w:r w:rsidR="006F5658" w:rsidRPr="00C92D46">
        <w:rPr>
          <w:rFonts w:ascii="Times New Roman" w:hAnsi="Times New Roman" w:cs="Times New Roman"/>
          <w:sz w:val="28"/>
          <w:szCs w:val="28"/>
          <w:lang w:val="uk-UA"/>
        </w:rPr>
        <w:t xml:space="preserve"> </w:t>
      </w:r>
      <w:r w:rsidRPr="00C92D46">
        <w:rPr>
          <w:rFonts w:ascii="Times New Roman" w:hAnsi="Times New Roman" w:cs="Times New Roman"/>
          <w:sz w:val="28"/>
          <w:szCs w:val="28"/>
          <w:lang w:val="uk-UA"/>
        </w:rPr>
        <w:t>цьому існує вкрай незначн</w:t>
      </w:r>
      <w:r w:rsidR="00422FB5" w:rsidRPr="00C92D46">
        <w:rPr>
          <w:rFonts w:ascii="Times New Roman" w:hAnsi="Times New Roman" w:cs="Times New Roman"/>
          <w:sz w:val="28"/>
          <w:szCs w:val="28"/>
          <w:lang w:val="uk-UA"/>
        </w:rPr>
        <w:t xml:space="preserve">а </w:t>
      </w:r>
      <w:r w:rsidRPr="00C92D46">
        <w:rPr>
          <w:rFonts w:ascii="Times New Roman" w:hAnsi="Times New Roman" w:cs="Times New Roman"/>
          <w:sz w:val="28"/>
          <w:szCs w:val="28"/>
          <w:lang w:val="uk-UA"/>
        </w:rPr>
        <w:t>кількість досліджень, присвячених</w:t>
      </w:r>
      <w:r w:rsidR="00693135" w:rsidRPr="00C92D46">
        <w:rPr>
          <w:rFonts w:ascii="Times New Roman" w:hAnsi="Times New Roman" w:cs="Times New Roman"/>
          <w:sz w:val="28"/>
          <w:szCs w:val="28"/>
          <w:lang w:val="uk-UA"/>
        </w:rPr>
        <w:t xml:space="preserve"> </w:t>
      </w:r>
      <w:r w:rsidRPr="00C92D46">
        <w:rPr>
          <w:rFonts w:ascii="Times New Roman" w:hAnsi="Times New Roman" w:cs="Times New Roman"/>
          <w:sz w:val="28"/>
          <w:szCs w:val="28"/>
          <w:lang w:val="uk-UA"/>
        </w:rPr>
        <w:t xml:space="preserve">особливостям використання </w:t>
      </w:r>
      <w:r w:rsidR="00693135" w:rsidRPr="00C92D46">
        <w:rPr>
          <w:rFonts w:ascii="Times New Roman" w:hAnsi="Times New Roman" w:cs="Times New Roman"/>
          <w:sz w:val="28"/>
          <w:szCs w:val="28"/>
          <w:lang w:val="uk-UA"/>
        </w:rPr>
        <w:t>VR</w:t>
      </w:r>
      <w:r w:rsidRPr="00C92D46">
        <w:rPr>
          <w:rFonts w:ascii="Times New Roman" w:hAnsi="Times New Roman" w:cs="Times New Roman"/>
          <w:sz w:val="28"/>
          <w:szCs w:val="28"/>
          <w:lang w:val="uk-UA"/>
        </w:rPr>
        <w:t xml:space="preserve"> </w:t>
      </w:r>
      <w:r w:rsidR="00693135" w:rsidRPr="00C92D46">
        <w:rPr>
          <w:rFonts w:ascii="Times New Roman" w:hAnsi="Times New Roman" w:cs="Times New Roman"/>
          <w:sz w:val="28"/>
          <w:szCs w:val="28"/>
          <w:lang w:val="uk-UA"/>
        </w:rPr>
        <w:t>в організації корпоративного навчання</w:t>
      </w:r>
      <w:r w:rsidRPr="00C92D46">
        <w:rPr>
          <w:rFonts w:ascii="Times New Roman" w:hAnsi="Times New Roman" w:cs="Times New Roman"/>
          <w:sz w:val="28"/>
          <w:szCs w:val="28"/>
          <w:lang w:val="uk-UA"/>
        </w:rPr>
        <w:t>.</w:t>
      </w:r>
      <w:r w:rsidR="001039FB" w:rsidRPr="00C92D46">
        <w:rPr>
          <w:rFonts w:ascii="Times New Roman" w:hAnsi="Times New Roman" w:cs="Times New Roman"/>
          <w:sz w:val="28"/>
          <w:szCs w:val="28"/>
          <w:lang w:val="uk-UA"/>
        </w:rPr>
        <w:t xml:space="preserve"> </w:t>
      </w:r>
      <w:r w:rsidRPr="00C92D46">
        <w:rPr>
          <w:rFonts w:ascii="Times New Roman" w:hAnsi="Times New Roman" w:cs="Times New Roman"/>
          <w:sz w:val="28"/>
          <w:szCs w:val="28"/>
          <w:lang w:val="uk-UA"/>
        </w:rPr>
        <w:t xml:space="preserve">Тому досі </w:t>
      </w:r>
      <w:r w:rsidR="001039FB" w:rsidRPr="00C92D46">
        <w:rPr>
          <w:rFonts w:ascii="Times New Roman" w:hAnsi="Times New Roman" w:cs="Times New Roman"/>
          <w:sz w:val="28"/>
          <w:szCs w:val="28"/>
          <w:lang w:val="uk-UA"/>
        </w:rPr>
        <w:t>відсутній</w:t>
      </w:r>
      <w:r w:rsidRPr="00C92D46">
        <w:rPr>
          <w:rFonts w:ascii="Times New Roman" w:hAnsi="Times New Roman" w:cs="Times New Roman"/>
          <w:sz w:val="28"/>
          <w:szCs w:val="28"/>
          <w:lang w:val="uk-UA"/>
        </w:rPr>
        <w:t xml:space="preserve"> опис методичних та методологічних особливостей</w:t>
      </w:r>
      <w:r w:rsidR="001039FB" w:rsidRPr="00C92D46">
        <w:rPr>
          <w:rFonts w:ascii="Times New Roman" w:hAnsi="Times New Roman" w:cs="Times New Roman"/>
          <w:sz w:val="28"/>
          <w:szCs w:val="28"/>
          <w:lang w:val="uk-UA"/>
        </w:rPr>
        <w:t xml:space="preserve"> </w:t>
      </w:r>
      <w:r w:rsidRPr="00C92D46">
        <w:rPr>
          <w:rFonts w:ascii="Times New Roman" w:hAnsi="Times New Roman" w:cs="Times New Roman"/>
          <w:sz w:val="28"/>
          <w:szCs w:val="28"/>
          <w:lang w:val="uk-UA"/>
        </w:rPr>
        <w:t xml:space="preserve">впливу </w:t>
      </w:r>
      <w:r w:rsidR="001039FB" w:rsidRPr="00C92D46">
        <w:rPr>
          <w:rFonts w:ascii="Times New Roman" w:hAnsi="Times New Roman" w:cs="Times New Roman"/>
          <w:sz w:val="28"/>
          <w:szCs w:val="28"/>
          <w:lang w:val="uk-UA"/>
        </w:rPr>
        <w:t>VR</w:t>
      </w:r>
      <w:r w:rsidRPr="00C92D46">
        <w:rPr>
          <w:rFonts w:ascii="Times New Roman" w:hAnsi="Times New Roman" w:cs="Times New Roman"/>
          <w:sz w:val="28"/>
          <w:szCs w:val="28"/>
          <w:lang w:val="uk-UA"/>
        </w:rPr>
        <w:t xml:space="preserve"> на процеси </w:t>
      </w:r>
      <w:r w:rsidR="001039FB" w:rsidRPr="00C92D46">
        <w:rPr>
          <w:rFonts w:ascii="Times New Roman" w:hAnsi="Times New Roman" w:cs="Times New Roman"/>
          <w:sz w:val="28"/>
          <w:szCs w:val="28"/>
          <w:lang w:val="uk-UA"/>
        </w:rPr>
        <w:t>корпоративної системи навчання.</w:t>
      </w:r>
      <w:r w:rsidR="00D34022" w:rsidRPr="00D34022">
        <w:rPr>
          <w:rFonts w:ascii="Times New Roman" w:hAnsi="Times New Roman" w:cs="Times New Roman"/>
          <w:sz w:val="28"/>
          <w:szCs w:val="28"/>
        </w:rPr>
        <w:t xml:space="preserve"> </w:t>
      </w:r>
    </w:p>
    <w:p w:rsidR="00DF48BB" w:rsidRDefault="00B67935" w:rsidP="00B67935">
      <w:pPr>
        <w:spacing w:after="0" w:line="360" w:lineRule="auto"/>
        <w:ind w:firstLine="709"/>
        <w:jc w:val="both"/>
        <w:rPr>
          <w:rFonts w:ascii="Times New Roman" w:hAnsi="Times New Roman" w:cs="Times New Roman"/>
          <w:sz w:val="28"/>
          <w:szCs w:val="28"/>
          <w:lang w:val="uk-UA"/>
        </w:rPr>
      </w:pPr>
      <w:r w:rsidRPr="00C92D46">
        <w:rPr>
          <w:rFonts w:ascii="Times New Roman" w:hAnsi="Times New Roman" w:cs="Times New Roman"/>
          <w:sz w:val="28"/>
          <w:szCs w:val="28"/>
          <w:lang w:val="uk-UA"/>
        </w:rPr>
        <w:t xml:space="preserve">У сучасному світі корпоративне навчання є важливим елементом розвитку </w:t>
      </w:r>
      <w:r w:rsidR="00630ABA" w:rsidRPr="00C92D46">
        <w:rPr>
          <w:rFonts w:ascii="Times New Roman" w:hAnsi="Times New Roman" w:cs="Times New Roman"/>
          <w:sz w:val="28"/>
          <w:szCs w:val="28"/>
          <w:lang w:val="uk-UA"/>
        </w:rPr>
        <w:t xml:space="preserve">та успішності </w:t>
      </w:r>
      <w:r w:rsidRPr="00C92D46">
        <w:rPr>
          <w:rFonts w:ascii="Times New Roman" w:hAnsi="Times New Roman" w:cs="Times New Roman"/>
          <w:sz w:val="28"/>
          <w:szCs w:val="28"/>
          <w:lang w:val="uk-UA"/>
        </w:rPr>
        <w:t>організацій. З появою нових технологій, таких як віртуальна реальність, з</w:t>
      </w:r>
      <w:r w:rsidR="00C03274" w:rsidRPr="00C92D46">
        <w:rPr>
          <w:rFonts w:ascii="Times New Roman" w:hAnsi="Times New Roman" w:cs="Times New Roman"/>
          <w:sz w:val="28"/>
          <w:szCs w:val="28"/>
          <w:lang w:val="uk-UA"/>
        </w:rPr>
        <w:t>’</w:t>
      </w:r>
      <w:r w:rsidRPr="00C92D46">
        <w:rPr>
          <w:rFonts w:ascii="Times New Roman" w:hAnsi="Times New Roman" w:cs="Times New Roman"/>
          <w:sz w:val="28"/>
          <w:szCs w:val="28"/>
          <w:lang w:val="uk-UA"/>
        </w:rPr>
        <w:t>явилися нові можливості для підвищення ефективності навчальних програм. Віртуальна реальність дозволяє створювати інтерактивні та захоплюючі навчальні середовища, що можуть значно підвищити рівень засвоєння матеріалу і практичних навичок.</w:t>
      </w:r>
      <w:r w:rsidR="00D34022" w:rsidRPr="00D34022">
        <w:rPr>
          <w:rFonts w:ascii="Times New Roman" w:hAnsi="Times New Roman" w:cs="Times New Roman"/>
          <w:sz w:val="28"/>
          <w:szCs w:val="28"/>
          <w:lang w:val="uk-UA"/>
        </w:rPr>
        <w:t xml:space="preserve"> </w:t>
      </w:r>
      <w:r w:rsidRPr="00C92D46">
        <w:rPr>
          <w:rFonts w:ascii="Times New Roman" w:hAnsi="Times New Roman" w:cs="Times New Roman"/>
          <w:sz w:val="28"/>
          <w:szCs w:val="28"/>
          <w:lang w:val="uk-UA"/>
        </w:rPr>
        <w:t xml:space="preserve">Однією з головних переваг VR є її здатність створювати захоплюючі та інтерактивні навчальні </w:t>
      </w:r>
      <w:r w:rsidR="003200E7" w:rsidRPr="00C92D46">
        <w:rPr>
          <w:rFonts w:ascii="Times New Roman" w:hAnsi="Times New Roman" w:cs="Times New Roman"/>
          <w:sz w:val="28"/>
          <w:szCs w:val="28"/>
          <w:lang w:val="uk-UA"/>
        </w:rPr>
        <w:t>симуляції</w:t>
      </w:r>
      <w:r w:rsidRPr="00C92D46">
        <w:rPr>
          <w:rFonts w:ascii="Times New Roman" w:hAnsi="Times New Roman" w:cs="Times New Roman"/>
          <w:sz w:val="28"/>
          <w:szCs w:val="28"/>
          <w:lang w:val="uk-UA"/>
        </w:rPr>
        <w:t>. Завдяки зануренню у віртуальне середовище працівники стають більш залученими в процес навчання. Вони можуть взаємодіяти з віртуальними об</w:t>
      </w:r>
      <w:r w:rsidR="003200E7" w:rsidRPr="00C92D46">
        <w:rPr>
          <w:rFonts w:ascii="Times New Roman" w:hAnsi="Times New Roman" w:cs="Times New Roman"/>
          <w:sz w:val="28"/>
          <w:szCs w:val="28"/>
          <w:lang w:val="uk-UA"/>
        </w:rPr>
        <w:t>’</w:t>
      </w:r>
      <w:r w:rsidRPr="00C92D46">
        <w:rPr>
          <w:rFonts w:ascii="Times New Roman" w:hAnsi="Times New Roman" w:cs="Times New Roman"/>
          <w:sz w:val="28"/>
          <w:szCs w:val="28"/>
          <w:lang w:val="uk-UA"/>
        </w:rPr>
        <w:t>єктами, виконувати різні завдання і отримувати миттєвий зворотний зв</w:t>
      </w:r>
      <w:r w:rsidR="003200E7" w:rsidRPr="00C92D46">
        <w:rPr>
          <w:rFonts w:ascii="Times New Roman" w:hAnsi="Times New Roman" w:cs="Times New Roman"/>
          <w:sz w:val="28"/>
          <w:szCs w:val="28"/>
          <w:lang w:val="uk-UA"/>
        </w:rPr>
        <w:t>’</w:t>
      </w:r>
      <w:r w:rsidRPr="00C92D46">
        <w:rPr>
          <w:rFonts w:ascii="Times New Roman" w:hAnsi="Times New Roman" w:cs="Times New Roman"/>
          <w:sz w:val="28"/>
          <w:szCs w:val="28"/>
          <w:lang w:val="uk-UA"/>
        </w:rPr>
        <w:t xml:space="preserve">язок. Це допомагає підвищити мотивацію і цікавість до навчання, що, у свою чергу, сприяє кращому засвоєнню </w:t>
      </w:r>
      <w:r w:rsidR="003200E7" w:rsidRPr="00C92D46">
        <w:rPr>
          <w:rFonts w:ascii="Times New Roman" w:hAnsi="Times New Roman" w:cs="Times New Roman"/>
          <w:sz w:val="28"/>
          <w:szCs w:val="28"/>
          <w:lang w:val="uk-UA"/>
        </w:rPr>
        <w:t xml:space="preserve">важливого для професійної діяльності навчального </w:t>
      </w:r>
      <w:r w:rsidRPr="00C92D46">
        <w:rPr>
          <w:rFonts w:ascii="Times New Roman" w:hAnsi="Times New Roman" w:cs="Times New Roman"/>
          <w:sz w:val="28"/>
          <w:szCs w:val="28"/>
          <w:lang w:val="uk-UA"/>
        </w:rPr>
        <w:t>матеріалу</w:t>
      </w:r>
      <w:r w:rsidR="003200E7" w:rsidRPr="00C92D46">
        <w:rPr>
          <w:rFonts w:ascii="Times New Roman" w:hAnsi="Times New Roman" w:cs="Times New Roman"/>
          <w:sz w:val="28"/>
          <w:szCs w:val="28"/>
          <w:lang w:val="uk-UA"/>
        </w:rPr>
        <w:t xml:space="preserve"> та здобуття нових компетентностей</w:t>
      </w:r>
      <w:r w:rsidRPr="00C92D46">
        <w:rPr>
          <w:rFonts w:ascii="Times New Roman" w:hAnsi="Times New Roman" w:cs="Times New Roman"/>
          <w:sz w:val="28"/>
          <w:szCs w:val="28"/>
          <w:lang w:val="uk-UA"/>
        </w:rPr>
        <w:t>.</w:t>
      </w:r>
      <w:r w:rsidR="00D34022" w:rsidRPr="00D34022">
        <w:rPr>
          <w:rFonts w:ascii="Times New Roman" w:hAnsi="Times New Roman" w:cs="Times New Roman"/>
          <w:sz w:val="28"/>
          <w:szCs w:val="28"/>
          <w:lang w:val="uk-UA"/>
        </w:rPr>
        <w:t xml:space="preserve"> </w:t>
      </w:r>
      <w:r w:rsidRPr="00C92D46">
        <w:rPr>
          <w:rFonts w:ascii="Times New Roman" w:hAnsi="Times New Roman" w:cs="Times New Roman"/>
          <w:sz w:val="28"/>
          <w:szCs w:val="28"/>
          <w:lang w:val="uk-UA"/>
        </w:rPr>
        <w:t>VR надає можливість створювати симуляції</w:t>
      </w:r>
      <w:r w:rsidR="00843D96" w:rsidRPr="00C92D46">
        <w:rPr>
          <w:rFonts w:ascii="Times New Roman" w:hAnsi="Times New Roman" w:cs="Times New Roman"/>
          <w:sz w:val="28"/>
          <w:szCs w:val="28"/>
          <w:lang w:val="uk-UA"/>
        </w:rPr>
        <w:t xml:space="preserve"> із високим рівнем реалістичності</w:t>
      </w:r>
      <w:r w:rsidRPr="00C92D46">
        <w:rPr>
          <w:rFonts w:ascii="Times New Roman" w:hAnsi="Times New Roman" w:cs="Times New Roman"/>
          <w:sz w:val="28"/>
          <w:szCs w:val="28"/>
          <w:lang w:val="uk-UA"/>
        </w:rPr>
        <w:t>, в яких працівники можуть відпрацьовувати різні навички і сценарії без ризику для себе та оточуючих</w:t>
      </w:r>
      <w:r w:rsidR="00843D96" w:rsidRPr="00C92D46">
        <w:rPr>
          <w:rFonts w:ascii="Times New Roman" w:hAnsi="Times New Roman" w:cs="Times New Roman"/>
          <w:sz w:val="28"/>
          <w:szCs w:val="28"/>
          <w:lang w:val="uk-UA"/>
        </w:rPr>
        <w:t>, без страху помилитись</w:t>
      </w:r>
      <w:r w:rsidRPr="00C92D46">
        <w:rPr>
          <w:rFonts w:ascii="Times New Roman" w:hAnsi="Times New Roman" w:cs="Times New Roman"/>
          <w:sz w:val="28"/>
          <w:szCs w:val="28"/>
          <w:lang w:val="uk-UA"/>
        </w:rPr>
        <w:t>. Наприклад, це можуть бути тренування для працівників, які працюють з небезпечними матеріалами або в екстремальних умовах. Віртуальна реальність дозволяє практикуватися в безпечному середовищі, що допомагає зменшити кількість помилок і нещасних випадків на реальній роботі.</w:t>
      </w:r>
      <w:r w:rsidR="00091B66" w:rsidRPr="00C92D46">
        <w:rPr>
          <w:rFonts w:ascii="Times New Roman" w:hAnsi="Times New Roman" w:cs="Times New Roman"/>
          <w:sz w:val="28"/>
          <w:szCs w:val="28"/>
          <w:lang w:val="uk-UA"/>
        </w:rPr>
        <w:t xml:space="preserve"> </w:t>
      </w:r>
    </w:p>
    <w:p w:rsidR="00B67935" w:rsidRPr="00C92D46" w:rsidRDefault="00091B66" w:rsidP="00B67935">
      <w:pPr>
        <w:spacing w:after="0" w:line="360" w:lineRule="auto"/>
        <w:ind w:firstLine="709"/>
        <w:jc w:val="both"/>
        <w:rPr>
          <w:rFonts w:ascii="Times New Roman" w:hAnsi="Times New Roman" w:cs="Times New Roman"/>
          <w:sz w:val="28"/>
          <w:szCs w:val="28"/>
          <w:lang w:val="uk-UA"/>
        </w:rPr>
      </w:pPr>
      <w:r w:rsidRPr="00C92D46">
        <w:rPr>
          <w:rFonts w:ascii="Times New Roman" w:hAnsi="Times New Roman" w:cs="Times New Roman"/>
          <w:sz w:val="28"/>
          <w:szCs w:val="28"/>
          <w:lang w:val="uk-UA"/>
        </w:rPr>
        <w:lastRenderedPageBreak/>
        <w:t xml:space="preserve">Крім того такого роду симулятори дозволяють швидше опанувати нові професійні </w:t>
      </w:r>
      <w:r w:rsidR="00115762" w:rsidRPr="00C92D46">
        <w:rPr>
          <w:rFonts w:ascii="Times New Roman" w:hAnsi="Times New Roman" w:cs="Times New Roman"/>
          <w:sz w:val="28"/>
          <w:szCs w:val="28"/>
          <w:lang w:val="uk-UA"/>
        </w:rPr>
        <w:t>програми, сервіси та протоколи.</w:t>
      </w:r>
    </w:p>
    <w:p w:rsidR="00B67935" w:rsidRPr="00C92D46" w:rsidRDefault="00B67935" w:rsidP="00B67935">
      <w:pPr>
        <w:spacing w:after="0" w:line="360" w:lineRule="auto"/>
        <w:ind w:firstLine="709"/>
        <w:jc w:val="both"/>
        <w:rPr>
          <w:rFonts w:ascii="Times New Roman" w:hAnsi="Times New Roman" w:cs="Times New Roman"/>
          <w:sz w:val="28"/>
          <w:szCs w:val="28"/>
          <w:lang w:val="uk-UA"/>
        </w:rPr>
      </w:pPr>
      <w:r w:rsidRPr="00C92D46">
        <w:rPr>
          <w:rFonts w:ascii="Times New Roman" w:hAnsi="Times New Roman" w:cs="Times New Roman"/>
          <w:sz w:val="28"/>
          <w:szCs w:val="28"/>
          <w:lang w:val="uk-UA"/>
        </w:rPr>
        <w:t xml:space="preserve">Традиційні методи навчання часто вимагають багато часу на організацію та проведення тренінгів. З використанням VR </w:t>
      </w:r>
      <w:r w:rsidR="00A614F7" w:rsidRPr="00C92D46">
        <w:rPr>
          <w:rFonts w:ascii="Times New Roman" w:hAnsi="Times New Roman" w:cs="Times New Roman"/>
          <w:sz w:val="28"/>
          <w:szCs w:val="28"/>
          <w:lang w:val="uk-UA"/>
        </w:rPr>
        <w:t xml:space="preserve">корпоративні </w:t>
      </w:r>
      <w:r w:rsidRPr="00C92D46">
        <w:rPr>
          <w:rFonts w:ascii="Times New Roman" w:hAnsi="Times New Roman" w:cs="Times New Roman"/>
          <w:sz w:val="28"/>
          <w:szCs w:val="28"/>
          <w:lang w:val="uk-UA"/>
        </w:rPr>
        <w:t xml:space="preserve">навчальні </w:t>
      </w:r>
      <w:r w:rsidR="00A614F7" w:rsidRPr="00C92D46">
        <w:rPr>
          <w:rFonts w:ascii="Times New Roman" w:hAnsi="Times New Roman" w:cs="Times New Roman"/>
          <w:sz w:val="28"/>
          <w:szCs w:val="28"/>
          <w:lang w:val="uk-UA"/>
        </w:rPr>
        <w:t>тренінги</w:t>
      </w:r>
      <w:r w:rsidRPr="00C92D46">
        <w:rPr>
          <w:rFonts w:ascii="Times New Roman" w:hAnsi="Times New Roman" w:cs="Times New Roman"/>
          <w:sz w:val="28"/>
          <w:szCs w:val="28"/>
          <w:lang w:val="uk-UA"/>
        </w:rPr>
        <w:t xml:space="preserve"> можуть бути проведені значно швидше та ефективніше. Наприклад, працівники можуть проходити навчання в будь-який зручний для них час</w:t>
      </w:r>
      <w:r w:rsidR="00A614F7" w:rsidRPr="00C92D46">
        <w:rPr>
          <w:rFonts w:ascii="Times New Roman" w:hAnsi="Times New Roman" w:cs="Times New Roman"/>
          <w:sz w:val="28"/>
          <w:szCs w:val="28"/>
          <w:lang w:val="uk-UA"/>
        </w:rPr>
        <w:t xml:space="preserve"> </w:t>
      </w:r>
      <w:r w:rsidR="00107BF0" w:rsidRPr="00C92D46">
        <w:rPr>
          <w:rFonts w:ascii="Times New Roman" w:hAnsi="Times New Roman" w:cs="Times New Roman"/>
          <w:sz w:val="28"/>
          <w:szCs w:val="28"/>
          <w:lang w:val="uk-UA"/>
        </w:rPr>
        <w:t xml:space="preserve">дистанційно, перебуваючи </w:t>
      </w:r>
      <w:r w:rsidR="00A614F7" w:rsidRPr="00C92D46">
        <w:rPr>
          <w:rFonts w:ascii="Times New Roman" w:hAnsi="Times New Roman" w:cs="Times New Roman"/>
          <w:sz w:val="28"/>
          <w:szCs w:val="28"/>
          <w:lang w:val="uk-UA"/>
        </w:rPr>
        <w:t>у безпечному місці</w:t>
      </w:r>
      <w:r w:rsidRPr="00C92D46">
        <w:rPr>
          <w:rFonts w:ascii="Times New Roman" w:hAnsi="Times New Roman" w:cs="Times New Roman"/>
          <w:sz w:val="28"/>
          <w:szCs w:val="28"/>
          <w:lang w:val="uk-UA"/>
        </w:rPr>
        <w:t>, що дозволяє уникнути перерв</w:t>
      </w:r>
      <w:r w:rsidR="00107BF0" w:rsidRPr="00C92D46">
        <w:rPr>
          <w:rFonts w:ascii="Times New Roman" w:hAnsi="Times New Roman" w:cs="Times New Roman"/>
          <w:sz w:val="28"/>
          <w:szCs w:val="28"/>
          <w:lang w:val="uk-UA"/>
        </w:rPr>
        <w:t xml:space="preserve"> на повітряні тривоги, якщо оперувати умовами сучасної України</w:t>
      </w:r>
      <w:r w:rsidRPr="00C92D46">
        <w:rPr>
          <w:rFonts w:ascii="Times New Roman" w:hAnsi="Times New Roman" w:cs="Times New Roman"/>
          <w:sz w:val="28"/>
          <w:szCs w:val="28"/>
          <w:lang w:val="uk-UA"/>
        </w:rPr>
        <w:t xml:space="preserve">. Також VR дозволяє повторювати тренування стільки разів, скільки це </w:t>
      </w:r>
      <w:r w:rsidR="00083259" w:rsidRPr="00C92D46">
        <w:rPr>
          <w:rFonts w:ascii="Times New Roman" w:hAnsi="Times New Roman" w:cs="Times New Roman"/>
          <w:sz w:val="28"/>
          <w:szCs w:val="28"/>
          <w:lang w:val="uk-UA"/>
        </w:rPr>
        <w:t>потрібно</w:t>
      </w:r>
      <w:r w:rsidRPr="00C92D46">
        <w:rPr>
          <w:rFonts w:ascii="Times New Roman" w:hAnsi="Times New Roman" w:cs="Times New Roman"/>
          <w:sz w:val="28"/>
          <w:szCs w:val="28"/>
          <w:lang w:val="uk-UA"/>
        </w:rPr>
        <w:t xml:space="preserve"> для повного засвоєння матеріалу.</w:t>
      </w:r>
    </w:p>
    <w:p w:rsidR="00B67935" w:rsidRPr="00C92D46" w:rsidRDefault="00B67935" w:rsidP="00B67935">
      <w:pPr>
        <w:spacing w:after="0" w:line="360" w:lineRule="auto"/>
        <w:ind w:firstLine="709"/>
        <w:jc w:val="both"/>
        <w:rPr>
          <w:rFonts w:ascii="Times New Roman" w:hAnsi="Times New Roman" w:cs="Times New Roman"/>
          <w:sz w:val="28"/>
          <w:szCs w:val="28"/>
          <w:lang w:val="uk-UA"/>
        </w:rPr>
      </w:pPr>
      <w:r w:rsidRPr="00C92D46">
        <w:rPr>
          <w:rFonts w:ascii="Times New Roman" w:hAnsi="Times New Roman" w:cs="Times New Roman"/>
          <w:sz w:val="28"/>
          <w:szCs w:val="28"/>
          <w:lang w:val="uk-UA"/>
        </w:rPr>
        <w:t>Віртуальна реальність дозволяє створювати індивідуальні навчальні програми, що враховують рівень підготовки, навички та потреби кожного працівника. Завдяки цьому можна забезпечити більш ефективне навчання, орієнтоване на конкретні цілі та завдання. Персоналізовані навчальні програми сприяють більш швидкому та якісному засвоєнню матеріалу</w:t>
      </w:r>
      <w:r w:rsidR="00246909">
        <w:rPr>
          <w:rFonts w:ascii="Times New Roman" w:hAnsi="Times New Roman" w:cs="Times New Roman"/>
          <w:sz w:val="28"/>
          <w:szCs w:val="28"/>
          <w:lang w:val="uk-UA"/>
        </w:rPr>
        <w:t xml:space="preserve"> </w:t>
      </w:r>
      <w:r w:rsidR="00246909" w:rsidRPr="00246909">
        <w:rPr>
          <w:rFonts w:ascii="Times New Roman" w:hAnsi="Times New Roman" w:cs="Times New Roman"/>
          <w:sz w:val="28"/>
          <w:szCs w:val="28"/>
        </w:rPr>
        <w:t>[</w:t>
      </w:r>
      <w:r w:rsidR="00246909">
        <w:rPr>
          <w:rFonts w:ascii="Times New Roman" w:hAnsi="Times New Roman" w:cs="Times New Roman"/>
          <w:sz w:val="28"/>
          <w:szCs w:val="28"/>
        </w:rPr>
        <w:fldChar w:fldCharType="begin"/>
      </w:r>
      <w:r w:rsidR="00246909">
        <w:rPr>
          <w:rFonts w:ascii="Times New Roman" w:hAnsi="Times New Roman" w:cs="Times New Roman"/>
          <w:sz w:val="28"/>
          <w:szCs w:val="28"/>
        </w:rPr>
        <w:instrText xml:space="preserve"> REF _Ref171292034 \r \h </w:instrText>
      </w:r>
      <w:r w:rsidR="00246909">
        <w:rPr>
          <w:rFonts w:ascii="Times New Roman" w:hAnsi="Times New Roman" w:cs="Times New Roman"/>
          <w:sz w:val="28"/>
          <w:szCs w:val="28"/>
        </w:rPr>
      </w:r>
      <w:r w:rsidR="00246909">
        <w:rPr>
          <w:rFonts w:ascii="Times New Roman" w:hAnsi="Times New Roman" w:cs="Times New Roman"/>
          <w:sz w:val="28"/>
          <w:szCs w:val="28"/>
        </w:rPr>
        <w:fldChar w:fldCharType="separate"/>
      </w:r>
      <w:r w:rsidR="00246909">
        <w:rPr>
          <w:rFonts w:ascii="Times New Roman" w:hAnsi="Times New Roman" w:cs="Times New Roman"/>
          <w:sz w:val="28"/>
          <w:szCs w:val="28"/>
        </w:rPr>
        <w:t>5</w:t>
      </w:r>
      <w:r w:rsidR="00246909">
        <w:rPr>
          <w:rFonts w:ascii="Times New Roman" w:hAnsi="Times New Roman" w:cs="Times New Roman"/>
          <w:sz w:val="28"/>
          <w:szCs w:val="28"/>
        </w:rPr>
        <w:fldChar w:fldCharType="end"/>
      </w:r>
      <w:r w:rsidR="00246909" w:rsidRPr="00246909">
        <w:rPr>
          <w:rFonts w:ascii="Times New Roman" w:hAnsi="Times New Roman" w:cs="Times New Roman"/>
          <w:sz w:val="28"/>
          <w:szCs w:val="28"/>
        </w:rPr>
        <w:t>]</w:t>
      </w:r>
      <w:r w:rsidRPr="00C92D46">
        <w:rPr>
          <w:rFonts w:ascii="Times New Roman" w:hAnsi="Times New Roman" w:cs="Times New Roman"/>
          <w:sz w:val="28"/>
          <w:szCs w:val="28"/>
          <w:lang w:val="uk-UA"/>
        </w:rPr>
        <w:t>.</w:t>
      </w:r>
      <w:r w:rsidR="00D34022" w:rsidRPr="00D34022">
        <w:rPr>
          <w:rFonts w:ascii="Times New Roman" w:hAnsi="Times New Roman" w:cs="Times New Roman"/>
          <w:sz w:val="28"/>
          <w:szCs w:val="28"/>
        </w:rPr>
        <w:t xml:space="preserve"> </w:t>
      </w:r>
      <w:r w:rsidRPr="00C92D46">
        <w:rPr>
          <w:rFonts w:ascii="Times New Roman" w:hAnsi="Times New Roman" w:cs="Times New Roman"/>
          <w:sz w:val="28"/>
          <w:szCs w:val="28"/>
          <w:lang w:val="uk-UA"/>
        </w:rPr>
        <w:t>VR</w:t>
      </w:r>
      <w:r w:rsidR="00167C85" w:rsidRPr="00C92D46">
        <w:rPr>
          <w:rFonts w:ascii="Times New Roman" w:hAnsi="Times New Roman" w:cs="Times New Roman"/>
          <w:sz w:val="28"/>
          <w:szCs w:val="28"/>
          <w:lang w:val="uk-UA"/>
        </w:rPr>
        <w:t xml:space="preserve"> </w:t>
      </w:r>
      <w:r w:rsidRPr="00C92D46">
        <w:rPr>
          <w:rFonts w:ascii="Times New Roman" w:hAnsi="Times New Roman" w:cs="Times New Roman"/>
          <w:sz w:val="28"/>
          <w:szCs w:val="28"/>
          <w:lang w:val="uk-UA"/>
        </w:rPr>
        <w:t>технології надають можливість збирати детальну аналітику про процес навчання та успіхи працівників. Наприклад, можна відслідковувати скільки часу працівник витратив на виконання завдань, які помилки він зробив і як часто повторював тренування. Ці дані дозволяють керівникам краще розуміти потреби своїх працівників і вчасно вносити корективи в навчальні програми.</w:t>
      </w:r>
    </w:p>
    <w:p w:rsidR="00B67935" w:rsidRPr="00C92D46" w:rsidRDefault="00B67935" w:rsidP="00B67935">
      <w:pPr>
        <w:spacing w:after="0" w:line="360" w:lineRule="auto"/>
        <w:ind w:firstLine="709"/>
        <w:jc w:val="both"/>
        <w:rPr>
          <w:rFonts w:ascii="Times New Roman" w:hAnsi="Times New Roman" w:cs="Times New Roman"/>
          <w:sz w:val="28"/>
          <w:szCs w:val="28"/>
          <w:lang w:val="uk-UA"/>
        </w:rPr>
      </w:pPr>
      <w:r w:rsidRPr="00C92D46">
        <w:rPr>
          <w:rFonts w:ascii="Times New Roman" w:hAnsi="Times New Roman" w:cs="Times New Roman"/>
          <w:sz w:val="28"/>
          <w:szCs w:val="28"/>
          <w:lang w:val="uk-UA"/>
        </w:rPr>
        <w:t xml:space="preserve">Одним з найбільш поширених застосувань VR в корпоративному навчанні є тренінги з безпеки. </w:t>
      </w:r>
      <w:r w:rsidR="00D958C3" w:rsidRPr="00C92D46">
        <w:rPr>
          <w:rFonts w:ascii="Times New Roman" w:hAnsi="Times New Roman" w:cs="Times New Roman"/>
          <w:sz w:val="28"/>
          <w:szCs w:val="28"/>
          <w:lang w:val="uk-UA"/>
        </w:rPr>
        <w:t>В</w:t>
      </w:r>
      <w:r w:rsidRPr="00C92D46">
        <w:rPr>
          <w:rFonts w:ascii="Times New Roman" w:hAnsi="Times New Roman" w:cs="Times New Roman"/>
          <w:sz w:val="28"/>
          <w:szCs w:val="28"/>
          <w:lang w:val="uk-UA"/>
        </w:rPr>
        <w:t>еликі виробничі компанії використовують VR для навчання працівників правильним методам роботи з важким обладнанням або в небезпечних умовах. Завдяки віртуальним симуляціям працівники можуть відпрацьовувати необхідні навички без ризику для себе та оточуючих.</w:t>
      </w:r>
      <w:r w:rsidR="00D34022" w:rsidRPr="00D34022">
        <w:rPr>
          <w:rFonts w:ascii="Times New Roman" w:hAnsi="Times New Roman" w:cs="Times New Roman"/>
          <w:sz w:val="28"/>
          <w:szCs w:val="28"/>
          <w:lang w:val="uk-UA"/>
        </w:rPr>
        <w:t xml:space="preserve"> </w:t>
      </w:r>
      <w:r w:rsidR="00D958C3" w:rsidRPr="00C92D46">
        <w:rPr>
          <w:rFonts w:ascii="Times New Roman" w:hAnsi="Times New Roman" w:cs="Times New Roman"/>
          <w:sz w:val="28"/>
          <w:szCs w:val="28"/>
          <w:lang w:val="uk-UA"/>
        </w:rPr>
        <w:t xml:space="preserve">Крім того, </w:t>
      </w:r>
      <w:r w:rsidRPr="00C92D46">
        <w:rPr>
          <w:rFonts w:ascii="Times New Roman" w:hAnsi="Times New Roman" w:cs="Times New Roman"/>
          <w:sz w:val="28"/>
          <w:szCs w:val="28"/>
          <w:lang w:val="uk-UA"/>
        </w:rPr>
        <w:t>VR використовується для навчання працівників, які працюють у сфері продажів та обслуговування клієнтів. Наприклад, віртуальні симуляції дозволяють працівникам відпрацьовувати навички спілкування з клієнтами, навчатися ефективним методам продажу та вирішення конфліктних ситуацій. Це допомагає підвищити рівень обслуговування та задоволення клієнтів.</w:t>
      </w:r>
    </w:p>
    <w:p w:rsidR="00B67935" w:rsidRPr="00C92D46" w:rsidRDefault="00585E54" w:rsidP="00B67935">
      <w:pPr>
        <w:spacing w:after="0" w:line="360" w:lineRule="auto"/>
        <w:ind w:firstLine="709"/>
        <w:jc w:val="both"/>
        <w:rPr>
          <w:rFonts w:ascii="Times New Roman" w:hAnsi="Times New Roman" w:cs="Times New Roman"/>
          <w:sz w:val="28"/>
          <w:szCs w:val="28"/>
          <w:lang w:val="uk-UA"/>
        </w:rPr>
      </w:pPr>
      <w:r w:rsidRPr="00C92D46">
        <w:rPr>
          <w:rFonts w:ascii="Times New Roman" w:hAnsi="Times New Roman" w:cs="Times New Roman"/>
          <w:sz w:val="28"/>
          <w:szCs w:val="28"/>
          <w:lang w:val="uk-UA"/>
        </w:rPr>
        <w:lastRenderedPageBreak/>
        <w:t>Особливо успішно VR для навчання застосовують м</w:t>
      </w:r>
      <w:r w:rsidR="00B67935" w:rsidRPr="00C92D46">
        <w:rPr>
          <w:rFonts w:ascii="Times New Roman" w:hAnsi="Times New Roman" w:cs="Times New Roman"/>
          <w:sz w:val="28"/>
          <w:szCs w:val="28"/>
          <w:lang w:val="uk-UA"/>
        </w:rPr>
        <w:t xml:space="preserve">едичні установи </w:t>
      </w:r>
      <w:r w:rsidRPr="00C92D46">
        <w:rPr>
          <w:rFonts w:ascii="Times New Roman" w:hAnsi="Times New Roman" w:cs="Times New Roman"/>
          <w:sz w:val="28"/>
          <w:szCs w:val="28"/>
          <w:lang w:val="uk-UA"/>
        </w:rPr>
        <w:t>для підвищення кваліфікації медичного персоналу та опанування новими методами лікування</w:t>
      </w:r>
      <w:r w:rsidR="00B67935" w:rsidRPr="00C92D46">
        <w:rPr>
          <w:rFonts w:ascii="Times New Roman" w:hAnsi="Times New Roman" w:cs="Times New Roman"/>
          <w:sz w:val="28"/>
          <w:szCs w:val="28"/>
          <w:lang w:val="uk-UA"/>
        </w:rPr>
        <w:t xml:space="preserve">. Наприклад, VR-симуляції дозволяють відпрацьовувати хірургічні операції, діагностику та лікування різних захворювань. Це допомагає підвищити кваліфікацію медичних працівників та зменшити кількість </w:t>
      </w:r>
      <w:r w:rsidR="007031A7" w:rsidRPr="00C92D46">
        <w:rPr>
          <w:rFonts w:ascii="Times New Roman" w:hAnsi="Times New Roman" w:cs="Times New Roman"/>
          <w:sz w:val="28"/>
          <w:szCs w:val="28"/>
          <w:lang w:val="uk-UA"/>
        </w:rPr>
        <w:t xml:space="preserve">фатальних лікарських </w:t>
      </w:r>
      <w:r w:rsidR="00B67935" w:rsidRPr="00C92D46">
        <w:rPr>
          <w:rFonts w:ascii="Times New Roman" w:hAnsi="Times New Roman" w:cs="Times New Roman"/>
          <w:sz w:val="28"/>
          <w:szCs w:val="28"/>
          <w:lang w:val="uk-UA"/>
        </w:rPr>
        <w:t>помилок.</w:t>
      </w:r>
      <w:r w:rsidR="001738D8">
        <w:rPr>
          <w:rFonts w:ascii="Times New Roman" w:hAnsi="Times New Roman" w:cs="Times New Roman"/>
          <w:sz w:val="28"/>
          <w:szCs w:val="28"/>
          <w:lang w:val="uk-UA"/>
        </w:rPr>
        <w:t xml:space="preserve"> </w:t>
      </w:r>
      <w:r w:rsidR="00B67935" w:rsidRPr="00C92D46">
        <w:rPr>
          <w:rFonts w:ascii="Times New Roman" w:hAnsi="Times New Roman" w:cs="Times New Roman"/>
          <w:sz w:val="28"/>
          <w:szCs w:val="28"/>
          <w:lang w:val="uk-UA"/>
        </w:rPr>
        <w:t>VR активно використовується для навчання фахівців у сфері інформаційних технологій. Наприклад, це можуть бути тренінги з програмування, кібербезпеки або адміністрування систем. Завдяки віртуальним симуляціям IT-фахівці можуть відпрацьовувати свої навички в реалістичних умовах, що допомагає краще підготуватися до реальних робочих завдань.</w:t>
      </w:r>
    </w:p>
    <w:p w:rsidR="007031A7" w:rsidRPr="00C92D46" w:rsidRDefault="007031A7" w:rsidP="00B67935">
      <w:pPr>
        <w:spacing w:after="0" w:line="360" w:lineRule="auto"/>
        <w:ind w:firstLine="709"/>
        <w:jc w:val="both"/>
        <w:rPr>
          <w:rFonts w:ascii="Times New Roman" w:hAnsi="Times New Roman" w:cs="Times New Roman"/>
          <w:sz w:val="28"/>
          <w:szCs w:val="28"/>
          <w:lang w:val="uk-UA"/>
        </w:rPr>
      </w:pPr>
      <w:r w:rsidRPr="00C92D46">
        <w:rPr>
          <w:rFonts w:ascii="Times New Roman" w:hAnsi="Times New Roman" w:cs="Times New Roman"/>
          <w:sz w:val="28"/>
          <w:szCs w:val="28"/>
          <w:lang w:val="uk-UA"/>
        </w:rPr>
        <w:t xml:space="preserve">Серед світових лідерів у використанні VR для проведення корпоративного навчання та тренінгів – Walmart. Компанія використовує VR для навчання персоналу у своїх тренувальних центрах. Завдяки VR працівники можуть відпрацьовувати різні ситуації, що можуть виникнути в магазині, наприклад, під час великих розпродажів або у випадку аварійних ситуацій. Готельна мережа Hilton використовує VR для </w:t>
      </w:r>
      <w:r w:rsidR="00190539" w:rsidRPr="00C92D46">
        <w:rPr>
          <w:rFonts w:ascii="Times New Roman" w:hAnsi="Times New Roman" w:cs="Times New Roman"/>
          <w:sz w:val="28"/>
          <w:szCs w:val="28"/>
          <w:lang w:val="uk-UA"/>
        </w:rPr>
        <w:t xml:space="preserve">корпоративного </w:t>
      </w:r>
      <w:r w:rsidRPr="00C92D46">
        <w:rPr>
          <w:rFonts w:ascii="Times New Roman" w:hAnsi="Times New Roman" w:cs="Times New Roman"/>
          <w:sz w:val="28"/>
          <w:szCs w:val="28"/>
          <w:lang w:val="uk-UA"/>
        </w:rPr>
        <w:t>навчання</w:t>
      </w:r>
      <w:r w:rsidR="00190539" w:rsidRPr="00C92D46">
        <w:rPr>
          <w:rFonts w:ascii="Times New Roman" w:hAnsi="Times New Roman" w:cs="Times New Roman"/>
          <w:sz w:val="28"/>
          <w:szCs w:val="28"/>
          <w:lang w:val="uk-UA"/>
        </w:rPr>
        <w:t>, імітуючи</w:t>
      </w:r>
      <w:r w:rsidRPr="00C92D46">
        <w:rPr>
          <w:rFonts w:ascii="Times New Roman" w:hAnsi="Times New Roman" w:cs="Times New Roman"/>
          <w:sz w:val="28"/>
          <w:szCs w:val="28"/>
          <w:lang w:val="uk-UA"/>
        </w:rPr>
        <w:t xml:space="preserve"> взаємодію з гостями готелю в різних ситуаціях. </w:t>
      </w:r>
      <w:r w:rsidR="000E5457" w:rsidRPr="00C92D46">
        <w:rPr>
          <w:rFonts w:ascii="Times New Roman" w:hAnsi="Times New Roman" w:cs="Times New Roman"/>
          <w:sz w:val="28"/>
          <w:szCs w:val="28"/>
          <w:lang w:val="uk-UA"/>
        </w:rPr>
        <w:t>British Petroleum (BP) використовує VR для навчання працівників, що працюють на нафтових платформах, швидкому реагуванню на аварійні ситуації, такі як витоки нафти або пожежі. Siemens використовує VR для навчання своїх працівників у різних галузях, включаючи енергетику, виробництво та медицину. Volkswagen використовує VR для відпрацювання різних операцій на виробничій лінії.</w:t>
      </w:r>
      <w:r w:rsidR="00805CA7" w:rsidRPr="00C92D46">
        <w:rPr>
          <w:rFonts w:ascii="Times New Roman" w:hAnsi="Times New Roman" w:cs="Times New Roman"/>
          <w:sz w:val="28"/>
          <w:szCs w:val="28"/>
          <w:lang w:val="uk-UA"/>
        </w:rPr>
        <w:t xml:space="preserve"> KFC використовує VR для навчання своїх кухарів правильним методам приготування їжі. Віртуальні симуляції дозволяють відпрацьовувати всі етапи приготування продукції KFC, що допомагає забезпечити високу якість обслуговування у ресторанах мережі.</w:t>
      </w:r>
    </w:p>
    <w:p w:rsidR="00DF48BB" w:rsidRDefault="00CF0020" w:rsidP="004218CF">
      <w:pPr>
        <w:spacing w:after="0" w:line="360" w:lineRule="auto"/>
        <w:ind w:firstLine="709"/>
        <w:jc w:val="both"/>
        <w:rPr>
          <w:rFonts w:ascii="Times New Roman" w:hAnsi="Times New Roman" w:cs="Times New Roman"/>
          <w:sz w:val="28"/>
          <w:szCs w:val="28"/>
          <w:lang w:val="uk-UA"/>
        </w:rPr>
      </w:pPr>
      <w:r w:rsidRPr="00C92D46">
        <w:rPr>
          <w:rFonts w:ascii="Times New Roman" w:hAnsi="Times New Roman" w:cs="Times New Roman"/>
          <w:sz w:val="28"/>
          <w:szCs w:val="28"/>
          <w:lang w:val="uk-UA"/>
        </w:rPr>
        <w:t>В якості при</w:t>
      </w:r>
      <w:r w:rsidR="00972109" w:rsidRPr="00C92D46">
        <w:rPr>
          <w:rFonts w:ascii="Times New Roman" w:hAnsi="Times New Roman" w:cs="Times New Roman"/>
          <w:sz w:val="28"/>
          <w:szCs w:val="28"/>
          <w:lang w:val="uk-UA"/>
        </w:rPr>
        <w:t xml:space="preserve">кладу програмного забезпечення, яке успішно застосовує VR для організації корпоративного навчання, наведемо Strivr. Strivr співпрацює з багатьма великими компаніями, такими як Walmart, Verizon, Fidelity та інших, для розробки VR-тренінгів. З його допомогою легко перетворити відео 360 ° на іммерсивний VR-курс, наклавши цифрові мітки. </w:t>
      </w:r>
    </w:p>
    <w:p w:rsidR="00972109" w:rsidRPr="00C92D46" w:rsidRDefault="00972109" w:rsidP="004218CF">
      <w:pPr>
        <w:spacing w:after="0" w:line="360" w:lineRule="auto"/>
        <w:ind w:firstLine="709"/>
        <w:jc w:val="both"/>
        <w:rPr>
          <w:rFonts w:ascii="Times New Roman" w:hAnsi="Times New Roman" w:cs="Times New Roman"/>
          <w:sz w:val="28"/>
          <w:szCs w:val="28"/>
          <w:lang w:val="uk-UA"/>
        </w:rPr>
      </w:pPr>
      <w:r w:rsidRPr="00C92D46">
        <w:rPr>
          <w:rFonts w:ascii="Times New Roman" w:hAnsi="Times New Roman" w:cs="Times New Roman"/>
          <w:sz w:val="28"/>
          <w:szCs w:val="28"/>
          <w:lang w:val="uk-UA"/>
        </w:rPr>
        <w:lastRenderedPageBreak/>
        <w:t>Не потрібно великого бюджету та залучення зовнішніх підрядників, достатньо підписки на Strivr та камери для зйомки.</w:t>
      </w:r>
      <w:r w:rsidR="004218CF" w:rsidRPr="00C92D46">
        <w:rPr>
          <w:lang w:val="uk-UA"/>
        </w:rPr>
        <w:t xml:space="preserve"> </w:t>
      </w:r>
      <w:r w:rsidR="004218CF" w:rsidRPr="00C92D46">
        <w:rPr>
          <w:rFonts w:ascii="Times New Roman" w:hAnsi="Times New Roman" w:cs="Times New Roman"/>
          <w:sz w:val="28"/>
          <w:szCs w:val="28"/>
          <w:lang w:val="uk-UA"/>
        </w:rPr>
        <w:t>Платформа може бути інтегрована з існуючими системами управління навчанням (LMS), що дозволяє легко впроваджувати VR-тренінги в уже існуючі навчальні процеси компанії. Strivr дозволяє легко масштабувати навчальні програми на велику кількість працівників, що є особливо корисним для великих організацій.</w:t>
      </w:r>
    </w:p>
    <w:p w:rsidR="00B67935" w:rsidRPr="00C92D46" w:rsidRDefault="007F7BC4" w:rsidP="00B67935">
      <w:pPr>
        <w:spacing w:after="0" w:line="360" w:lineRule="auto"/>
        <w:ind w:firstLine="709"/>
        <w:jc w:val="both"/>
        <w:rPr>
          <w:rFonts w:ascii="Times New Roman" w:hAnsi="Times New Roman" w:cs="Times New Roman"/>
          <w:sz w:val="28"/>
          <w:szCs w:val="28"/>
          <w:lang w:val="uk-UA"/>
        </w:rPr>
      </w:pPr>
      <w:r w:rsidRPr="00C92D46">
        <w:rPr>
          <w:rFonts w:ascii="Times New Roman" w:hAnsi="Times New Roman" w:cs="Times New Roman"/>
          <w:sz w:val="28"/>
          <w:szCs w:val="28"/>
          <w:lang w:val="uk-UA"/>
        </w:rPr>
        <w:t xml:space="preserve">Тож, </w:t>
      </w:r>
      <w:r w:rsidR="006F7B26" w:rsidRPr="00C92D46">
        <w:rPr>
          <w:rFonts w:ascii="Times New Roman" w:hAnsi="Times New Roman" w:cs="Times New Roman"/>
          <w:sz w:val="28"/>
          <w:szCs w:val="28"/>
          <w:lang w:val="uk-UA"/>
        </w:rPr>
        <w:t xml:space="preserve">безпречним є те, що </w:t>
      </w:r>
      <w:r w:rsidRPr="00C92D46">
        <w:rPr>
          <w:rFonts w:ascii="Times New Roman" w:hAnsi="Times New Roman" w:cs="Times New Roman"/>
          <w:sz w:val="28"/>
          <w:szCs w:val="28"/>
          <w:lang w:val="uk-UA"/>
        </w:rPr>
        <w:t>в</w:t>
      </w:r>
      <w:r w:rsidR="00B67935" w:rsidRPr="00C92D46">
        <w:rPr>
          <w:rFonts w:ascii="Times New Roman" w:hAnsi="Times New Roman" w:cs="Times New Roman"/>
          <w:sz w:val="28"/>
          <w:szCs w:val="28"/>
          <w:lang w:val="uk-UA"/>
        </w:rPr>
        <w:t>іртуальна реальність відкриває нові можливості для корпоративного навчання, роблячи його більш ефективним, інтерактивним та персоналізованим. Завдяки VR працівники можуть отримувати практичні навички без ризиків, підвищувати свою мотивацію та залученість, а також навчатися у зручний для них час і місце. Використання VR в корпоративному навчанні сприяє підвищенню кваліфікації працівників, зменшенню кількості помилок і нещасних випадків на роботі, а також підвищенню загальної ефективності організації.</w:t>
      </w:r>
    </w:p>
    <w:p w:rsidR="00EB07D0" w:rsidRPr="00C92D46" w:rsidRDefault="00EB07D0" w:rsidP="00A80B83">
      <w:pPr>
        <w:spacing w:after="0" w:line="360" w:lineRule="auto"/>
        <w:ind w:firstLine="709"/>
        <w:jc w:val="both"/>
        <w:rPr>
          <w:rFonts w:ascii="Times New Roman" w:hAnsi="Times New Roman" w:cs="Times New Roman"/>
          <w:sz w:val="28"/>
          <w:szCs w:val="28"/>
          <w:lang w:val="uk-UA"/>
        </w:rPr>
      </w:pPr>
    </w:p>
    <w:p w:rsidR="00A80B83" w:rsidRPr="00C92D46" w:rsidRDefault="00A80B83" w:rsidP="00A80B83">
      <w:pPr>
        <w:spacing w:after="0" w:line="360" w:lineRule="auto"/>
        <w:ind w:firstLine="709"/>
        <w:jc w:val="center"/>
        <w:rPr>
          <w:rFonts w:ascii="Times New Roman" w:hAnsi="Times New Roman" w:cs="Times New Roman"/>
          <w:b/>
          <w:sz w:val="24"/>
          <w:szCs w:val="24"/>
          <w:lang w:val="uk-UA"/>
        </w:rPr>
      </w:pPr>
      <w:r w:rsidRPr="00C92D46">
        <w:rPr>
          <w:rFonts w:ascii="Times New Roman" w:hAnsi="Times New Roman" w:cs="Times New Roman"/>
          <w:b/>
          <w:sz w:val="24"/>
          <w:szCs w:val="24"/>
          <w:lang w:val="uk-UA"/>
        </w:rPr>
        <w:t>Література:</w:t>
      </w:r>
    </w:p>
    <w:p w:rsidR="00D0612D" w:rsidRPr="00C92D46" w:rsidRDefault="00492C61" w:rsidP="00B86418">
      <w:pPr>
        <w:pStyle w:val="a7"/>
        <w:numPr>
          <w:ilvl w:val="0"/>
          <w:numId w:val="2"/>
        </w:numPr>
        <w:spacing w:after="0" w:line="360" w:lineRule="auto"/>
        <w:jc w:val="both"/>
        <w:rPr>
          <w:rFonts w:ascii="Times New Roman" w:hAnsi="Times New Roman" w:cs="Times New Roman"/>
          <w:sz w:val="24"/>
          <w:szCs w:val="24"/>
          <w:lang w:val="uk-UA"/>
        </w:rPr>
      </w:pPr>
      <w:bookmarkStart w:id="1" w:name="_Ref171283349"/>
      <w:r w:rsidRPr="00C92D46">
        <w:rPr>
          <w:rFonts w:ascii="Times New Roman" w:hAnsi="Times New Roman" w:cs="Times New Roman"/>
          <w:sz w:val="24"/>
          <w:szCs w:val="24"/>
          <w:lang w:val="uk-UA"/>
        </w:rPr>
        <w:t>Bailey J. O. The impact of vivid messages on reducing energy consumption related to hot water use. Environment and Behavior // Bailey J.O., Bailenson J. N., Flora J., Armel K.C., Voelker D., Reeves B., 2015</w:t>
      </w:r>
      <w:r w:rsidR="00B422CB" w:rsidRPr="00C92D46">
        <w:rPr>
          <w:rFonts w:ascii="Times New Roman" w:hAnsi="Times New Roman" w:cs="Times New Roman"/>
          <w:sz w:val="24"/>
          <w:szCs w:val="24"/>
          <w:lang w:val="uk-UA"/>
        </w:rPr>
        <w:t xml:space="preserve"> –</w:t>
      </w:r>
      <w:r w:rsidRPr="00C92D46">
        <w:rPr>
          <w:rFonts w:ascii="Times New Roman" w:hAnsi="Times New Roman" w:cs="Times New Roman"/>
          <w:sz w:val="24"/>
          <w:szCs w:val="24"/>
          <w:lang w:val="uk-UA"/>
        </w:rPr>
        <w:t xml:space="preserve"> 47(5), 570–592. doi:10.1145/2858036.2858226</w:t>
      </w:r>
      <w:bookmarkEnd w:id="1"/>
      <w:r w:rsidRPr="00C92D46">
        <w:rPr>
          <w:rFonts w:ascii="Times New Roman" w:hAnsi="Times New Roman" w:cs="Times New Roman"/>
          <w:sz w:val="24"/>
          <w:szCs w:val="24"/>
          <w:lang w:val="uk-UA"/>
        </w:rPr>
        <w:t xml:space="preserve"> </w:t>
      </w:r>
    </w:p>
    <w:p w:rsidR="00492C61" w:rsidRPr="00C92D46" w:rsidRDefault="00B422CB" w:rsidP="00B86418">
      <w:pPr>
        <w:pStyle w:val="a7"/>
        <w:numPr>
          <w:ilvl w:val="0"/>
          <w:numId w:val="2"/>
        </w:numPr>
        <w:spacing w:after="0" w:line="360" w:lineRule="auto"/>
        <w:jc w:val="both"/>
        <w:rPr>
          <w:rFonts w:ascii="Times New Roman" w:hAnsi="Times New Roman" w:cs="Times New Roman"/>
          <w:sz w:val="24"/>
          <w:szCs w:val="24"/>
          <w:lang w:val="uk-UA"/>
        </w:rPr>
      </w:pPr>
      <w:bookmarkStart w:id="2" w:name="_Ref171283518"/>
      <w:r w:rsidRPr="00C92D46">
        <w:rPr>
          <w:rFonts w:ascii="Times New Roman" w:hAnsi="Times New Roman" w:cs="Times New Roman"/>
          <w:sz w:val="24"/>
          <w:szCs w:val="24"/>
          <w:lang w:val="uk-UA"/>
        </w:rPr>
        <w:t>Blascovich J., Bailenson J. Infinite reality: Avatars, eternal life, new worlds, and the dawn of the virtual revolution, 2011. – William Morrow &amp; Co</w:t>
      </w:r>
      <w:bookmarkEnd w:id="2"/>
    </w:p>
    <w:p w:rsidR="00E90304" w:rsidRPr="00C92D46" w:rsidRDefault="00E90304" w:rsidP="005C48D9">
      <w:pPr>
        <w:pStyle w:val="a7"/>
        <w:numPr>
          <w:ilvl w:val="0"/>
          <w:numId w:val="2"/>
        </w:numPr>
        <w:spacing w:after="0" w:line="360" w:lineRule="auto"/>
        <w:jc w:val="both"/>
        <w:rPr>
          <w:rFonts w:ascii="Times New Roman" w:hAnsi="Times New Roman" w:cs="Times New Roman"/>
          <w:sz w:val="24"/>
          <w:szCs w:val="24"/>
          <w:lang w:val="uk-UA"/>
        </w:rPr>
      </w:pPr>
      <w:bookmarkStart w:id="3" w:name="_Ref171286507"/>
      <w:r w:rsidRPr="00C92D46">
        <w:rPr>
          <w:rFonts w:ascii="Times New Roman" w:hAnsi="Times New Roman" w:cs="Times New Roman"/>
          <w:sz w:val="24"/>
          <w:szCs w:val="24"/>
          <w:lang w:val="uk-UA"/>
        </w:rPr>
        <w:t>Ijaz K., Bogdanovych A., &amp; Trescak, T. Virtual worlds vs books and videos in history education. Interactive Learning Environments, 2017 – 25(7), 904–929. doi: 10.1080/10494820.2016.1225099</w:t>
      </w:r>
      <w:bookmarkEnd w:id="3"/>
    </w:p>
    <w:p w:rsidR="00E90304" w:rsidRDefault="00441DC9" w:rsidP="00CE008B">
      <w:pPr>
        <w:pStyle w:val="a7"/>
        <w:numPr>
          <w:ilvl w:val="0"/>
          <w:numId w:val="2"/>
        </w:numPr>
        <w:spacing w:after="0" w:line="360" w:lineRule="auto"/>
        <w:jc w:val="both"/>
        <w:rPr>
          <w:rFonts w:ascii="Times New Roman" w:hAnsi="Times New Roman" w:cs="Times New Roman"/>
          <w:sz w:val="24"/>
          <w:szCs w:val="24"/>
          <w:lang w:val="uk-UA"/>
        </w:rPr>
      </w:pPr>
      <w:bookmarkStart w:id="4" w:name="_Ref171287012"/>
      <w:r w:rsidRPr="00C92D46">
        <w:rPr>
          <w:rFonts w:ascii="Times New Roman" w:hAnsi="Times New Roman" w:cs="Times New Roman"/>
          <w:sz w:val="24"/>
          <w:szCs w:val="24"/>
          <w:lang w:val="uk-UA"/>
        </w:rPr>
        <w:t>Peck T. C. Putting yourself in the skin of a black avatar reduces implicit racial bias. Consciousness and Cognition // Peck T. C., Seinfeld S., Aglioti S. M., Slater M., 2013 –22(3), p. 779–787. doi:10.1016/j.concog.2013.04.016</w:t>
      </w:r>
      <w:bookmarkEnd w:id="4"/>
    </w:p>
    <w:p w:rsidR="00334FE4" w:rsidRPr="00C92D46" w:rsidRDefault="00334FE4" w:rsidP="00CE008B">
      <w:pPr>
        <w:pStyle w:val="a7"/>
        <w:numPr>
          <w:ilvl w:val="0"/>
          <w:numId w:val="2"/>
        </w:numPr>
        <w:spacing w:after="0" w:line="360" w:lineRule="auto"/>
        <w:jc w:val="both"/>
        <w:rPr>
          <w:rFonts w:ascii="Times New Roman" w:hAnsi="Times New Roman" w:cs="Times New Roman"/>
          <w:sz w:val="24"/>
          <w:szCs w:val="24"/>
          <w:lang w:val="uk-UA"/>
        </w:rPr>
      </w:pPr>
      <w:bookmarkStart w:id="5" w:name="_Ref171292034"/>
      <w:r>
        <w:rPr>
          <w:rFonts w:ascii="Times New Roman" w:hAnsi="Times New Roman" w:cs="Times New Roman"/>
          <w:sz w:val="24"/>
          <w:szCs w:val="24"/>
          <w:lang w:val="uk-UA"/>
        </w:rPr>
        <w:t xml:space="preserve">Матвієнко Ю. Застосування імерсивних технологій в сучасних умовах організації освітнього процесу. / </w:t>
      </w:r>
      <w:r w:rsidRPr="00334FE4">
        <w:rPr>
          <w:rFonts w:ascii="Times New Roman" w:hAnsi="Times New Roman" w:cs="Times New Roman"/>
          <w:sz w:val="24"/>
          <w:szCs w:val="24"/>
          <w:lang w:val="uk-UA"/>
        </w:rPr>
        <w:t xml:space="preserve">The 5th International scientific and practical conference “Prospects of modern science and education”(February 07–10, 2023) Stockholm, Sweden. International Science Group. 2023. </w:t>
      </w:r>
      <w:r>
        <w:rPr>
          <w:rFonts w:ascii="Times New Roman" w:hAnsi="Times New Roman" w:cs="Times New Roman"/>
          <w:sz w:val="24"/>
          <w:szCs w:val="24"/>
          <w:lang w:val="en-US"/>
        </w:rPr>
        <w:t>p. 419–422</w:t>
      </w:r>
      <w:r w:rsidRPr="00334FE4">
        <w:rPr>
          <w:rFonts w:ascii="Times New Roman" w:hAnsi="Times New Roman" w:cs="Times New Roman"/>
          <w:sz w:val="24"/>
          <w:szCs w:val="24"/>
          <w:lang w:val="uk-UA"/>
        </w:rPr>
        <w:t xml:space="preserve"> p.</w:t>
      </w:r>
      <w:bookmarkEnd w:id="5"/>
    </w:p>
    <w:sectPr w:rsidR="00334FE4" w:rsidRPr="00C92D46" w:rsidSect="00A80B83">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26D" w:rsidRDefault="0012626D" w:rsidP="00A80B83">
      <w:pPr>
        <w:spacing w:after="0" w:line="240" w:lineRule="auto"/>
      </w:pPr>
      <w:r>
        <w:separator/>
      </w:r>
    </w:p>
  </w:endnote>
  <w:endnote w:type="continuationSeparator" w:id="0">
    <w:p w:rsidR="0012626D" w:rsidRDefault="0012626D" w:rsidP="00A8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26D" w:rsidRDefault="0012626D" w:rsidP="00A80B83">
      <w:pPr>
        <w:spacing w:after="0" w:line="240" w:lineRule="auto"/>
      </w:pPr>
      <w:r>
        <w:separator/>
      </w:r>
    </w:p>
  </w:footnote>
  <w:footnote w:type="continuationSeparator" w:id="0">
    <w:p w:rsidR="0012626D" w:rsidRDefault="0012626D" w:rsidP="00A80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466223"/>
      <w:docPartObj>
        <w:docPartGallery w:val="Page Numbers (Top of Page)"/>
        <w:docPartUnique/>
      </w:docPartObj>
    </w:sdtPr>
    <w:sdtEndPr/>
    <w:sdtContent>
      <w:p w:rsidR="00A80B83" w:rsidRDefault="00A80B83">
        <w:pPr>
          <w:pStyle w:val="a3"/>
          <w:jc w:val="right"/>
        </w:pPr>
        <w:r>
          <w:fldChar w:fldCharType="begin"/>
        </w:r>
        <w:r>
          <w:instrText>PAGE   \* MERGEFORMAT</w:instrText>
        </w:r>
        <w:r>
          <w:fldChar w:fldCharType="separate"/>
        </w:r>
        <w:r w:rsidR="00DF48BB">
          <w:rPr>
            <w:noProof/>
          </w:rPr>
          <w:t>5</w:t>
        </w:r>
        <w:r>
          <w:fldChar w:fldCharType="end"/>
        </w:r>
      </w:p>
    </w:sdtContent>
  </w:sdt>
  <w:p w:rsidR="00A80B83" w:rsidRDefault="00A80B8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56E0"/>
    <w:multiLevelType w:val="hybridMultilevel"/>
    <w:tmpl w:val="18D4D58A"/>
    <w:lvl w:ilvl="0" w:tplc="90080506">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3C29353D"/>
    <w:multiLevelType w:val="hybridMultilevel"/>
    <w:tmpl w:val="580C5F68"/>
    <w:lvl w:ilvl="0" w:tplc="85D4A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C75584C"/>
    <w:multiLevelType w:val="hybridMultilevel"/>
    <w:tmpl w:val="6D4677BE"/>
    <w:lvl w:ilvl="0" w:tplc="18668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83"/>
    <w:rsid w:val="00005FE2"/>
    <w:rsid w:val="00011153"/>
    <w:rsid w:val="00032D6C"/>
    <w:rsid w:val="00074AF3"/>
    <w:rsid w:val="00083259"/>
    <w:rsid w:val="00091B66"/>
    <w:rsid w:val="000E5457"/>
    <w:rsid w:val="00103257"/>
    <w:rsid w:val="001039FB"/>
    <w:rsid w:val="00107BF0"/>
    <w:rsid w:val="00115762"/>
    <w:rsid w:val="001258CD"/>
    <w:rsid w:val="0012626D"/>
    <w:rsid w:val="001425BF"/>
    <w:rsid w:val="00162F0C"/>
    <w:rsid w:val="00167C85"/>
    <w:rsid w:val="00173449"/>
    <w:rsid w:val="001738D8"/>
    <w:rsid w:val="00190539"/>
    <w:rsid w:val="00191781"/>
    <w:rsid w:val="001C26CB"/>
    <w:rsid w:val="001E13CA"/>
    <w:rsid w:val="00246909"/>
    <w:rsid w:val="0029498B"/>
    <w:rsid w:val="002F40F5"/>
    <w:rsid w:val="003152B3"/>
    <w:rsid w:val="003200E7"/>
    <w:rsid w:val="003224AC"/>
    <w:rsid w:val="00325126"/>
    <w:rsid w:val="00331DDF"/>
    <w:rsid w:val="00334FE4"/>
    <w:rsid w:val="00396D12"/>
    <w:rsid w:val="003C3A63"/>
    <w:rsid w:val="003E7309"/>
    <w:rsid w:val="004218CF"/>
    <w:rsid w:val="00422FB5"/>
    <w:rsid w:val="00441DC9"/>
    <w:rsid w:val="00444E8A"/>
    <w:rsid w:val="00447AD6"/>
    <w:rsid w:val="00462F02"/>
    <w:rsid w:val="00492C61"/>
    <w:rsid w:val="004A0E10"/>
    <w:rsid w:val="004A7F8D"/>
    <w:rsid w:val="0052082A"/>
    <w:rsid w:val="00565DEB"/>
    <w:rsid w:val="005802FC"/>
    <w:rsid w:val="00585E54"/>
    <w:rsid w:val="005A2F5E"/>
    <w:rsid w:val="005C255A"/>
    <w:rsid w:val="00600BD5"/>
    <w:rsid w:val="00630ABA"/>
    <w:rsid w:val="00663BA8"/>
    <w:rsid w:val="00682C52"/>
    <w:rsid w:val="00693135"/>
    <w:rsid w:val="006A79B0"/>
    <w:rsid w:val="006F5658"/>
    <w:rsid w:val="006F7B26"/>
    <w:rsid w:val="007031A7"/>
    <w:rsid w:val="007101D5"/>
    <w:rsid w:val="007258B6"/>
    <w:rsid w:val="007274BC"/>
    <w:rsid w:val="007A24AB"/>
    <w:rsid w:val="007F7BC4"/>
    <w:rsid w:val="007F7C05"/>
    <w:rsid w:val="00805CA7"/>
    <w:rsid w:val="008211C1"/>
    <w:rsid w:val="00827FFB"/>
    <w:rsid w:val="00843D96"/>
    <w:rsid w:val="008464BB"/>
    <w:rsid w:val="00856921"/>
    <w:rsid w:val="008822A6"/>
    <w:rsid w:val="008D7695"/>
    <w:rsid w:val="008E19E4"/>
    <w:rsid w:val="00911FAF"/>
    <w:rsid w:val="00916D78"/>
    <w:rsid w:val="00943306"/>
    <w:rsid w:val="00943E28"/>
    <w:rsid w:val="00972109"/>
    <w:rsid w:val="00A614F7"/>
    <w:rsid w:val="00A80B83"/>
    <w:rsid w:val="00AC1D17"/>
    <w:rsid w:val="00AE07E3"/>
    <w:rsid w:val="00B23F73"/>
    <w:rsid w:val="00B37A0D"/>
    <w:rsid w:val="00B422CB"/>
    <w:rsid w:val="00B67935"/>
    <w:rsid w:val="00B91F85"/>
    <w:rsid w:val="00BD1A41"/>
    <w:rsid w:val="00BD64C0"/>
    <w:rsid w:val="00BF4A53"/>
    <w:rsid w:val="00C03274"/>
    <w:rsid w:val="00C76B1F"/>
    <w:rsid w:val="00C92D46"/>
    <w:rsid w:val="00CA29BE"/>
    <w:rsid w:val="00CE2487"/>
    <w:rsid w:val="00CF0020"/>
    <w:rsid w:val="00D0612D"/>
    <w:rsid w:val="00D10249"/>
    <w:rsid w:val="00D10395"/>
    <w:rsid w:val="00D106BC"/>
    <w:rsid w:val="00D16A72"/>
    <w:rsid w:val="00D26781"/>
    <w:rsid w:val="00D34022"/>
    <w:rsid w:val="00D87B55"/>
    <w:rsid w:val="00D958C3"/>
    <w:rsid w:val="00DE02ED"/>
    <w:rsid w:val="00DF48BB"/>
    <w:rsid w:val="00E04E7C"/>
    <w:rsid w:val="00E322C9"/>
    <w:rsid w:val="00E54678"/>
    <w:rsid w:val="00E70AB5"/>
    <w:rsid w:val="00E7366C"/>
    <w:rsid w:val="00E81371"/>
    <w:rsid w:val="00E90304"/>
    <w:rsid w:val="00EA7452"/>
    <w:rsid w:val="00EB07D0"/>
    <w:rsid w:val="00EF7B47"/>
    <w:rsid w:val="00F8073F"/>
    <w:rsid w:val="00FA2832"/>
    <w:rsid w:val="00FB1F7C"/>
    <w:rsid w:val="00FE5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2044"/>
  <w15:chartTrackingRefBased/>
  <w15:docId w15:val="{BAA9554C-0A30-471B-A2B5-5E1D010D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B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0B83"/>
  </w:style>
  <w:style w:type="paragraph" w:styleId="a5">
    <w:name w:val="footer"/>
    <w:basedOn w:val="a"/>
    <w:link w:val="a6"/>
    <w:uiPriority w:val="99"/>
    <w:unhideWhenUsed/>
    <w:rsid w:val="00A80B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0B83"/>
  </w:style>
  <w:style w:type="paragraph" w:styleId="a7">
    <w:name w:val="List Paragraph"/>
    <w:basedOn w:val="a"/>
    <w:uiPriority w:val="34"/>
    <w:qFormat/>
    <w:rsid w:val="00E70AB5"/>
    <w:pPr>
      <w:ind w:left="720"/>
      <w:contextualSpacing/>
    </w:pPr>
  </w:style>
  <w:style w:type="character" w:styleId="a8">
    <w:name w:val="Hyperlink"/>
    <w:basedOn w:val="a0"/>
    <w:uiPriority w:val="99"/>
    <w:unhideWhenUsed/>
    <w:rsid w:val="00D0612D"/>
    <w:rPr>
      <w:color w:val="0563C1" w:themeColor="hyperlink"/>
      <w:u w:val="single"/>
    </w:rPr>
  </w:style>
  <w:style w:type="character" w:customStyle="1" w:styleId="UnresolvedMention">
    <w:name w:val="Unresolved Mention"/>
    <w:basedOn w:val="a0"/>
    <w:uiPriority w:val="99"/>
    <w:semiHidden/>
    <w:unhideWhenUsed/>
    <w:rsid w:val="00D06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112729">
      <w:bodyDiv w:val="1"/>
      <w:marLeft w:val="0"/>
      <w:marRight w:val="0"/>
      <w:marTop w:val="0"/>
      <w:marBottom w:val="0"/>
      <w:divBdr>
        <w:top w:val="none" w:sz="0" w:space="0" w:color="auto"/>
        <w:left w:val="none" w:sz="0" w:space="0" w:color="auto"/>
        <w:bottom w:val="none" w:sz="0" w:space="0" w:color="auto"/>
        <w:right w:val="none" w:sz="0" w:space="0" w:color="auto"/>
      </w:divBdr>
    </w:div>
    <w:div w:id="181255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F4F53CB2-5B82-4649-965B-A57A82CC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5</Pages>
  <Words>6419</Words>
  <Characters>3660</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Андрiй</cp:lastModifiedBy>
  <cp:revision>264</cp:revision>
  <dcterms:created xsi:type="dcterms:W3CDTF">2024-06-18T11:36:00Z</dcterms:created>
  <dcterms:modified xsi:type="dcterms:W3CDTF">2024-07-08T17:36:00Z</dcterms:modified>
</cp:coreProperties>
</file>