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269BE" w14:textId="00D37221" w:rsidR="00BE37D0" w:rsidRPr="009F6BE1" w:rsidRDefault="00BE37D0" w:rsidP="00BE37D0">
      <w:pPr>
        <w:spacing w:after="0" w:line="360" w:lineRule="auto"/>
        <w:jc w:val="right"/>
        <w:rPr>
          <w:rFonts w:ascii="Times New Roman" w:hAnsi="Times New Roman" w:cs="Times New Roman"/>
          <w:color w:val="212529"/>
          <w:sz w:val="24"/>
          <w:szCs w:val="24"/>
          <w:shd w:val="clear" w:color="auto" w:fill="FFFFFF"/>
        </w:rPr>
      </w:pPr>
      <w:r w:rsidRPr="009F6BE1">
        <w:rPr>
          <w:rFonts w:ascii="Times New Roman" w:hAnsi="Times New Roman" w:cs="Times New Roman"/>
          <w:color w:val="212529"/>
          <w:sz w:val="24"/>
          <w:szCs w:val="24"/>
          <w:shd w:val="clear" w:color="auto" w:fill="FFFFFF"/>
        </w:rPr>
        <w:t>Романів Антон Володимирович</w:t>
      </w:r>
    </w:p>
    <w:p w14:paraId="37457BEC" w14:textId="00273D2C" w:rsidR="00FF585A" w:rsidRPr="009F6BE1" w:rsidRDefault="00BE37D0" w:rsidP="00BE37D0">
      <w:pPr>
        <w:spacing w:after="0" w:line="360" w:lineRule="auto"/>
        <w:jc w:val="right"/>
        <w:rPr>
          <w:rFonts w:ascii="Times New Roman" w:hAnsi="Times New Roman" w:cs="Times New Roman"/>
          <w:color w:val="212529"/>
          <w:sz w:val="24"/>
          <w:szCs w:val="24"/>
          <w:shd w:val="clear" w:color="auto" w:fill="FFFFFF"/>
        </w:rPr>
      </w:pPr>
      <w:r w:rsidRPr="009F6BE1">
        <w:rPr>
          <w:rFonts w:ascii="Times New Roman" w:hAnsi="Times New Roman" w:cs="Times New Roman"/>
          <w:color w:val="212529"/>
          <w:sz w:val="24"/>
          <w:szCs w:val="24"/>
          <w:shd w:val="clear" w:color="auto" w:fill="FFFFFF"/>
        </w:rPr>
        <w:t>аспірант кафедри менеджменту персоналу та адміністрування</w:t>
      </w:r>
    </w:p>
    <w:p w14:paraId="10C90E48" w14:textId="69C1E7FF" w:rsidR="00BE37D0" w:rsidRPr="009F6BE1" w:rsidRDefault="00BE37D0" w:rsidP="00BE37D0">
      <w:pPr>
        <w:spacing w:after="0" w:line="360" w:lineRule="auto"/>
        <w:jc w:val="right"/>
        <w:rPr>
          <w:rFonts w:ascii="Times New Roman" w:hAnsi="Times New Roman" w:cs="Times New Roman"/>
          <w:color w:val="212529"/>
          <w:sz w:val="24"/>
          <w:szCs w:val="24"/>
          <w:shd w:val="clear" w:color="auto" w:fill="FFFFFF"/>
        </w:rPr>
      </w:pPr>
      <w:r w:rsidRPr="009F6BE1">
        <w:rPr>
          <w:rFonts w:ascii="Times New Roman" w:hAnsi="Times New Roman" w:cs="Times New Roman"/>
          <w:color w:val="212529"/>
          <w:sz w:val="24"/>
          <w:szCs w:val="24"/>
          <w:shd w:val="clear" w:color="auto" w:fill="FFFFFF"/>
        </w:rPr>
        <w:t>Національний університет «Львівська політехніка»</w:t>
      </w:r>
      <w:r w:rsidRPr="009F6BE1">
        <w:rPr>
          <w:rFonts w:ascii="Times New Roman" w:hAnsi="Times New Roman" w:cs="Times New Roman"/>
          <w:color w:val="212529"/>
          <w:sz w:val="24"/>
          <w:szCs w:val="24"/>
          <w:shd w:val="clear" w:color="auto" w:fill="FFFFFF"/>
        </w:rPr>
        <w:t>, Львів</w:t>
      </w:r>
    </w:p>
    <w:p w14:paraId="45F9E74D" w14:textId="77777777" w:rsidR="00BE37D0" w:rsidRPr="00BE37D0" w:rsidRDefault="00BE37D0" w:rsidP="00BE37D0">
      <w:pPr>
        <w:spacing w:after="0" w:line="360" w:lineRule="auto"/>
        <w:jc w:val="right"/>
        <w:rPr>
          <w:rFonts w:ascii="Times New Roman" w:hAnsi="Times New Roman" w:cs="Times New Roman"/>
          <w:color w:val="212529"/>
          <w:sz w:val="28"/>
          <w:szCs w:val="28"/>
          <w:shd w:val="clear" w:color="auto" w:fill="FFFFFF"/>
        </w:rPr>
      </w:pPr>
    </w:p>
    <w:p w14:paraId="2EBE664B" w14:textId="28F99A5C" w:rsidR="00C20EE9" w:rsidRDefault="00FF585A" w:rsidP="00BE37D0">
      <w:pPr>
        <w:spacing w:after="0" w:line="360" w:lineRule="auto"/>
        <w:jc w:val="center"/>
        <w:rPr>
          <w:rFonts w:ascii="Times New Roman" w:hAnsi="Times New Roman" w:cs="Times New Roman"/>
          <w:b/>
          <w:bCs/>
          <w:color w:val="212529"/>
          <w:sz w:val="28"/>
          <w:szCs w:val="28"/>
          <w:shd w:val="clear" w:color="auto" w:fill="FFFFFF"/>
        </w:rPr>
      </w:pPr>
      <w:r>
        <w:rPr>
          <w:rFonts w:ascii="Times New Roman" w:hAnsi="Times New Roman" w:cs="Times New Roman"/>
          <w:b/>
          <w:bCs/>
          <w:color w:val="212529"/>
          <w:sz w:val="28"/>
          <w:szCs w:val="28"/>
          <w:shd w:val="clear" w:color="auto" w:fill="FFFFFF"/>
        </w:rPr>
        <w:t xml:space="preserve">ВЗАЄМОЗВ’ЯЗОК ІНВЕСТИЦІЙ У ПЕРСОНАЛ ТА ФІНАНСОВОЇ СТІЙКОСТІ </w:t>
      </w:r>
      <w:r>
        <w:rPr>
          <w:rFonts w:ascii="Times New Roman" w:hAnsi="Times New Roman" w:cs="Times New Roman"/>
          <w:b/>
          <w:bCs/>
          <w:color w:val="212529"/>
          <w:sz w:val="28"/>
          <w:szCs w:val="28"/>
          <w:shd w:val="clear" w:color="auto" w:fill="FFFFFF"/>
          <w:lang w:val="en-US"/>
        </w:rPr>
        <w:t>IT-</w:t>
      </w:r>
      <w:r>
        <w:rPr>
          <w:rFonts w:ascii="Times New Roman" w:hAnsi="Times New Roman" w:cs="Times New Roman"/>
          <w:b/>
          <w:bCs/>
          <w:color w:val="212529"/>
          <w:sz w:val="28"/>
          <w:szCs w:val="28"/>
          <w:shd w:val="clear" w:color="auto" w:fill="FFFFFF"/>
        </w:rPr>
        <w:t>КОМПАНІЙ</w:t>
      </w:r>
    </w:p>
    <w:p w14:paraId="3FA50865" w14:textId="77777777" w:rsidR="00BE37D0" w:rsidRPr="00FF585A" w:rsidRDefault="00BE37D0" w:rsidP="00BE37D0">
      <w:pPr>
        <w:spacing w:after="0" w:line="360" w:lineRule="auto"/>
        <w:jc w:val="center"/>
        <w:rPr>
          <w:rFonts w:ascii="Times New Roman" w:hAnsi="Times New Roman" w:cs="Times New Roman"/>
          <w:b/>
          <w:bCs/>
          <w:color w:val="212529"/>
          <w:sz w:val="28"/>
          <w:szCs w:val="28"/>
          <w:shd w:val="clear" w:color="auto" w:fill="FFFFFF"/>
        </w:rPr>
      </w:pPr>
    </w:p>
    <w:p w14:paraId="7DCE0F00" w14:textId="77777777" w:rsidR="00C20EE9" w:rsidRPr="00C20EE9" w:rsidRDefault="00FF585A" w:rsidP="00BE37D0">
      <w:pPr>
        <w:spacing w:after="0" w:line="360" w:lineRule="auto"/>
        <w:ind w:firstLine="709"/>
        <w:jc w:val="both"/>
        <w:rPr>
          <w:rFonts w:ascii="Times New Roman" w:hAnsi="Times New Roman" w:cs="Times New Roman"/>
          <w:sz w:val="28"/>
          <w:szCs w:val="28"/>
        </w:rPr>
      </w:pPr>
      <w:r w:rsidRPr="00C20EE9">
        <w:rPr>
          <w:rFonts w:ascii="Times New Roman" w:hAnsi="Times New Roman" w:cs="Times New Roman"/>
          <w:b/>
          <w:bCs/>
          <w:sz w:val="28"/>
          <w:szCs w:val="28"/>
        </w:rPr>
        <w:t>Актуальність теми.</w:t>
      </w:r>
      <w:r w:rsidR="00C20EE9" w:rsidRPr="00C20EE9">
        <w:rPr>
          <w:rFonts w:ascii="Times New Roman" w:hAnsi="Times New Roman" w:cs="Times New Roman"/>
          <w:sz w:val="28"/>
          <w:szCs w:val="28"/>
        </w:rPr>
        <w:t xml:space="preserve"> У сучасних умовах цифрової трансформації IT-галузь відіграє ключову роль у світовій економіці, а конкуренція між технологічними компаніями загострюється. Фінансова стійкість IT-компаній значною мірою залежить не лише від їхніх бізнес-моделей та інноваційних рішень, а й від рівня інвестицій у персонал. Саме висококваліфіковані спеціалісти забезпечують створення конкурентоспроможних продуктів, ефективне управління процесами та стійке зростання компанії.</w:t>
      </w:r>
    </w:p>
    <w:p w14:paraId="652268A3" w14:textId="77777777" w:rsidR="00C20EE9" w:rsidRPr="00C20EE9" w:rsidRDefault="00C20EE9" w:rsidP="00BE37D0">
      <w:pPr>
        <w:spacing w:after="0" w:line="360" w:lineRule="auto"/>
        <w:ind w:firstLine="709"/>
        <w:jc w:val="both"/>
        <w:rPr>
          <w:rFonts w:ascii="Times New Roman" w:hAnsi="Times New Roman" w:cs="Times New Roman"/>
          <w:sz w:val="28"/>
          <w:szCs w:val="28"/>
        </w:rPr>
      </w:pPr>
      <w:r w:rsidRPr="00C20EE9">
        <w:rPr>
          <w:rFonts w:ascii="Times New Roman" w:hAnsi="Times New Roman" w:cs="Times New Roman"/>
          <w:sz w:val="28"/>
          <w:szCs w:val="28"/>
        </w:rPr>
        <w:t>Попри очевидний взаємозв’язок між інвестиціями в персонал та фінансовими показниками IT-компаній, дослідження цієї теми є недостатньо систематизованими. Більшість компаній усвідомлюють важливість людського капіталу, однак часто стикаються з труднощами у визначенні оптимальних стратегій інвестування в навчання, розвиток і мотивацію працівників. Особливо актуальним це питання стає в умовах нестабільності ринку праці, економічних криз та зростаючої конкуренції за таланти.</w:t>
      </w:r>
    </w:p>
    <w:p w14:paraId="10A0714F" w14:textId="36E6834A" w:rsidR="00FF585A" w:rsidRPr="00C20EE9" w:rsidRDefault="00C20EE9" w:rsidP="00BE37D0">
      <w:pPr>
        <w:spacing w:after="0" w:line="360" w:lineRule="auto"/>
        <w:ind w:firstLine="709"/>
        <w:jc w:val="both"/>
        <w:rPr>
          <w:rFonts w:ascii="Times New Roman" w:hAnsi="Times New Roman" w:cs="Times New Roman"/>
          <w:sz w:val="28"/>
          <w:szCs w:val="28"/>
        </w:rPr>
      </w:pPr>
      <w:r w:rsidRPr="00C20EE9">
        <w:rPr>
          <w:rFonts w:ascii="Times New Roman" w:hAnsi="Times New Roman" w:cs="Times New Roman"/>
          <w:sz w:val="28"/>
          <w:szCs w:val="28"/>
        </w:rPr>
        <w:t>Таким чином, дослідження взаємозв’язку інвестицій у персонал та фінансової стійкості IT-компаній дозволяє оцінити ефективність таких інвестицій</w:t>
      </w:r>
      <w:r w:rsidR="00265BC9">
        <w:rPr>
          <w:rFonts w:ascii="Times New Roman" w:hAnsi="Times New Roman" w:cs="Times New Roman"/>
          <w:sz w:val="28"/>
          <w:szCs w:val="28"/>
        </w:rPr>
        <w:t xml:space="preserve"> та</w:t>
      </w:r>
      <w:r w:rsidRPr="00C20EE9">
        <w:rPr>
          <w:rFonts w:ascii="Times New Roman" w:hAnsi="Times New Roman" w:cs="Times New Roman"/>
          <w:sz w:val="28"/>
          <w:szCs w:val="28"/>
        </w:rPr>
        <w:t xml:space="preserve"> визначити найкращі практики управління людським капіталом.</w:t>
      </w:r>
    </w:p>
    <w:p w14:paraId="762791B4" w14:textId="50CFE55F" w:rsidR="00FF585A" w:rsidRDefault="00FF585A" w:rsidP="00BE37D0">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Мета:</w:t>
      </w:r>
      <w:r w:rsidR="00C20EE9">
        <w:rPr>
          <w:rFonts w:ascii="Times New Roman" w:hAnsi="Times New Roman" w:cs="Times New Roman"/>
          <w:b/>
          <w:bCs/>
          <w:sz w:val="28"/>
          <w:szCs w:val="28"/>
        </w:rPr>
        <w:t xml:space="preserve"> </w:t>
      </w:r>
      <w:r w:rsidR="000E38C6" w:rsidRPr="000E38C6">
        <w:rPr>
          <w:rFonts w:ascii="Times New Roman" w:hAnsi="Times New Roman" w:cs="Times New Roman"/>
          <w:sz w:val="28"/>
          <w:szCs w:val="28"/>
        </w:rPr>
        <w:t>висвітлення взаємозв’язку між рівнем інвестицій у персонал та фінансовою стійкістю IT-компаній; визначення впливу стратегій управління людським капіталом на економічні показники організацій</w:t>
      </w:r>
    </w:p>
    <w:p w14:paraId="3BB83094" w14:textId="75292234" w:rsidR="00A20C54" w:rsidRDefault="00FF585A" w:rsidP="00BE37D0">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Виклад основного матеріалу. </w:t>
      </w:r>
      <w:r w:rsidR="00A20C54" w:rsidRPr="00A20C54">
        <w:rPr>
          <w:rFonts w:ascii="Times New Roman" w:hAnsi="Times New Roman" w:cs="Times New Roman"/>
          <w:sz w:val="28"/>
          <w:szCs w:val="28"/>
        </w:rPr>
        <w:t xml:space="preserve">Взаємозв’язок інвестицій у персонал та фінансової стійкості IT-компаній є надзвичайно важливим фактором для довгострокового успіху підприємств у сфері інформаційних технологій. Сучасні </w:t>
      </w:r>
      <w:r w:rsidR="00A20C54" w:rsidRPr="00A20C54">
        <w:rPr>
          <w:rFonts w:ascii="Times New Roman" w:hAnsi="Times New Roman" w:cs="Times New Roman"/>
          <w:sz w:val="28"/>
          <w:szCs w:val="28"/>
        </w:rPr>
        <w:lastRenderedPageBreak/>
        <w:t xml:space="preserve">IT-компанії стикаються з високою конкуренцією та швидкоплинними змінами в технологічному середовищі, що вимагає не лише </w:t>
      </w:r>
      <w:proofErr w:type="spellStart"/>
      <w:r w:rsidR="00A20C54" w:rsidRPr="00A20C54">
        <w:rPr>
          <w:rFonts w:ascii="Times New Roman" w:hAnsi="Times New Roman" w:cs="Times New Roman"/>
          <w:sz w:val="28"/>
          <w:szCs w:val="28"/>
        </w:rPr>
        <w:t>інноваційності</w:t>
      </w:r>
      <w:proofErr w:type="spellEnd"/>
      <w:r w:rsidR="00A20C54" w:rsidRPr="00A20C54">
        <w:rPr>
          <w:rFonts w:ascii="Times New Roman" w:hAnsi="Times New Roman" w:cs="Times New Roman"/>
          <w:sz w:val="28"/>
          <w:szCs w:val="28"/>
        </w:rPr>
        <w:t>, але й ефективного управління людськими ресурсами. Інвестування в персонал дозволяє компаніям зберігати конкурентоспроможність, підтримувати високий рівень продуктивності та забезпечувати фінансову стійкість</w:t>
      </w:r>
      <w:r w:rsidR="00A20C54">
        <w:rPr>
          <w:rFonts w:ascii="Times New Roman" w:hAnsi="Times New Roman" w:cs="Times New Roman"/>
          <w:sz w:val="28"/>
          <w:szCs w:val="28"/>
        </w:rPr>
        <w:t xml:space="preserve"> </w:t>
      </w:r>
      <w:r w:rsidR="00A20C54">
        <w:rPr>
          <w:rFonts w:ascii="Times New Roman" w:hAnsi="Times New Roman" w:cs="Times New Roman"/>
          <w:sz w:val="28"/>
          <w:szCs w:val="28"/>
          <w:lang w:val="en-US"/>
        </w:rPr>
        <w:t>[1, c. 223-224]</w:t>
      </w:r>
      <w:r w:rsidR="00A20C54" w:rsidRPr="00A20C54">
        <w:rPr>
          <w:rFonts w:ascii="Times New Roman" w:hAnsi="Times New Roman" w:cs="Times New Roman"/>
          <w:sz w:val="28"/>
          <w:szCs w:val="28"/>
        </w:rPr>
        <w:t>.</w:t>
      </w:r>
    </w:p>
    <w:p w14:paraId="71043D99" w14:textId="028176D3" w:rsidR="00FA1B26" w:rsidRPr="00FA1B26" w:rsidRDefault="00FA1B26" w:rsidP="00BE37D0">
      <w:pPr>
        <w:spacing w:after="0" w:line="360" w:lineRule="auto"/>
        <w:ind w:firstLine="709"/>
        <w:jc w:val="both"/>
        <w:rPr>
          <w:rFonts w:ascii="Times New Roman" w:hAnsi="Times New Roman" w:cs="Times New Roman"/>
          <w:sz w:val="28"/>
          <w:szCs w:val="28"/>
        </w:rPr>
      </w:pPr>
      <w:r w:rsidRPr="00FA1B26">
        <w:rPr>
          <w:rFonts w:ascii="Times New Roman" w:hAnsi="Times New Roman" w:cs="Times New Roman"/>
          <w:sz w:val="28"/>
          <w:szCs w:val="28"/>
        </w:rPr>
        <w:t>Фінансова стійкість підприємства – це його здатність своєчасно виконувати зобов’язання перед партнерами, зберігати баланс між активами та пасивами, а також забезпечувати платоспроможність та інвестиційну привабливість у мінливих економічних умовах</w:t>
      </w:r>
      <w:r>
        <w:rPr>
          <w:rFonts w:ascii="Times New Roman" w:hAnsi="Times New Roman" w:cs="Times New Roman"/>
          <w:sz w:val="28"/>
          <w:szCs w:val="28"/>
        </w:rPr>
        <w:t xml:space="preserve"> </w:t>
      </w:r>
      <w:r>
        <w:rPr>
          <w:rFonts w:ascii="Times New Roman" w:hAnsi="Times New Roman" w:cs="Times New Roman"/>
          <w:sz w:val="28"/>
          <w:szCs w:val="28"/>
          <w:lang w:val="en-US"/>
        </w:rPr>
        <w:t>[2]</w:t>
      </w:r>
      <w:r w:rsidRPr="00FA1B26">
        <w:rPr>
          <w:rFonts w:ascii="Times New Roman" w:hAnsi="Times New Roman" w:cs="Times New Roman"/>
          <w:sz w:val="28"/>
          <w:szCs w:val="28"/>
        </w:rPr>
        <w:t>.</w:t>
      </w:r>
    </w:p>
    <w:p w14:paraId="4ABC1C41" w14:textId="77777777" w:rsidR="00FA1B26" w:rsidRPr="00FA1B26" w:rsidRDefault="00FA1B26" w:rsidP="00BE37D0">
      <w:pPr>
        <w:spacing w:after="0" w:line="360" w:lineRule="auto"/>
        <w:ind w:firstLine="709"/>
        <w:jc w:val="both"/>
        <w:rPr>
          <w:rFonts w:ascii="Times New Roman" w:hAnsi="Times New Roman" w:cs="Times New Roman"/>
          <w:sz w:val="28"/>
          <w:szCs w:val="28"/>
        </w:rPr>
      </w:pPr>
      <w:r w:rsidRPr="00FA1B26">
        <w:rPr>
          <w:rFonts w:ascii="Times New Roman" w:hAnsi="Times New Roman" w:cs="Times New Roman"/>
          <w:sz w:val="28"/>
          <w:szCs w:val="28"/>
        </w:rPr>
        <w:t>Цей показник охоплює ширший спектр фінансових характеристик, ніж кредитоспроможність, рентабельність чи ліквідність. Він формується під впливом як внутрішніх, так і зовнішніх факторів: структури витрат, рівня конкуренції, якості управління прибутком, економічного середовища тощо.</w:t>
      </w:r>
    </w:p>
    <w:p w14:paraId="2D94C541" w14:textId="1D3EC758" w:rsidR="00FA1B26" w:rsidRDefault="00FA1B26" w:rsidP="00BE37D0">
      <w:pPr>
        <w:spacing w:after="0" w:line="360" w:lineRule="auto"/>
        <w:ind w:firstLine="709"/>
        <w:jc w:val="both"/>
        <w:rPr>
          <w:rFonts w:ascii="Times New Roman" w:hAnsi="Times New Roman" w:cs="Times New Roman"/>
          <w:sz w:val="28"/>
          <w:szCs w:val="28"/>
        </w:rPr>
      </w:pPr>
      <w:r w:rsidRPr="00FA1B26">
        <w:rPr>
          <w:rFonts w:ascii="Times New Roman" w:hAnsi="Times New Roman" w:cs="Times New Roman"/>
          <w:sz w:val="28"/>
          <w:szCs w:val="28"/>
        </w:rPr>
        <w:t>Ефективне управління фінансовою стійкістю сприяє підтримці рівноваги фінансів підприємства, мінімізації ризиків для інвесторів та кредиторів, а також оптимізації заборгованості</w:t>
      </w:r>
      <w:r>
        <w:rPr>
          <w:rFonts w:ascii="Times New Roman" w:hAnsi="Times New Roman" w:cs="Times New Roman"/>
          <w:sz w:val="28"/>
          <w:szCs w:val="28"/>
          <w:lang w:val="en-US"/>
        </w:rPr>
        <w:t xml:space="preserve"> [4]</w:t>
      </w:r>
      <w:r w:rsidRPr="00FA1B26">
        <w:rPr>
          <w:rFonts w:ascii="Times New Roman" w:hAnsi="Times New Roman" w:cs="Times New Roman"/>
          <w:sz w:val="28"/>
          <w:szCs w:val="28"/>
        </w:rPr>
        <w:t>.</w:t>
      </w:r>
    </w:p>
    <w:p w14:paraId="435BE7B9" w14:textId="043B7CEC" w:rsidR="00A20C54" w:rsidRPr="00A20C54" w:rsidRDefault="00A20C54" w:rsidP="00BE37D0">
      <w:pPr>
        <w:spacing w:after="0" w:line="360" w:lineRule="auto"/>
        <w:ind w:firstLine="709"/>
        <w:jc w:val="both"/>
        <w:rPr>
          <w:rFonts w:ascii="Times New Roman" w:hAnsi="Times New Roman" w:cs="Times New Roman"/>
          <w:sz w:val="28"/>
          <w:szCs w:val="28"/>
        </w:rPr>
      </w:pPr>
      <w:r w:rsidRPr="00A20C54">
        <w:rPr>
          <w:rFonts w:ascii="Times New Roman" w:hAnsi="Times New Roman" w:cs="Times New Roman"/>
          <w:sz w:val="28"/>
          <w:szCs w:val="28"/>
        </w:rPr>
        <w:t xml:space="preserve">Одним із ключових аспектів кадрової привабливості підприємства є якість керівництва, наявність висококваліфікованого кадрового ядра та рівень кваліфікації персоналу в цілому. В IT-сфері кадровий потенціал є основним ресурсом компанії, тому його розвиток безпосередньо впливає на фінансові показники. Залучення та утримання кваліфікованих спеціалістів забезпечує стабільність </w:t>
      </w:r>
      <w:proofErr w:type="spellStart"/>
      <w:r w:rsidRPr="00A20C54">
        <w:rPr>
          <w:rFonts w:ascii="Times New Roman" w:hAnsi="Times New Roman" w:cs="Times New Roman"/>
          <w:sz w:val="28"/>
          <w:szCs w:val="28"/>
        </w:rPr>
        <w:t>проєктів</w:t>
      </w:r>
      <w:proofErr w:type="spellEnd"/>
      <w:r w:rsidRPr="00A20C54">
        <w:rPr>
          <w:rFonts w:ascii="Times New Roman" w:hAnsi="Times New Roman" w:cs="Times New Roman"/>
          <w:sz w:val="28"/>
          <w:szCs w:val="28"/>
        </w:rPr>
        <w:t xml:space="preserve">, ефективне використання ресурсів та інноваційний розвиток компанії. Окрім цього, наявність сильної команди сприяє зменшенню ризиків, пов’язаних із невиконанням </w:t>
      </w:r>
      <w:proofErr w:type="spellStart"/>
      <w:r w:rsidRPr="00A20C54">
        <w:rPr>
          <w:rFonts w:ascii="Times New Roman" w:hAnsi="Times New Roman" w:cs="Times New Roman"/>
          <w:sz w:val="28"/>
          <w:szCs w:val="28"/>
        </w:rPr>
        <w:t>проєктів</w:t>
      </w:r>
      <w:proofErr w:type="spellEnd"/>
      <w:r w:rsidRPr="00A20C54">
        <w:rPr>
          <w:rFonts w:ascii="Times New Roman" w:hAnsi="Times New Roman" w:cs="Times New Roman"/>
          <w:sz w:val="28"/>
          <w:szCs w:val="28"/>
        </w:rPr>
        <w:t xml:space="preserve"> або втратою клієнтів, що позитивно впливає на фінансову стійкість</w:t>
      </w:r>
      <w:r w:rsidR="001A6878">
        <w:rPr>
          <w:rFonts w:ascii="Times New Roman" w:hAnsi="Times New Roman" w:cs="Times New Roman"/>
          <w:sz w:val="28"/>
          <w:szCs w:val="28"/>
        </w:rPr>
        <w:t xml:space="preserve"> </w:t>
      </w:r>
      <w:r w:rsidR="001A6878">
        <w:rPr>
          <w:rFonts w:ascii="Times New Roman" w:hAnsi="Times New Roman" w:cs="Times New Roman"/>
          <w:sz w:val="28"/>
          <w:szCs w:val="28"/>
          <w:lang w:val="en-US"/>
        </w:rPr>
        <w:t>[5, c. 81]</w:t>
      </w:r>
      <w:r w:rsidRPr="00A20C54">
        <w:rPr>
          <w:rFonts w:ascii="Times New Roman" w:hAnsi="Times New Roman" w:cs="Times New Roman"/>
          <w:sz w:val="28"/>
          <w:szCs w:val="28"/>
        </w:rPr>
        <w:t>.</w:t>
      </w:r>
    </w:p>
    <w:p w14:paraId="13CA4A1D" w14:textId="768BBDBB" w:rsidR="00A20C54" w:rsidRPr="00A20C54" w:rsidRDefault="00A20C54" w:rsidP="00BE37D0">
      <w:pPr>
        <w:spacing w:after="0" w:line="360" w:lineRule="auto"/>
        <w:ind w:firstLine="709"/>
        <w:jc w:val="both"/>
        <w:rPr>
          <w:rFonts w:ascii="Times New Roman" w:hAnsi="Times New Roman" w:cs="Times New Roman"/>
          <w:sz w:val="28"/>
          <w:szCs w:val="28"/>
        </w:rPr>
      </w:pPr>
      <w:r w:rsidRPr="00A20C54">
        <w:rPr>
          <w:rFonts w:ascii="Times New Roman" w:hAnsi="Times New Roman" w:cs="Times New Roman"/>
          <w:sz w:val="28"/>
          <w:szCs w:val="28"/>
        </w:rPr>
        <w:t xml:space="preserve">Фінансова стійкість IT-компаній оцінюється за допомогою фінансового аналізу, який включає горизонтальний, вертикальний, </w:t>
      </w:r>
      <w:proofErr w:type="spellStart"/>
      <w:r w:rsidRPr="00A20C54">
        <w:rPr>
          <w:rFonts w:ascii="Times New Roman" w:hAnsi="Times New Roman" w:cs="Times New Roman"/>
          <w:sz w:val="28"/>
          <w:szCs w:val="28"/>
        </w:rPr>
        <w:t>трендовий</w:t>
      </w:r>
      <w:proofErr w:type="spellEnd"/>
      <w:r w:rsidRPr="00A20C54">
        <w:rPr>
          <w:rFonts w:ascii="Times New Roman" w:hAnsi="Times New Roman" w:cs="Times New Roman"/>
          <w:sz w:val="28"/>
          <w:szCs w:val="28"/>
        </w:rPr>
        <w:t xml:space="preserve"> та коефіцієнтний аналізи. Наприклад, горизонтальний аналіз дозволяє оцінити динаміку змін у фінансових показниках компанії, що може свідчити про ефективність інвестицій у персонал. Вертикальний аналіз показує структуру </w:t>
      </w:r>
      <w:r w:rsidRPr="00A20C54">
        <w:rPr>
          <w:rFonts w:ascii="Times New Roman" w:hAnsi="Times New Roman" w:cs="Times New Roman"/>
          <w:sz w:val="28"/>
          <w:szCs w:val="28"/>
        </w:rPr>
        <w:lastRenderedPageBreak/>
        <w:t xml:space="preserve">фінансових ресурсів компанії та допомагає визначити частку витрат на розвиток персоналу. </w:t>
      </w:r>
      <w:proofErr w:type="spellStart"/>
      <w:r w:rsidRPr="00A20C54">
        <w:rPr>
          <w:rFonts w:ascii="Times New Roman" w:hAnsi="Times New Roman" w:cs="Times New Roman"/>
          <w:sz w:val="28"/>
          <w:szCs w:val="28"/>
        </w:rPr>
        <w:t>Трендовий</w:t>
      </w:r>
      <w:proofErr w:type="spellEnd"/>
      <w:r w:rsidRPr="00A20C54">
        <w:rPr>
          <w:rFonts w:ascii="Times New Roman" w:hAnsi="Times New Roman" w:cs="Times New Roman"/>
          <w:sz w:val="28"/>
          <w:szCs w:val="28"/>
        </w:rPr>
        <w:t xml:space="preserve"> аналіз дає змогу оцінити довгострокові перспективи компанії, враховуючи вплив кадрових рішень на фінансові показники</w:t>
      </w:r>
      <w:r w:rsidR="001A6878">
        <w:rPr>
          <w:rFonts w:ascii="Times New Roman" w:hAnsi="Times New Roman" w:cs="Times New Roman"/>
          <w:sz w:val="28"/>
          <w:szCs w:val="28"/>
          <w:lang w:val="en-US"/>
        </w:rPr>
        <w:t xml:space="preserve"> [3, c. 117-118]</w:t>
      </w:r>
      <w:r w:rsidRPr="00A20C54">
        <w:rPr>
          <w:rFonts w:ascii="Times New Roman" w:hAnsi="Times New Roman" w:cs="Times New Roman"/>
          <w:sz w:val="28"/>
          <w:szCs w:val="28"/>
        </w:rPr>
        <w:t>.</w:t>
      </w:r>
    </w:p>
    <w:p w14:paraId="10B3584F" w14:textId="70B6B43F" w:rsidR="00A20C54" w:rsidRPr="00A20C54" w:rsidRDefault="00A20C54" w:rsidP="00BE37D0">
      <w:pPr>
        <w:spacing w:after="0" w:line="360" w:lineRule="auto"/>
        <w:ind w:firstLine="709"/>
        <w:jc w:val="both"/>
        <w:rPr>
          <w:rFonts w:ascii="Times New Roman" w:hAnsi="Times New Roman" w:cs="Times New Roman"/>
          <w:sz w:val="28"/>
          <w:szCs w:val="28"/>
        </w:rPr>
      </w:pPr>
      <w:r w:rsidRPr="00A20C54">
        <w:rPr>
          <w:rFonts w:ascii="Times New Roman" w:hAnsi="Times New Roman" w:cs="Times New Roman"/>
          <w:sz w:val="28"/>
          <w:szCs w:val="28"/>
        </w:rPr>
        <w:t>Одним із ключових показників фінансової стійкості є розмір власного капіталу та резервів компанії. Інвестування у навчання та розвиток персоналу сприяє підвищенню продуктивності, що безпосередньо впливає на чистий прибуток компанії. Крім того, зменшення плинності кадрів зни</w:t>
      </w:r>
      <w:r w:rsidR="00B045ED">
        <w:rPr>
          <w:rFonts w:ascii="Times New Roman" w:hAnsi="Times New Roman" w:cs="Times New Roman"/>
          <w:sz w:val="28"/>
          <w:szCs w:val="28"/>
        </w:rPr>
        <w:t>жує</w:t>
      </w:r>
      <w:r w:rsidRPr="00A20C54">
        <w:rPr>
          <w:rFonts w:ascii="Times New Roman" w:hAnsi="Times New Roman" w:cs="Times New Roman"/>
          <w:sz w:val="28"/>
          <w:szCs w:val="28"/>
        </w:rPr>
        <w:t xml:space="preserve"> витрати на </w:t>
      </w:r>
      <w:proofErr w:type="spellStart"/>
      <w:r w:rsidRPr="00A20C54">
        <w:rPr>
          <w:rFonts w:ascii="Times New Roman" w:hAnsi="Times New Roman" w:cs="Times New Roman"/>
          <w:sz w:val="28"/>
          <w:szCs w:val="28"/>
        </w:rPr>
        <w:t>рекрутинг</w:t>
      </w:r>
      <w:proofErr w:type="spellEnd"/>
      <w:r w:rsidRPr="00A20C54">
        <w:rPr>
          <w:rFonts w:ascii="Times New Roman" w:hAnsi="Times New Roman" w:cs="Times New Roman"/>
          <w:sz w:val="28"/>
          <w:szCs w:val="28"/>
        </w:rPr>
        <w:t xml:space="preserve"> та адаптацію нових співробітників, що також позитивно позначається на фінансовій стабільності. Такі показники, як прибуток до оподаткування та різниця між власним капіталом і основними засобами, також можуть свідчити про ефективність кадрової політики компанії</w:t>
      </w:r>
      <w:r w:rsidR="001A6878">
        <w:rPr>
          <w:rFonts w:ascii="Times New Roman" w:hAnsi="Times New Roman" w:cs="Times New Roman"/>
          <w:sz w:val="28"/>
          <w:szCs w:val="28"/>
          <w:lang w:val="en-US"/>
        </w:rPr>
        <w:t xml:space="preserve"> [2]</w:t>
      </w:r>
      <w:r w:rsidRPr="00A20C54">
        <w:rPr>
          <w:rFonts w:ascii="Times New Roman" w:hAnsi="Times New Roman" w:cs="Times New Roman"/>
          <w:sz w:val="28"/>
          <w:szCs w:val="28"/>
        </w:rPr>
        <w:t>.</w:t>
      </w:r>
    </w:p>
    <w:p w14:paraId="43F42D83" w14:textId="0126B086" w:rsidR="00A20C54" w:rsidRPr="00A20C54" w:rsidRDefault="00A20C54" w:rsidP="00BE37D0">
      <w:pPr>
        <w:spacing w:after="0" w:line="360" w:lineRule="auto"/>
        <w:ind w:firstLine="709"/>
        <w:jc w:val="both"/>
        <w:rPr>
          <w:rFonts w:ascii="Times New Roman" w:hAnsi="Times New Roman" w:cs="Times New Roman"/>
          <w:sz w:val="28"/>
          <w:szCs w:val="28"/>
        </w:rPr>
      </w:pPr>
      <w:r w:rsidRPr="00A20C54">
        <w:rPr>
          <w:rFonts w:ascii="Times New Roman" w:hAnsi="Times New Roman" w:cs="Times New Roman"/>
          <w:sz w:val="28"/>
          <w:szCs w:val="28"/>
        </w:rPr>
        <w:t xml:space="preserve">Розвиток персоналу в IT-компаніях є безперервним процесом, що включає постановку цілей, визначення методів навчання, моніторинг отриманих знань та оцінку ефективності підготовки. Інвестиції в персонал сприяють формуванню нових організаційних цінностей, покращенню морально-психологічного клімату в колективі та підвищенню ефективності праці. Світові IT-компанії активно використовують програми підвищення кваліфікації, </w:t>
      </w:r>
      <w:proofErr w:type="spellStart"/>
      <w:r w:rsidRPr="00A20C54">
        <w:rPr>
          <w:rFonts w:ascii="Times New Roman" w:hAnsi="Times New Roman" w:cs="Times New Roman"/>
          <w:sz w:val="28"/>
          <w:szCs w:val="28"/>
        </w:rPr>
        <w:t>менторства</w:t>
      </w:r>
      <w:proofErr w:type="spellEnd"/>
      <w:r w:rsidRPr="00A20C54">
        <w:rPr>
          <w:rFonts w:ascii="Times New Roman" w:hAnsi="Times New Roman" w:cs="Times New Roman"/>
          <w:sz w:val="28"/>
          <w:szCs w:val="28"/>
        </w:rPr>
        <w:t xml:space="preserve"> та </w:t>
      </w:r>
      <w:proofErr w:type="spellStart"/>
      <w:r w:rsidRPr="00A20C54">
        <w:rPr>
          <w:rFonts w:ascii="Times New Roman" w:hAnsi="Times New Roman" w:cs="Times New Roman"/>
          <w:sz w:val="28"/>
          <w:szCs w:val="28"/>
        </w:rPr>
        <w:t>коучингу</w:t>
      </w:r>
      <w:proofErr w:type="spellEnd"/>
      <w:r w:rsidRPr="00A20C54">
        <w:rPr>
          <w:rFonts w:ascii="Times New Roman" w:hAnsi="Times New Roman" w:cs="Times New Roman"/>
          <w:sz w:val="28"/>
          <w:szCs w:val="28"/>
        </w:rPr>
        <w:t>, що дозволяє не лише покращувати навички працівників, а й створювати культуру безперервного навчання</w:t>
      </w:r>
      <w:r w:rsidR="001A6878">
        <w:rPr>
          <w:rFonts w:ascii="Times New Roman" w:hAnsi="Times New Roman" w:cs="Times New Roman"/>
          <w:sz w:val="28"/>
          <w:szCs w:val="28"/>
          <w:lang w:val="en-US"/>
        </w:rPr>
        <w:t xml:space="preserve"> [</w:t>
      </w:r>
      <w:r w:rsidR="001A6878">
        <w:rPr>
          <w:rFonts w:ascii="Times New Roman" w:hAnsi="Times New Roman" w:cs="Times New Roman"/>
          <w:sz w:val="28"/>
          <w:szCs w:val="28"/>
        </w:rPr>
        <w:t>1, с. 224</w:t>
      </w:r>
      <w:r w:rsidR="001A6878">
        <w:rPr>
          <w:rFonts w:ascii="Times New Roman" w:hAnsi="Times New Roman" w:cs="Times New Roman"/>
          <w:sz w:val="28"/>
          <w:szCs w:val="28"/>
          <w:lang w:val="en-US"/>
        </w:rPr>
        <w:t>]</w:t>
      </w:r>
      <w:r w:rsidRPr="00A20C54">
        <w:rPr>
          <w:rFonts w:ascii="Times New Roman" w:hAnsi="Times New Roman" w:cs="Times New Roman"/>
          <w:sz w:val="28"/>
          <w:szCs w:val="28"/>
        </w:rPr>
        <w:t>.</w:t>
      </w:r>
    </w:p>
    <w:p w14:paraId="6CF3EF70" w14:textId="5E497BF0" w:rsidR="000E38C6" w:rsidRPr="00A20C54" w:rsidRDefault="00A20C54" w:rsidP="00BE37D0">
      <w:pPr>
        <w:spacing w:after="0" w:line="360" w:lineRule="auto"/>
        <w:ind w:firstLine="709"/>
        <w:jc w:val="both"/>
        <w:rPr>
          <w:rFonts w:ascii="Times New Roman" w:hAnsi="Times New Roman" w:cs="Times New Roman"/>
          <w:sz w:val="28"/>
          <w:szCs w:val="28"/>
        </w:rPr>
      </w:pPr>
      <w:r w:rsidRPr="00A20C54">
        <w:rPr>
          <w:rFonts w:ascii="Times New Roman" w:hAnsi="Times New Roman" w:cs="Times New Roman"/>
          <w:sz w:val="28"/>
          <w:szCs w:val="28"/>
        </w:rPr>
        <w:t>Важливим фактором є також взаємозв’язок між інвестиціями в персонал та фінансовими ризиками. Нестача кваліфікованих кадрів або висока плинність персоналу можуть призводити до невиконання контрактів, втрати клієнтів та зниження доходів. У цьому контексті фінансовий аналіз дозволяє оцінити рівень ризиків та скоригувати кадрову стратегію компанії. Наприклад, коефіцієнти фінансової незалежності та автономії дають змогу визначити, наскільки компанія здатна фінансувати розвиток персоналу без залучення зовнішніх позик</w:t>
      </w:r>
      <w:r w:rsidR="001A6878">
        <w:rPr>
          <w:rFonts w:ascii="Times New Roman" w:hAnsi="Times New Roman" w:cs="Times New Roman"/>
          <w:sz w:val="28"/>
          <w:szCs w:val="28"/>
          <w:lang w:val="en-US"/>
        </w:rPr>
        <w:t xml:space="preserve"> [5, c. 80-81]</w:t>
      </w:r>
      <w:r w:rsidRPr="00A20C54">
        <w:rPr>
          <w:rFonts w:ascii="Times New Roman" w:hAnsi="Times New Roman" w:cs="Times New Roman"/>
          <w:sz w:val="28"/>
          <w:szCs w:val="28"/>
        </w:rPr>
        <w:t>.</w:t>
      </w:r>
    </w:p>
    <w:p w14:paraId="2AFA621F" w14:textId="77777777" w:rsidR="00A20C54" w:rsidRDefault="00FF585A" w:rsidP="00BE37D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Висновки</w:t>
      </w:r>
      <w:r w:rsidR="003D3338">
        <w:rPr>
          <w:rFonts w:ascii="Times New Roman" w:hAnsi="Times New Roman" w:cs="Times New Roman"/>
          <w:b/>
          <w:bCs/>
          <w:sz w:val="28"/>
          <w:szCs w:val="28"/>
        </w:rPr>
        <w:t xml:space="preserve">. </w:t>
      </w:r>
      <w:r w:rsidR="00A20C54" w:rsidRPr="00A20C54">
        <w:rPr>
          <w:rFonts w:ascii="Times New Roman" w:hAnsi="Times New Roman" w:cs="Times New Roman"/>
          <w:sz w:val="28"/>
          <w:szCs w:val="28"/>
        </w:rPr>
        <w:t xml:space="preserve">Отже, взаємозв’язок між інвестиціями у персонал та фінансовою стійкістю IT-компаній є очевидним. Компанії, які приділяють увагу </w:t>
      </w:r>
      <w:r w:rsidR="00A20C54" w:rsidRPr="00A20C54">
        <w:rPr>
          <w:rFonts w:ascii="Times New Roman" w:hAnsi="Times New Roman" w:cs="Times New Roman"/>
          <w:sz w:val="28"/>
          <w:szCs w:val="28"/>
        </w:rPr>
        <w:lastRenderedPageBreak/>
        <w:t xml:space="preserve">розвитку своїх співробітників, мають вищу продуктивність, кращу конкурентоспроможність та стабільні фінансові показники. </w:t>
      </w:r>
    </w:p>
    <w:p w14:paraId="77E16A4C" w14:textId="2C2DD265" w:rsidR="003D3338" w:rsidRDefault="00A20C54" w:rsidP="00BE37D0">
      <w:pPr>
        <w:spacing w:after="0" w:line="360" w:lineRule="auto"/>
        <w:ind w:firstLine="709"/>
        <w:jc w:val="both"/>
        <w:rPr>
          <w:rFonts w:ascii="Times New Roman" w:hAnsi="Times New Roman" w:cs="Times New Roman"/>
          <w:sz w:val="28"/>
          <w:szCs w:val="28"/>
        </w:rPr>
      </w:pPr>
      <w:r w:rsidRPr="00A20C54">
        <w:rPr>
          <w:rFonts w:ascii="Times New Roman" w:hAnsi="Times New Roman" w:cs="Times New Roman"/>
          <w:sz w:val="28"/>
          <w:szCs w:val="28"/>
        </w:rPr>
        <w:t>Інвестування у персонал не лише зміцнює кадровий потенціал, а й сприяє довгостроковій фінансовій стабільності, що робить такі інвестиції стратегічно важливими для успішного функціонування компанії</w:t>
      </w:r>
      <w:r>
        <w:rPr>
          <w:rFonts w:ascii="Times New Roman" w:hAnsi="Times New Roman" w:cs="Times New Roman"/>
          <w:sz w:val="28"/>
          <w:szCs w:val="28"/>
        </w:rPr>
        <w:t xml:space="preserve"> </w:t>
      </w:r>
      <w:r w:rsidR="000A149E" w:rsidRPr="000A149E">
        <w:rPr>
          <w:rFonts w:ascii="Times New Roman" w:hAnsi="Times New Roman" w:cs="Times New Roman"/>
          <w:sz w:val="28"/>
          <w:szCs w:val="28"/>
        </w:rPr>
        <w:t>в умовах сучасного високотехнологічного ринку</w:t>
      </w:r>
      <w:r w:rsidR="003D3338" w:rsidRPr="003D3338">
        <w:rPr>
          <w:rFonts w:ascii="Times New Roman" w:hAnsi="Times New Roman" w:cs="Times New Roman"/>
          <w:sz w:val="28"/>
          <w:szCs w:val="28"/>
        </w:rPr>
        <w:t>.</w:t>
      </w:r>
    </w:p>
    <w:p w14:paraId="74ED29C1" w14:textId="77777777" w:rsidR="00B045ED" w:rsidRPr="00A20C54" w:rsidRDefault="00B045ED" w:rsidP="00BE37D0">
      <w:pPr>
        <w:spacing w:after="0" w:line="360" w:lineRule="auto"/>
        <w:ind w:firstLine="709"/>
        <w:jc w:val="both"/>
        <w:rPr>
          <w:rFonts w:ascii="Times New Roman" w:hAnsi="Times New Roman" w:cs="Times New Roman"/>
          <w:sz w:val="28"/>
          <w:szCs w:val="28"/>
        </w:rPr>
      </w:pPr>
    </w:p>
    <w:p w14:paraId="5865588C" w14:textId="6A2D21EF" w:rsidR="00FF585A" w:rsidRPr="005D02A9" w:rsidRDefault="00FF585A" w:rsidP="00BE37D0">
      <w:pPr>
        <w:spacing w:after="0" w:line="360" w:lineRule="auto"/>
        <w:jc w:val="center"/>
        <w:rPr>
          <w:rFonts w:ascii="Times New Roman" w:hAnsi="Times New Roman" w:cs="Times New Roman"/>
          <w:b/>
          <w:bCs/>
          <w:sz w:val="24"/>
          <w:szCs w:val="24"/>
        </w:rPr>
      </w:pPr>
      <w:r w:rsidRPr="005D02A9">
        <w:rPr>
          <w:rFonts w:ascii="Times New Roman" w:hAnsi="Times New Roman" w:cs="Times New Roman"/>
          <w:b/>
          <w:bCs/>
          <w:sz w:val="24"/>
          <w:szCs w:val="24"/>
        </w:rPr>
        <w:t>Список використаних джерел</w:t>
      </w:r>
    </w:p>
    <w:p w14:paraId="67FC545A" w14:textId="77777777" w:rsidR="00E52466" w:rsidRPr="005D02A9" w:rsidRDefault="00E52466" w:rsidP="00BE37D0">
      <w:pPr>
        <w:pStyle w:val="ListParagraph"/>
        <w:numPr>
          <w:ilvl w:val="0"/>
          <w:numId w:val="1"/>
        </w:numPr>
        <w:spacing w:after="0" w:line="360" w:lineRule="auto"/>
        <w:ind w:left="0" w:firstLine="709"/>
        <w:jc w:val="both"/>
        <w:rPr>
          <w:rFonts w:ascii="Times New Roman" w:hAnsi="Times New Roman" w:cs="Times New Roman"/>
          <w:sz w:val="24"/>
          <w:szCs w:val="24"/>
        </w:rPr>
      </w:pPr>
      <w:r w:rsidRPr="005D02A9">
        <w:rPr>
          <w:rFonts w:ascii="Times New Roman" w:hAnsi="Times New Roman" w:cs="Times New Roman"/>
          <w:sz w:val="24"/>
          <w:szCs w:val="24"/>
        </w:rPr>
        <w:t xml:space="preserve">Єфремов А. О., </w:t>
      </w:r>
      <w:proofErr w:type="spellStart"/>
      <w:r w:rsidRPr="005D02A9">
        <w:rPr>
          <w:rFonts w:ascii="Times New Roman" w:hAnsi="Times New Roman" w:cs="Times New Roman"/>
          <w:sz w:val="24"/>
          <w:szCs w:val="24"/>
        </w:rPr>
        <w:t>Пристемський</w:t>
      </w:r>
      <w:proofErr w:type="spellEnd"/>
      <w:r w:rsidRPr="005D02A9">
        <w:rPr>
          <w:rFonts w:ascii="Times New Roman" w:hAnsi="Times New Roman" w:cs="Times New Roman"/>
          <w:sz w:val="24"/>
          <w:szCs w:val="24"/>
        </w:rPr>
        <w:t xml:space="preserve"> О. С. Взаємозв’язок фінансової стійкості підприємств та </w:t>
      </w:r>
      <w:proofErr w:type="spellStart"/>
      <w:r w:rsidRPr="005D02A9">
        <w:rPr>
          <w:rFonts w:ascii="Times New Roman" w:hAnsi="Times New Roman" w:cs="Times New Roman"/>
          <w:sz w:val="24"/>
          <w:szCs w:val="24"/>
        </w:rPr>
        <w:t>конкурентноспроможності</w:t>
      </w:r>
      <w:proofErr w:type="spellEnd"/>
      <w:r w:rsidRPr="005D02A9">
        <w:rPr>
          <w:rFonts w:ascii="Times New Roman" w:hAnsi="Times New Roman" w:cs="Times New Roman"/>
          <w:sz w:val="24"/>
          <w:szCs w:val="24"/>
        </w:rPr>
        <w:t xml:space="preserve"> економіки. </w:t>
      </w:r>
      <w:r w:rsidRPr="005D02A9">
        <w:rPr>
          <w:rFonts w:ascii="Times New Roman" w:hAnsi="Times New Roman" w:cs="Times New Roman"/>
          <w:i/>
          <w:iCs/>
          <w:sz w:val="24"/>
          <w:szCs w:val="24"/>
        </w:rPr>
        <w:t>Інноваційна модернізація економіки України в умовах євроінтеграційних процесів</w:t>
      </w:r>
      <w:r w:rsidRPr="005D02A9">
        <w:rPr>
          <w:rFonts w:ascii="Times New Roman" w:hAnsi="Times New Roman" w:cs="Times New Roman"/>
          <w:sz w:val="24"/>
          <w:szCs w:val="24"/>
        </w:rPr>
        <w:t>: матеріали VІIІ Міжнародної науково-практичної інтернет-конференції (27-28 листопада 2023 року, м. Кременчук). Кременчук, 2023. С. 222-225.</w:t>
      </w:r>
    </w:p>
    <w:p w14:paraId="563CECAA" w14:textId="66F20C14" w:rsidR="00E52466" w:rsidRPr="005D02A9" w:rsidRDefault="00E52466" w:rsidP="00BE37D0">
      <w:pPr>
        <w:pStyle w:val="ListParagraph"/>
        <w:numPr>
          <w:ilvl w:val="0"/>
          <w:numId w:val="1"/>
        </w:numPr>
        <w:spacing w:after="0" w:line="360" w:lineRule="auto"/>
        <w:ind w:left="0" w:firstLine="709"/>
        <w:jc w:val="both"/>
        <w:rPr>
          <w:rFonts w:ascii="Times New Roman" w:hAnsi="Times New Roman" w:cs="Times New Roman"/>
          <w:sz w:val="24"/>
          <w:szCs w:val="24"/>
        </w:rPr>
      </w:pPr>
      <w:r w:rsidRPr="005D02A9">
        <w:rPr>
          <w:rFonts w:ascii="Times New Roman" w:hAnsi="Times New Roman" w:cs="Times New Roman"/>
          <w:sz w:val="24"/>
          <w:szCs w:val="24"/>
        </w:rPr>
        <w:t xml:space="preserve">Левкович О. В., </w:t>
      </w:r>
      <w:proofErr w:type="spellStart"/>
      <w:r w:rsidRPr="005D02A9">
        <w:rPr>
          <w:rFonts w:ascii="Times New Roman" w:hAnsi="Times New Roman" w:cs="Times New Roman"/>
          <w:sz w:val="24"/>
          <w:szCs w:val="24"/>
        </w:rPr>
        <w:t>Калашнікова</w:t>
      </w:r>
      <w:proofErr w:type="spellEnd"/>
      <w:r w:rsidRPr="005D02A9">
        <w:rPr>
          <w:rFonts w:ascii="Times New Roman" w:hAnsi="Times New Roman" w:cs="Times New Roman"/>
          <w:sz w:val="24"/>
          <w:szCs w:val="24"/>
        </w:rPr>
        <w:t xml:space="preserve"> Ю. М. Фінансова стійкість як передумова інноваційного розвитку підприємства. </w:t>
      </w:r>
      <w:r w:rsidRPr="005D02A9">
        <w:rPr>
          <w:rFonts w:ascii="Times New Roman" w:hAnsi="Times New Roman" w:cs="Times New Roman"/>
          <w:i/>
          <w:iCs/>
          <w:sz w:val="24"/>
          <w:szCs w:val="24"/>
        </w:rPr>
        <w:t>Ефективна економіка.</w:t>
      </w:r>
      <w:r w:rsidRPr="005D02A9">
        <w:rPr>
          <w:rFonts w:ascii="Times New Roman" w:hAnsi="Times New Roman" w:cs="Times New Roman"/>
          <w:sz w:val="24"/>
          <w:szCs w:val="24"/>
        </w:rPr>
        <w:t xml:space="preserve"> 2021. № 4. URL: </w:t>
      </w:r>
      <w:hyperlink r:id="rId5" w:history="1">
        <w:r w:rsidRPr="005D02A9">
          <w:rPr>
            <w:rStyle w:val="Hyperlink"/>
            <w:rFonts w:ascii="Times New Roman" w:hAnsi="Times New Roman" w:cs="Times New Roman"/>
            <w:sz w:val="24"/>
            <w:szCs w:val="24"/>
          </w:rPr>
          <w:t>http://www.economy.nayka.com.ua/?op=1&amp;z=8776</w:t>
        </w:r>
      </w:hyperlink>
      <w:r w:rsidRPr="005D02A9">
        <w:rPr>
          <w:rFonts w:ascii="Times New Roman" w:hAnsi="Times New Roman" w:cs="Times New Roman"/>
          <w:sz w:val="24"/>
          <w:szCs w:val="24"/>
        </w:rPr>
        <w:t xml:space="preserve"> (дата звернення: 15.03.2025). </w:t>
      </w:r>
    </w:p>
    <w:p w14:paraId="7A502C24" w14:textId="77777777" w:rsidR="00E52466" w:rsidRPr="005D02A9" w:rsidRDefault="00E52466" w:rsidP="00BE37D0">
      <w:pPr>
        <w:pStyle w:val="ListParagraph"/>
        <w:numPr>
          <w:ilvl w:val="0"/>
          <w:numId w:val="1"/>
        </w:numPr>
        <w:spacing w:after="0" w:line="360" w:lineRule="auto"/>
        <w:ind w:left="0" w:firstLine="709"/>
        <w:jc w:val="both"/>
        <w:rPr>
          <w:rFonts w:ascii="Times New Roman" w:hAnsi="Times New Roman" w:cs="Times New Roman"/>
          <w:sz w:val="24"/>
          <w:szCs w:val="24"/>
        </w:rPr>
      </w:pPr>
      <w:r w:rsidRPr="005D02A9">
        <w:rPr>
          <w:rFonts w:ascii="Times New Roman" w:hAnsi="Times New Roman" w:cs="Times New Roman"/>
          <w:sz w:val="24"/>
          <w:szCs w:val="24"/>
        </w:rPr>
        <w:t xml:space="preserve">Лобода О. М., Кириченко Н. В. Методика оцінки фінансової стійкості підприємства за допомогою економіко-статистичного аналізу. </w:t>
      </w:r>
      <w:proofErr w:type="spellStart"/>
      <w:r w:rsidRPr="005D02A9">
        <w:rPr>
          <w:rFonts w:ascii="Times New Roman" w:hAnsi="Times New Roman" w:cs="Times New Roman"/>
          <w:i/>
          <w:iCs/>
          <w:sz w:val="24"/>
          <w:szCs w:val="24"/>
        </w:rPr>
        <w:t>Таврiйський</w:t>
      </w:r>
      <w:proofErr w:type="spellEnd"/>
      <w:r w:rsidRPr="005D02A9">
        <w:rPr>
          <w:rFonts w:ascii="Times New Roman" w:hAnsi="Times New Roman" w:cs="Times New Roman"/>
          <w:i/>
          <w:iCs/>
          <w:sz w:val="24"/>
          <w:szCs w:val="24"/>
        </w:rPr>
        <w:t xml:space="preserve"> науковий </w:t>
      </w:r>
      <w:proofErr w:type="spellStart"/>
      <w:r w:rsidRPr="005D02A9">
        <w:rPr>
          <w:rFonts w:ascii="Times New Roman" w:hAnsi="Times New Roman" w:cs="Times New Roman"/>
          <w:i/>
          <w:iCs/>
          <w:sz w:val="24"/>
          <w:szCs w:val="24"/>
        </w:rPr>
        <w:t>вiсник</w:t>
      </w:r>
      <w:proofErr w:type="spellEnd"/>
      <w:r w:rsidRPr="005D02A9">
        <w:rPr>
          <w:rFonts w:ascii="Times New Roman" w:hAnsi="Times New Roman" w:cs="Times New Roman"/>
          <w:i/>
          <w:iCs/>
          <w:sz w:val="24"/>
          <w:szCs w:val="24"/>
        </w:rPr>
        <w:t xml:space="preserve">. </w:t>
      </w:r>
      <w:proofErr w:type="spellStart"/>
      <w:r w:rsidRPr="005D02A9">
        <w:rPr>
          <w:rFonts w:ascii="Times New Roman" w:hAnsi="Times New Roman" w:cs="Times New Roman"/>
          <w:i/>
          <w:iCs/>
          <w:sz w:val="24"/>
          <w:szCs w:val="24"/>
        </w:rPr>
        <w:t>Серiя</w:t>
      </w:r>
      <w:proofErr w:type="spellEnd"/>
      <w:r w:rsidRPr="005D02A9">
        <w:rPr>
          <w:rFonts w:ascii="Times New Roman" w:hAnsi="Times New Roman" w:cs="Times New Roman"/>
          <w:i/>
          <w:iCs/>
          <w:sz w:val="24"/>
          <w:szCs w:val="24"/>
        </w:rPr>
        <w:t>: «</w:t>
      </w:r>
      <w:proofErr w:type="spellStart"/>
      <w:r w:rsidRPr="005D02A9">
        <w:rPr>
          <w:rFonts w:ascii="Times New Roman" w:hAnsi="Times New Roman" w:cs="Times New Roman"/>
          <w:i/>
          <w:iCs/>
          <w:sz w:val="24"/>
          <w:szCs w:val="24"/>
        </w:rPr>
        <w:t>Eкoноміка</w:t>
      </w:r>
      <w:proofErr w:type="spellEnd"/>
      <w:r w:rsidRPr="005D02A9">
        <w:rPr>
          <w:rFonts w:ascii="Times New Roman" w:hAnsi="Times New Roman" w:cs="Times New Roman"/>
          <w:i/>
          <w:iCs/>
          <w:sz w:val="24"/>
          <w:szCs w:val="24"/>
        </w:rPr>
        <w:t>».</w:t>
      </w:r>
      <w:r w:rsidRPr="005D02A9">
        <w:rPr>
          <w:rFonts w:ascii="Times New Roman" w:hAnsi="Times New Roman" w:cs="Times New Roman"/>
          <w:sz w:val="24"/>
          <w:szCs w:val="24"/>
        </w:rPr>
        <w:t xml:space="preserve"> 2023. </w:t>
      </w:r>
      <w:proofErr w:type="spellStart"/>
      <w:r w:rsidRPr="005D02A9">
        <w:rPr>
          <w:rFonts w:ascii="Times New Roman" w:hAnsi="Times New Roman" w:cs="Times New Roman"/>
          <w:sz w:val="24"/>
          <w:szCs w:val="24"/>
        </w:rPr>
        <w:t>Вип</w:t>
      </w:r>
      <w:proofErr w:type="spellEnd"/>
      <w:r w:rsidRPr="005D02A9">
        <w:rPr>
          <w:rFonts w:ascii="Times New Roman" w:hAnsi="Times New Roman" w:cs="Times New Roman"/>
          <w:sz w:val="24"/>
          <w:szCs w:val="24"/>
        </w:rPr>
        <w:t>. 18. С. 114-121.</w:t>
      </w:r>
    </w:p>
    <w:p w14:paraId="70BA60FA" w14:textId="77777777" w:rsidR="00E52466" w:rsidRPr="005D02A9" w:rsidRDefault="00E52466" w:rsidP="00BE37D0">
      <w:pPr>
        <w:pStyle w:val="ListParagraph"/>
        <w:numPr>
          <w:ilvl w:val="0"/>
          <w:numId w:val="1"/>
        </w:numPr>
        <w:spacing w:after="0" w:line="360" w:lineRule="auto"/>
        <w:ind w:left="0" w:firstLine="709"/>
        <w:jc w:val="both"/>
        <w:rPr>
          <w:rFonts w:ascii="Times New Roman" w:hAnsi="Times New Roman" w:cs="Times New Roman"/>
          <w:sz w:val="24"/>
          <w:szCs w:val="24"/>
        </w:rPr>
      </w:pPr>
      <w:r w:rsidRPr="005D02A9">
        <w:rPr>
          <w:rFonts w:ascii="Times New Roman" w:hAnsi="Times New Roman" w:cs="Times New Roman"/>
          <w:sz w:val="24"/>
          <w:szCs w:val="24"/>
        </w:rPr>
        <w:t xml:space="preserve">Пилипенко А. А. Механізм формування адаптивної стратегії в когнітивному управлінні конкурентоспроможністю </w:t>
      </w:r>
      <w:r w:rsidRPr="005D02A9">
        <w:rPr>
          <w:rFonts w:ascii="Times New Roman" w:hAnsi="Times New Roman" w:cs="Times New Roman"/>
          <w:sz w:val="24"/>
          <w:szCs w:val="24"/>
          <w:lang w:val="en-US"/>
        </w:rPr>
        <w:t>IT</w:t>
      </w:r>
      <w:r w:rsidRPr="005D02A9">
        <w:rPr>
          <w:rFonts w:ascii="Times New Roman" w:hAnsi="Times New Roman" w:cs="Times New Roman"/>
          <w:sz w:val="24"/>
          <w:szCs w:val="24"/>
        </w:rPr>
        <w:t xml:space="preserve">-компаній. </w:t>
      </w:r>
      <w:r w:rsidRPr="005D02A9">
        <w:rPr>
          <w:rFonts w:ascii="Times New Roman" w:hAnsi="Times New Roman" w:cs="Times New Roman"/>
          <w:i/>
          <w:iCs/>
          <w:sz w:val="24"/>
          <w:szCs w:val="24"/>
        </w:rPr>
        <w:t>Управління розвитком.</w:t>
      </w:r>
      <w:r w:rsidRPr="005D02A9">
        <w:rPr>
          <w:rFonts w:ascii="Times New Roman" w:hAnsi="Times New Roman" w:cs="Times New Roman"/>
          <w:sz w:val="24"/>
          <w:szCs w:val="24"/>
          <w:lang w:val="en-US"/>
        </w:rPr>
        <w:t xml:space="preserve"> 2017.</w:t>
      </w:r>
      <w:r w:rsidRPr="005D02A9">
        <w:rPr>
          <w:rFonts w:ascii="Times New Roman" w:hAnsi="Times New Roman" w:cs="Times New Roman"/>
          <w:sz w:val="24"/>
          <w:szCs w:val="24"/>
        </w:rPr>
        <w:t xml:space="preserve"> Т. 18.</w:t>
      </w:r>
      <w:r w:rsidRPr="005D02A9">
        <w:rPr>
          <w:rFonts w:ascii="Times New Roman" w:hAnsi="Times New Roman" w:cs="Times New Roman"/>
          <w:sz w:val="24"/>
          <w:szCs w:val="24"/>
          <w:lang w:val="en-US"/>
        </w:rPr>
        <w:t xml:space="preserve"> </w:t>
      </w:r>
      <w:r w:rsidRPr="005D02A9">
        <w:rPr>
          <w:rFonts w:ascii="Times New Roman" w:hAnsi="Times New Roman" w:cs="Times New Roman"/>
          <w:sz w:val="24"/>
          <w:szCs w:val="24"/>
        </w:rPr>
        <w:t xml:space="preserve"> № 2.</w:t>
      </w:r>
      <w:r w:rsidRPr="005D02A9">
        <w:rPr>
          <w:rFonts w:ascii="Times New Roman" w:hAnsi="Times New Roman" w:cs="Times New Roman"/>
          <w:sz w:val="24"/>
          <w:szCs w:val="24"/>
          <w:lang w:val="en-US"/>
        </w:rPr>
        <w:t xml:space="preserve"> </w:t>
      </w:r>
      <w:r w:rsidRPr="005D02A9">
        <w:rPr>
          <w:rFonts w:ascii="Times New Roman" w:hAnsi="Times New Roman" w:cs="Times New Roman"/>
          <w:sz w:val="24"/>
          <w:szCs w:val="24"/>
        </w:rPr>
        <w:t>С. 23-32.</w:t>
      </w:r>
    </w:p>
    <w:p w14:paraId="5EB69256" w14:textId="40D071E9" w:rsidR="00185AEC" w:rsidRPr="005D02A9" w:rsidRDefault="00E52466" w:rsidP="00BE37D0">
      <w:pPr>
        <w:pStyle w:val="ListParagraph"/>
        <w:numPr>
          <w:ilvl w:val="0"/>
          <w:numId w:val="1"/>
        </w:numPr>
        <w:spacing w:after="0" w:line="360" w:lineRule="auto"/>
        <w:ind w:left="0" w:firstLine="709"/>
        <w:jc w:val="both"/>
        <w:rPr>
          <w:rFonts w:ascii="Times New Roman" w:hAnsi="Times New Roman" w:cs="Times New Roman"/>
          <w:sz w:val="24"/>
          <w:szCs w:val="24"/>
        </w:rPr>
      </w:pPr>
      <w:r w:rsidRPr="005D02A9">
        <w:rPr>
          <w:rFonts w:ascii="Times New Roman" w:hAnsi="Times New Roman" w:cs="Times New Roman"/>
          <w:sz w:val="24"/>
          <w:szCs w:val="24"/>
        </w:rPr>
        <w:t xml:space="preserve">Погребняк А. Ю., </w:t>
      </w:r>
      <w:proofErr w:type="spellStart"/>
      <w:r w:rsidRPr="005D02A9">
        <w:rPr>
          <w:rFonts w:ascii="Times New Roman" w:hAnsi="Times New Roman" w:cs="Times New Roman"/>
          <w:sz w:val="24"/>
          <w:szCs w:val="24"/>
        </w:rPr>
        <w:t>Лопатюк</w:t>
      </w:r>
      <w:proofErr w:type="spellEnd"/>
      <w:r w:rsidRPr="005D02A9">
        <w:rPr>
          <w:rFonts w:ascii="Times New Roman" w:hAnsi="Times New Roman" w:cs="Times New Roman"/>
          <w:sz w:val="24"/>
          <w:szCs w:val="24"/>
        </w:rPr>
        <w:t xml:space="preserve"> В. С. Оцінка інвестиційної привабливості підприємства. </w:t>
      </w:r>
      <w:r w:rsidRPr="005D02A9">
        <w:rPr>
          <w:rFonts w:ascii="Times New Roman" w:hAnsi="Times New Roman" w:cs="Times New Roman"/>
          <w:i/>
          <w:iCs/>
          <w:sz w:val="24"/>
          <w:szCs w:val="24"/>
        </w:rPr>
        <w:t>Економічний вісник НТУУ «Київський політехнічний інститут»</w:t>
      </w:r>
      <w:r w:rsidRPr="005D02A9">
        <w:rPr>
          <w:rFonts w:ascii="Times New Roman" w:hAnsi="Times New Roman" w:cs="Times New Roman"/>
          <w:sz w:val="24"/>
          <w:szCs w:val="24"/>
        </w:rPr>
        <w:t xml:space="preserve">. 2023. </w:t>
      </w:r>
      <w:proofErr w:type="spellStart"/>
      <w:r w:rsidRPr="005D02A9">
        <w:rPr>
          <w:rFonts w:ascii="Times New Roman" w:hAnsi="Times New Roman" w:cs="Times New Roman"/>
          <w:sz w:val="24"/>
          <w:szCs w:val="24"/>
        </w:rPr>
        <w:t>Вип</w:t>
      </w:r>
      <w:proofErr w:type="spellEnd"/>
      <w:r w:rsidRPr="005D02A9">
        <w:rPr>
          <w:rFonts w:ascii="Times New Roman" w:hAnsi="Times New Roman" w:cs="Times New Roman"/>
          <w:sz w:val="24"/>
          <w:szCs w:val="24"/>
        </w:rPr>
        <w:t>. 26. С. 79-83.</w:t>
      </w:r>
    </w:p>
    <w:sectPr w:rsidR="00185AEC" w:rsidRPr="005D02A9" w:rsidSect="00FF585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12CDE"/>
    <w:multiLevelType w:val="hybridMultilevel"/>
    <w:tmpl w:val="15269A7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138687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EC"/>
    <w:rsid w:val="000A149E"/>
    <w:rsid w:val="000E38C6"/>
    <w:rsid w:val="00185AEC"/>
    <w:rsid w:val="001A6878"/>
    <w:rsid w:val="001B7617"/>
    <w:rsid w:val="00265BC9"/>
    <w:rsid w:val="003D3338"/>
    <w:rsid w:val="00522EE8"/>
    <w:rsid w:val="005827ED"/>
    <w:rsid w:val="005940D3"/>
    <w:rsid w:val="0059414B"/>
    <w:rsid w:val="005D02A9"/>
    <w:rsid w:val="005E3C6B"/>
    <w:rsid w:val="005E7EAA"/>
    <w:rsid w:val="006C25FD"/>
    <w:rsid w:val="008D3454"/>
    <w:rsid w:val="009258A7"/>
    <w:rsid w:val="009411D4"/>
    <w:rsid w:val="009F6BE1"/>
    <w:rsid w:val="009F6D8C"/>
    <w:rsid w:val="00A20C54"/>
    <w:rsid w:val="00B045ED"/>
    <w:rsid w:val="00BE155A"/>
    <w:rsid w:val="00BE37D0"/>
    <w:rsid w:val="00C20EE9"/>
    <w:rsid w:val="00C7508D"/>
    <w:rsid w:val="00DD0CCA"/>
    <w:rsid w:val="00DE3633"/>
    <w:rsid w:val="00E52466"/>
    <w:rsid w:val="00F31D76"/>
    <w:rsid w:val="00FA1B26"/>
    <w:rsid w:val="00FB2842"/>
    <w:rsid w:val="00FF58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0A2C"/>
  <w15:chartTrackingRefBased/>
  <w15:docId w15:val="{EF7AB11D-908E-4233-B28A-1890A42E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D8C"/>
    <w:rPr>
      <w:color w:val="0563C1" w:themeColor="hyperlink"/>
      <w:u w:val="single"/>
    </w:rPr>
  </w:style>
  <w:style w:type="character" w:styleId="UnresolvedMention">
    <w:name w:val="Unresolved Mention"/>
    <w:basedOn w:val="DefaultParagraphFont"/>
    <w:uiPriority w:val="99"/>
    <w:semiHidden/>
    <w:unhideWhenUsed/>
    <w:rsid w:val="009F6D8C"/>
    <w:rPr>
      <w:color w:val="605E5C"/>
      <w:shd w:val="clear" w:color="auto" w:fill="E1DFDD"/>
    </w:rPr>
  </w:style>
  <w:style w:type="paragraph" w:styleId="ListParagraph">
    <w:name w:val="List Paragraph"/>
    <w:basedOn w:val="Normal"/>
    <w:uiPriority w:val="34"/>
    <w:qFormat/>
    <w:rsid w:val="00E52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onomy.nayka.com.ua/?op=1&amp;z=87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1105</Words>
  <Characters>6302</Characters>
  <Application>Microsoft Office Word</Application>
  <DocSecurity>0</DocSecurity>
  <Lines>52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dc:creator>
  <cp:keywords/>
  <dc:description/>
  <cp:lastModifiedBy>176ue</cp:lastModifiedBy>
  <cp:revision>45</cp:revision>
  <dcterms:created xsi:type="dcterms:W3CDTF">2025-03-11T15:20:00Z</dcterms:created>
  <dcterms:modified xsi:type="dcterms:W3CDTF">2025-04-06T13:08:00Z</dcterms:modified>
</cp:coreProperties>
</file>