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35C" w:rsidRPr="00E94D66" w:rsidRDefault="001E235C" w:rsidP="001E23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E94D66">
        <w:rPr>
          <w:rFonts w:ascii="Times New Roman" w:hAnsi="Times New Roman" w:cs="Times New Roman"/>
          <w:bCs/>
          <w:sz w:val="24"/>
          <w:szCs w:val="24"/>
          <w:lang w:val="uk-UA"/>
        </w:rPr>
        <w:t>УДК 35.07</w:t>
      </w:r>
    </w:p>
    <w:p w:rsidR="001E235C" w:rsidRPr="00E94D66" w:rsidRDefault="001E235C" w:rsidP="001E23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4D66">
        <w:rPr>
          <w:rFonts w:ascii="Times New Roman" w:hAnsi="Times New Roman" w:cs="Times New Roman"/>
          <w:b/>
          <w:sz w:val="24"/>
          <w:szCs w:val="24"/>
          <w:lang w:val="uk-UA"/>
        </w:rPr>
        <w:t>Ірина Олександрівна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94D66">
        <w:rPr>
          <w:rFonts w:ascii="Times New Roman" w:hAnsi="Times New Roman" w:cs="Times New Roman"/>
          <w:b/>
          <w:sz w:val="24"/>
          <w:szCs w:val="24"/>
          <w:lang w:val="uk-UA"/>
        </w:rPr>
        <w:t>ПРОЦЕНКО</w:t>
      </w:r>
    </w:p>
    <w:p w:rsidR="001E235C" w:rsidRPr="00E94D66" w:rsidRDefault="001E235C" w:rsidP="001E235C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 w:rsidRPr="00E94D66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Харківський національний 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</w:t>
      </w:r>
      <w:r w:rsidRPr="00E94D66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університет </w:t>
      </w:r>
    </w:p>
    <w:p w:rsidR="001E235C" w:rsidRDefault="001E235C" w:rsidP="001E235C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</w:pPr>
      <w:r w:rsidRPr="00E94D66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внутрішніх справ,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</w:t>
      </w:r>
      <w:r w:rsidRPr="00E94D66">
        <w:rPr>
          <w:rFonts w:ascii="Times New Roman" w:hAnsi="Times New Roman" w:cs="Times New Roman"/>
          <w:bCs/>
          <w:i/>
          <w:iCs/>
          <w:sz w:val="24"/>
          <w:szCs w:val="24"/>
          <w:lang w:val="uk-UA"/>
        </w:rPr>
        <w:t>аспірант</w:t>
      </w:r>
    </w:p>
    <w:p w:rsidR="001E235C" w:rsidRPr="00F923DB" w:rsidRDefault="00F923DB" w:rsidP="00F923D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ORCID: 0009-0000-2655-8561</w:t>
      </w:r>
    </w:p>
    <w:p w:rsidR="001E235C" w:rsidRDefault="001E235C" w:rsidP="001E23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E235C" w:rsidRPr="001E235C" w:rsidRDefault="001E235C" w:rsidP="001E23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24F38">
        <w:rPr>
          <w:rFonts w:ascii="Times New Roman" w:hAnsi="Times New Roman" w:cs="Times New Roman"/>
          <w:b/>
          <w:sz w:val="28"/>
          <w:szCs w:val="28"/>
          <w:lang w:val="uk-UA"/>
        </w:rPr>
        <w:t>ФОРМУВАННЯ КУЛЬТУРИ 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24F38">
        <w:rPr>
          <w:rFonts w:ascii="Times New Roman" w:hAnsi="Times New Roman" w:cs="Times New Roman"/>
          <w:b/>
          <w:sz w:val="28"/>
          <w:szCs w:val="28"/>
          <w:lang w:val="uk-UA"/>
        </w:rPr>
        <w:t>БЕРБЕЗПЕКИ В ОСВ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24F38">
        <w:rPr>
          <w:rFonts w:ascii="Times New Roman" w:hAnsi="Times New Roman" w:cs="Times New Roman"/>
          <w:b/>
          <w:sz w:val="28"/>
          <w:szCs w:val="28"/>
          <w:lang w:val="uk-UA"/>
        </w:rPr>
        <w:t>ТНЬОМУ СЕРЕДОВИЩ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24F38">
        <w:rPr>
          <w:rFonts w:ascii="Times New Roman" w:hAnsi="Times New Roman" w:cs="Times New Roman"/>
          <w:b/>
          <w:sz w:val="28"/>
          <w:szCs w:val="28"/>
          <w:lang w:val="uk-UA"/>
        </w:rPr>
        <w:t>: РОЛЬ ОФ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24F38">
        <w:rPr>
          <w:rFonts w:ascii="Times New Roman" w:hAnsi="Times New Roman" w:cs="Times New Roman"/>
          <w:b/>
          <w:sz w:val="28"/>
          <w:szCs w:val="28"/>
          <w:lang w:val="uk-UA"/>
        </w:rPr>
        <w:t>ЦЕР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24F38">
        <w:rPr>
          <w:rFonts w:ascii="Times New Roman" w:hAnsi="Times New Roman" w:cs="Times New Roman"/>
          <w:b/>
          <w:sz w:val="28"/>
          <w:szCs w:val="28"/>
          <w:lang w:val="uk-UA"/>
        </w:rPr>
        <w:t>В СЛУЖБИ ОСВ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124F38">
        <w:rPr>
          <w:rFonts w:ascii="Times New Roman" w:hAnsi="Times New Roman" w:cs="Times New Roman"/>
          <w:b/>
          <w:sz w:val="28"/>
          <w:szCs w:val="28"/>
          <w:lang w:val="uk-UA"/>
        </w:rPr>
        <w:t>ТНЬО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Ї</w:t>
      </w:r>
      <w:r w:rsidRPr="00124F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БЕЗПЕКИ</w:t>
      </w:r>
    </w:p>
    <w:p w:rsidR="001E235C" w:rsidRPr="00124F38" w:rsidRDefault="001E235C">
      <w:pPr>
        <w:rPr>
          <w:lang w:val="uk-UA"/>
        </w:rPr>
      </w:pPr>
    </w:p>
    <w:p w:rsidR="001E235C" w:rsidRPr="001E235C" w:rsidRDefault="001E235C" w:rsidP="001E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FA8">
        <w:rPr>
          <w:rFonts w:ascii="Times New Roman" w:hAnsi="Times New Roman" w:cs="Times New Roman"/>
          <w:sz w:val="28"/>
          <w:szCs w:val="28"/>
          <w:lang w:val="uk-UA"/>
        </w:rPr>
        <w:t xml:space="preserve">У період активного розвитку та формування інформаційного суспільства ми є свідками впровадження інноваційних технологій, котрі є невід’ємною частиною освітнього процесу. </w:t>
      </w:r>
      <w:r w:rsidR="006360D3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923DB">
        <w:rPr>
          <w:rFonts w:ascii="Times New Roman" w:hAnsi="Times New Roman" w:cs="Times New Roman"/>
          <w:sz w:val="28"/>
          <w:szCs w:val="28"/>
          <w:lang w:val="uk-UA"/>
        </w:rPr>
        <w:t xml:space="preserve">ищезазначене зумовлює нові ризики та виклики у освітньому середовищі. Серед таких ризиків варто виокремити такі як: поширення </w:t>
      </w:r>
      <w:proofErr w:type="spellStart"/>
      <w:r w:rsidRPr="00F923DB">
        <w:rPr>
          <w:rFonts w:ascii="Times New Roman" w:hAnsi="Times New Roman" w:cs="Times New Roman"/>
          <w:sz w:val="28"/>
          <w:szCs w:val="28"/>
          <w:lang w:val="uk-UA"/>
        </w:rPr>
        <w:t>кібербулінгу</w:t>
      </w:r>
      <w:proofErr w:type="spellEnd"/>
      <w:r w:rsidRPr="00F923DB">
        <w:rPr>
          <w:rFonts w:ascii="Times New Roman" w:hAnsi="Times New Roman" w:cs="Times New Roman"/>
          <w:sz w:val="28"/>
          <w:szCs w:val="28"/>
          <w:lang w:val="uk-UA"/>
        </w:rPr>
        <w:t xml:space="preserve">, витік персональних даних, </w:t>
      </w:r>
      <w:proofErr w:type="spellStart"/>
      <w:r w:rsidRPr="00F923DB">
        <w:rPr>
          <w:rFonts w:ascii="Times New Roman" w:hAnsi="Times New Roman" w:cs="Times New Roman"/>
          <w:sz w:val="28"/>
          <w:szCs w:val="28"/>
          <w:lang w:val="uk-UA"/>
        </w:rPr>
        <w:t>фішинг-атаки</w:t>
      </w:r>
      <w:proofErr w:type="spellEnd"/>
      <w:r w:rsidRPr="00F923DB">
        <w:rPr>
          <w:rFonts w:ascii="Times New Roman" w:hAnsi="Times New Roman" w:cs="Times New Roman"/>
          <w:sz w:val="28"/>
          <w:szCs w:val="28"/>
          <w:lang w:val="uk-UA"/>
        </w:rPr>
        <w:t>, деструктивний інформаційний контент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інші загрози.</w:t>
      </w:r>
      <w:r w:rsidRPr="00F923D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вищезазначене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зробити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висновок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про те,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механізми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правопорядку в закладах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gramStart"/>
      <w:r w:rsidRPr="001E235C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постійному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оновленні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враховуючи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специфіку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загроз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235C" w:rsidRDefault="001E235C" w:rsidP="001E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Офіцери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освітньої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нині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виконують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лише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фізичного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правопорядку,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але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відіграють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важливу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роль у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1E235C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1E23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контексті формування культури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</w:t>
      </w:r>
      <w:r w:rsidR="003D3EB2">
        <w:rPr>
          <w:rFonts w:ascii="Times New Roman" w:hAnsi="Times New Roman" w:cs="Times New Roman"/>
          <w:sz w:val="28"/>
          <w:szCs w:val="28"/>
          <w:lang w:val="uk-UA"/>
        </w:rPr>
        <w:t>ербезпеки</w:t>
      </w:r>
      <w:proofErr w:type="spellEnd"/>
      <w:r w:rsidR="003D3EB2">
        <w:rPr>
          <w:rFonts w:ascii="Times New Roman" w:hAnsi="Times New Roman" w:cs="Times New Roman"/>
          <w:sz w:val="28"/>
          <w:szCs w:val="28"/>
          <w:lang w:val="uk-UA"/>
        </w:rPr>
        <w:t xml:space="preserve"> в освітньому середовищ</w:t>
      </w:r>
      <w:r>
        <w:rPr>
          <w:rFonts w:ascii="Times New Roman" w:hAnsi="Times New Roman" w:cs="Times New Roman"/>
          <w:sz w:val="28"/>
          <w:szCs w:val="28"/>
          <w:lang w:val="uk-UA"/>
        </w:rPr>
        <w:t>і поліцейські служби освітньої безпеки:</w:t>
      </w:r>
    </w:p>
    <w:p w:rsidR="00880858" w:rsidRPr="00B30E93" w:rsidRDefault="00880858" w:rsidP="008808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організовують</w:t>
      </w:r>
      <w:r w:rsidRPr="00B30E93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в уста</w:t>
      </w:r>
      <w:r>
        <w:rPr>
          <w:rFonts w:ascii="Times New Roman" w:hAnsi="Times New Roman" w:cs="Times New Roman"/>
          <w:sz w:val="28"/>
          <w:szCs w:val="28"/>
          <w:lang w:val="uk-UA"/>
        </w:rPr>
        <w:t>новленому порядку інформаційно-просвітницьких заходів</w:t>
      </w:r>
      <w:r w:rsidRPr="00B30E93">
        <w:rPr>
          <w:rFonts w:ascii="Times New Roman" w:hAnsi="Times New Roman" w:cs="Times New Roman"/>
          <w:sz w:val="28"/>
          <w:szCs w:val="28"/>
          <w:lang w:val="uk-UA"/>
        </w:rPr>
        <w:t xml:space="preserve"> у закладах освіти щодо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E93">
        <w:rPr>
          <w:rFonts w:ascii="Times New Roman" w:hAnsi="Times New Roman" w:cs="Times New Roman"/>
          <w:sz w:val="28"/>
          <w:szCs w:val="28"/>
          <w:lang w:val="uk-UA"/>
        </w:rPr>
        <w:t>недопущення протиправної поведінки та профілактики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E93">
        <w:rPr>
          <w:rFonts w:ascii="Times New Roman" w:hAnsi="Times New Roman" w:cs="Times New Roman"/>
          <w:sz w:val="28"/>
          <w:szCs w:val="28"/>
          <w:lang w:val="uk-UA"/>
        </w:rPr>
        <w:t>вчинення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E93">
        <w:rPr>
          <w:rFonts w:ascii="Times New Roman" w:hAnsi="Times New Roman" w:cs="Times New Roman"/>
          <w:sz w:val="28"/>
          <w:szCs w:val="28"/>
          <w:lang w:val="uk-UA"/>
        </w:rPr>
        <w:t>правопорушень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E93">
        <w:rPr>
          <w:rFonts w:ascii="Times New Roman" w:hAnsi="Times New Roman" w:cs="Times New Roman"/>
          <w:sz w:val="28"/>
          <w:szCs w:val="28"/>
          <w:lang w:val="uk-UA"/>
        </w:rPr>
        <w:t>дітьми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сфері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кібербезпеки</w:t>
      </w:r>
      <w:proofErr w:type="spellEnd"/>
      <w:r w:rsidRPr="00B30E93">
        <w:rPr>
          <w:rFonts w:ascii="Times New Roman" w:hAnsi="Times New Roman" w:cs="Times New Roman"/>
          <w:sz w:val="28"/>
          <w:szCs w:val="28"/>
          <w:lang w:val="uk-UA"/>
        </w:rPr>
        <w:t xml:space="preserve"> (лекції, бесіди, тренінги, розповсюдження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E93">
        <w:rPr>
          <w:rFonts w:ascii="Times New Roman" w:hAnsi="Times New Roman" w:cs="Times New Roman"/>
          <w:sz w:val="28"/>
          <w:szCs w:val="28"/>
          <w:lang w:val="uk-UA"/>
        </w:rPr>
        <w:t>інформаційних матеріалів, які пояснюють ризики та наслідки вчинення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30E93">
        <w:rPr>
          <w:rFonts w:ascii="Times New Roman" w:hAnsi="Times New Roman" w:cs="Times New Roman"/>
          <w:sz w:val="28"/>
          <w:szCs w:val="28"/>
          <w:lang w:val="uk-UA"/>
        </w:rPr>
        <w:t>правопорушень);</w:t>
      </w:r>
    </w:p>
    <w:p w:rsidR="00880858" w:rsidRPr="00A979CB" w:rsidRDefault="00880858" w:rsidP="008808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організовують проведення </w:t>
      </w:r>
      <w:r w:rsidRPr="00A979CB">
        <w:rPr>
          <w:rFonts w:ascii="Times New Roman" w:hAnsi="Times New Roman" w:cs="Times New Roman"/>
          <w:sz w:val="28"/>
          <w:szCs w:val="28"/>
          <w:lang w:val="uk-UA"/>
        </w:rPr>
        <w:t>нарад, бесід з педагогічним складом закладів освіти, батьківсь</w:t>
      </w:r>
      <w:r>
        <w:rPr>
          <w:rFonts w:ascii="Times New Roman" w:hAnsi="Times New Roman" w:cs="Times New Roman"/>
          <w:sz w:val="28"/>
          <w:szCs w:val="28"/>
          <w:lang w:val="uk-UA"/>
        </w:rPr>
        <w:t>ких зборів, під час яких доводять</w:t>
      </w:r>
      <w:r w:rsidRPr="00A979CB">
        <w:rPr>
          <w:rFonts w:ascii="Times New Roman" w:hAnsi="Times New Roman" w:cs="Times New Roman"/>
          <w:sz w:val="28"/>
          <w:szCs w:val="28"/>
          <w:lang w:val="uk-UA"/>
        </w:rPr>
        <w:t xml:space="preserve"> до відома педагогів, батьків, законних представників інформацію про ризики, </w:t>
      </w:r>
      <w:proofErr w:type="spellStart"/>
      <w:r w:rsidRPr="00A979CB">
        <w:rPr>
          <w:rFonts w:ascii="Times New Roman" w:hAnsi="Times New Roman" w:cs="Times New Roman"/>
          <w:sz w:val="28"/>
          <w:szCs w:val="28"/>
          <w:lang w:val="uk-UA"/>
        </w:rPr>
        <w:t>повʼязані</w:t>
      </w:r>
      <w:proofErr w:type="spellEnd"/>
      <w:r w:rsidRPr="00A979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979CB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 вербуванням дітей, їх залученням до диверсійної діяльності та наслідками неналежного виконання </w:t>
      </w:r>
      <w:proofErr w:type="spellStart"/>
      <w:r w:rsidRPr="00A979CB">
        <w:rPr>
          <w:rFonts w:ascii="Times New Roman" w:hAnsi="Times New Roman" w:cs="Times New Roman"/>
          <w:sz w:val="28"/>
          <w:szCs w:val="28"/>
          <w:lang w:val="uk-UA"/>
        </w:rPr>
        <w:t>обовʼязків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80858" w:rsidRPr="00B30E93" w:rsidRDefault="00880858" w:rsidP="008808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30E93">
        <w:rPr>
          <w:rFonts w:ascii="Tahoma" w:hAnsi="Tahoma" w:cs="Tahoma"/>
          <w:sz w:val="28"/>
          <w:szCs w:val="28"/>
          <w:lang w:val="uk-UA"/>
        </w:rPr>
        <w:t>﻿﻿﻿</w:t>
      </w:r>
      <w:r w:rsidRPr="00B30E93">
        <w:rPr>
          <w:rFonts w:ascii="Times New Roman" w:hAnsi="Times New Roman" w:cs="Times New Roman"/>
          <w:sz w:val="28"/>
          <w:szCs w:val="28"/>
          <w:lang w:val="uk-UA"/>
        </w:rPr>
        <w:t>спільно</w:t>
      </w:r>
      <w:proofErr w:type="spellEnd"/>
      <w:r w:rsidRPr="00B30E93">
        <w:rPr>
          <w:rFonts w:ascii="Times New Roman" w:hAnsi="Times New Roman" w:cs="Times New Roman"/>
          <w:sz w:val="28"/>
          <w:szCs w:val="28"/>
          <w:lang w:val="uk-UA"/>
        </w:rPr>
        <w:t xml:space="preserve"> із заінтересованими </w:t>
      </w:r>
      <w:proofErr w:type="spellStart"/>
      <w:r w:rsidRPr="00B30E93">
        <w:rPr>
          <w:rFonts w:ascii="Times New Roman" w:hAnsi="Times New Roman" w:cs="Times New Roman"/>
          <w:sz w:val="28"/>
          <w:szCs w:val="28"/>
          <w:lang w:val="uk-UA"/>
        </w:rPr>
        <w:t>субʼєктами</w:t>
      </w:r>
      <w:proofErr w:type="spellEnd"/>
      <w:r w:rsidRPr="00B30E93">
        <w:rPr>
          <w:rFonts w:ascii="Times New Roman" w:hAnsi="Times New Roman" w:cs="Times New Roman"/>
          <w:sz w:val="28"/>
          <w:szCs w:val="28"/>
          <w:lang w:val="uk-UA"/>
        </w:rPr>
        <w:t xml:space="preserve"> з питань захисту прав дітей, громадськими організаціями (</w:t>
      </w:r>
      <w:proofErr w:type="spellStart"/>
      <w:r w:rsidRPr="00B30E93">
        <w:rPr>
          <w:rFonts w:ascii="Times New Roman" w:hAnsi="Times New Roman" w:cs="Times New Roman"/>
          <w:sz w:val="28"/>
          <w:szCs w:val="28"/>
          <w:lang w:val="uk-UA"/>
        </w:rPr>
        <w:t>обʼєднаннями</w:t>
      </w:r>
      <w:proofErr w:type="spellEnd"/>
      <w:r w:rsidRPr="00B30E93">
        <w:rPr>
          <w:rFonts w:ascii="Times New Roman" w:hAnsi="Times New Roman" w:cs="Times New Roman"/>
          <w:sz w:val="28"/>
          <w:szCs w:val="28"/>
          <w:lang w:val="uk-UA"/>
        </w:rPr>
        <w:t>) вжи</w:t>
      </w:r>
      <w:r>
        <w:rPr>
          <w:rFonts w:ascii="Times New Roman" w:hAnsi="Times New Roman" w:cs="Times New Roman"/>
          <w:sz w:val="28"/>
          <w:szCs w:val="28"/>
          <w:lang w:val="uk-UA"/>
        </w:rPr>
        <w:t>вають</w:t>
      </w:r>
      <w:r w:rsidRPr="00B30E93">
        <w:rPr>
          <w:rFonts w:ascii="Times New Roman" w:hAnsi="Times New Roman" w:cs="Times New Roman"/>
          <w:sz w:val="28"/>
          <w:szCs w:val="28"/>
          <w:lang w:val="uk-UA"/>
        </w:rPr>
        <w:t xml:space="preserve"> заходів щодо організації проведення з дітьми освітніх, культурних та спортивних заходів, спрямованих на організацію змістовного </w:t>
      </w:r>
      <w:r>
        <w:rPr>
          <w:rFonts w:ascii="Times New Roman" w:hAnsi="Times New Roman" w:cs="Times New Roman"/>
          <w:sz w:val="28"/>
          <w:szCs w:val="28"/>
          <w:lang w:val="uk-UA"/>
        </w:rPr>
        <w:t>цифрового дозвілля дітей;</w:t>
      </w:r>
    </w:p>
    <w:p w:rsidR="001E235C" w:rsidRPr="001E235C" w:rsidRDefault="00880858" w:rsidP="008808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858">
        <w:rPr>
          <w:rFonts w:ascii="Tahoma" w:hAnsi="Tahoma" w:cs="Tahoma"/>
          <w:sz w:val="28"/>
          <w:szCs w:val="28"/>
          <w:lang w:val="uk-UA"/>
        </w:rPr>
        <w:t>﻿﻿﻿</w:t>
      </w:r>
      <w:r w:rsidRPr="00880858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1E235C" w:rsidRPr="00880858">
        <w:rPr>
          <w:rFonts w:ascii="Times New Roman" w:hAnsi="Times New Roman" w:cs="Times New Roman"/>
          <w:sz w:val="28"/>
          <w:szCs w:val="28"/>
          <w:lang w:val="uk-UA"/>
        </w:rPr>
        <w:t xml:space="preserve">ротидіють </w:t>
      </w:r>
      <w:proofErr w:type="spellStart"/>
      <w:r w:rsidR="001E235C" w:rsidRPr="00880858">
        <w:rPr>
          <w:rFonts w:ascii="Times New Roman" w:hAnsi="Times New Roman" w:cs="Times New Roman"/>
          <w:sz w:val="28"/>
          <w:szCs w:val="28"/>
          <w:lang w:val="uk-UA"/>
        </w:rPr>
        <w:t>кібербулінгу</w:t>
      </w:r>
      <w:proofErr w:type="spellEnd"/>
      <w:r w:rsidR="001E235C" w:rsidRPr="00880858">
        <w:rPr>
          <w:rFonts w:ascii="Times New Roman" w:hAnsi="Times New Roman" w:cs="Times New Roman"/>
          <w:sz w:val="28"/>
          <w:szCs w:val="28"/>
          <w:lang w:val="uk-UA"/>
        </w:rPr>
        <w:t xml:space="preserve"> та іншим формам </w:t>
      </w:r>
      <w:proofErr w:type="spellStart"/>
      <w:r w:rsidR="001E235C" w:rsidRPr="00880858">
        <w:rPr>
          <w:rFonts w:ascii="Times New Roman" w:hAnsi="Times New Roman" w:cs="Times New Roman"/>
          <w:sz w:val="28"/>
          <w:szCs w:val="28"/>
          <w:lang w:val="uk-UA"/>
        </w:rPr>
        <w:t>онлайн-загроз</w:t>
      </w:r>
      <w:proofErr w:type="spellEnd"/>
      <w:r w:rsidR="001E235C" w:rsidRPr="008808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1E235C" w:rsidRDefault="00880858" w:rsidP="00880858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="001E235C" w:rsidRPr="001E235C">
        <w:rPr>
          <w:rFonts w:ascii="Times New Roman" w:hAnsi="Times New Roman" w:cs="Times New Roman"/>
          <w:sz w:val="28"/>
          <w:szCs w:val="28"/>
        </w:rPr>
        <w:t>иявл</w:t>
      </w:r>
      <w:r w:rsidR="001E235C" w:rsidRPr="001E235C">
        <w:rPr>
          <w:rFonts w:ascii="Times New Roman" w:hAnsi="Times New Roman" w:cs="Times New Roman"/>
          <w:sz w:val="28"/>
          <w:szCs w:val="28"/>
          <w:lang w:val="uk-UA"/>
        </w:rPr>
        <w:t>яють</w:t>
      </w:r>
      <w:proofErr w:type="spellEnd"/>
      <w:r w:rsidR="001E235C" w:rsidRPr="001E235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E235C" w:rsidRPr="001E235C">
        <w:rPr>
          <w:rFonts w:ascii="Times New Roman" w:hAnsi="Times New Roman" w:cs="Times New Roman"/>
          <w:sz w:val="28"/>
          <w:szCs w:val="28"/>
        </w:rPr>
        <w:t>припин</w:t>
      </w:r>
      <w:r w:rsidR="001E235C" w:rsidRPr="001E235C">
        <w:rPr>
          <w:rFonts w:ascii="Times New Roman" w:hAnsi="Times New Roman" w:cs="Times New Roman"/>
          <w:sz w:val="28"/>
          <w:szCs w:val="28"/>
          <w:lang w:val="uk-UA"/>
        </w:rPr>
        <w:t>яють</w:t>
      </w:r>
      <w:proofErr w:type="spellEnd"/>
      <w:r w:rsidR="001E235C" w:rsidRPr="001E23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E235C" w:rsidRPr="001E235C">
        <w:rPr>
          <w:rFonts w:ascii="Times New Roman" w:hAnsi="Times New Roman" w:cs="Times New Roman"/>
          <w:sz w:val="28"/>
          <w:szCs w:val="28"/>
        </w:rPr>
        <w:t>правопорушен</w:t>
      </w:r>
      <w:r w:rsidR="001E235C" w:rsidRPr="001E235C">
        <w:rPr>
          <w:rFonts w:ascii="Times New Roman" w:hAnsi="Times New Roman" w:cs="Times New Roman"/>
          <w:sz w:val="28"/>
          <w:szCs w:val="28"/>
          <w:lang w:val="uk-UA"/>
        </w:rPr>
        <w:t>ня</w:t>
      </w:r>
      <w:proofErr w:type="spellEnd"/>
      <w:r w:rsidR="001E235C" w:rsidRPr="001E235C">
        <w:rPr>
          <w:rFonts w:ascii="Times New Roman" w:hAnsi="Times New Roman" w:cs="Times New Roman"/>
          <w:sz w:val="28"/>
          <w:szCs w:val="28"/>
          <w:lang w:val="uk-UA"/>
        </w:rPr>
        <w:t xml:space="preserve"> у сфері кіберзлочинності.</w:t>
      </w:r>
    </w:p>
    <w:p w:rsidR="00880858" w:rsidRDefault="003D3EB2" w:rsidP="008808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Зрозуміло, що учні закладів загальної середньої освіти є активними користувачами мережі Інтернет і тому, потенційно, перебувають у групі ризику з точки зору можливості опинитися під впливом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кіберзлочинців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80858">
        <w:rPr>
          <w:rFonts w:ascii="Times New Roman" w:hAnsi="Times New Roman" w:cs="Times New Roman"/>
          <w:sz w:val="28"/>
          <w:szCs w:val="28"/>
          <w:lang w:val="uk-UA"/>
        </w:rPr>
        <w:t xml:space="preserve"> В умовах війни це питання постало доволі гостро, адже ворог використовуючи інформаційну необізнаність дітей вдається до методів вербування останніх з метою вчинення різноманітних диверсійних дій.</w:t>
      </w:r>
    </w:p>
    <w:p w:rsidR="003D3EB2" w:rsidRPr="003D3EB2" w:rsidRDefault="003D3EB2" w:rsidP="003D3E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рік діяльності служби освітньої безпеки в Україні, інспектори попередили ряд випадків вербування учнів російськими спецслужбами з метою вчинення диверсій. Вказані вербування здійснювалося з використанням цифрових мереж, а отже, ми доходимо висновку щодо доцільності та важливості здійснення подальшої превентивної роботи інспекторами служби освітньої безпеки, метою якої є </w:t>
      </w:r>
      <w:r w:rsidRPr="003D3EB2">
        <w:rPr>
          <w:rFonts w:ascii="Times New Roman" w:hAnsi="Times New Roman" w:cs="Times New Roman"/>
          <w:sz w:val="28"/>
          <w:szCs w:val="28"/>
          <w:lang w:val="uk-UA"/>
        </w:rPr>
        <w:t>формуванн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3D3EB2">
        <w:rPr>
          <w:rFonts w:ascii="Times New Roman" w:hAnsi="Times New Roman" w:cs="Times New Roman"/>
          <w:sz w:val="28"/>
          <w:szCs w:val="28"/>
          <w:lang w:val="uk-UA"/>
        </w:rPr>
        <w:t xml:space="preserve"> безпечного цифрового середовища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235C" w:rsidRPr="001E235C" w:rsidRDefault="001E235C" w:rsidP="001E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235C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Технологічні аспекти діяльності офіцерів включають використання систем </w:t>
      </w:r>
      <w:proofErr w:type="spellStart"/>
      <w:r w:rsidRPr="001E235C">
        <w:rPr>
          <w:rFonts w:ascii="Times New Roman" w:hAnsi="Times New Roman" w:cs="Times New Roman"/>
          <w:sz w:val="28"/>
          <w:szCs w:val="28"/>
          <w:lang w:val="uk-UA"/>
        </w:rPr>
        <w:t>відеоаналітики</w:t>
      </w:r>
      <w:proofErr w:type="spellEnd"/>
      <w:r w:rsidRPr="001E235C">
        <w:rPr>
          <w:rFonts w:ascii="Times New Roman" w:hAnsi="Times New Roman" w:cs="Times New Roman"/>
          <w:sz w:val="28"/>
          <w:szCs w:val="28"/>
          <w:lang w:val="uk-UA"/>
        </w:rPr>
        <w:t xml:space="preserve">, електронного документообігу, цифрових ідентифікаторів та захищених мережевих рішень. З економічної точки зору впровадження таких інструментів </w:t>
      </w:r>
      <w:r w:rsidR="00F923DB">
        <w:rPr>
          <w:rFonts w:ascii="Times New Roman" w:hAnsi="Times New Roman" w:cs="Times New Roman"/>
          <w:sz w:val="28"/>
          <w:szCs w:val="28"/>
          <w:lang w:val="uk-UA"/>
        </w:rPr>
        <w:t>потребує оптимізації ресурсів, а також</w:t>
      </w:r>
      <w:r w:rsidRPr="001E235C">
        <w:rPr>
          <w:rFonts w:ascii="Times New Roman" w:hAnsi="Times New Roman" w:cs="Times New Roman"/>
          <w:sz w:val="28"/>
          <w:szCs w:val="28"/>
          <w:lang w:val="uk-UA"/>
        </w:rPr>
        <w:t xml:space="preserve"> ефективного розподілу фінансування, проте у довгостроковій перспективі вони знижують ризики правопорушень та фінансових втрат від </w:t>
      </w:r>
      <w:proofErr w:type="spellStart"/>
      <w:r w:rsidRPr="001E235C">
        <w:rPr>
          <w:rFonts w:ascii="Times New Roman" w:hAnsi="Times New Roman" w:cs="Times New Roman"/>
          <w:sz w:val="28"/>
          <w:szCs w:val="28"/>
          <w:lang w:val="uk-UA"/>
        </w:rPr>
        <w:t>кіберзагроз</w:t>
      </w:r>
      <w:proofErr w:type="spellEnd"/>
      <w:r w:rsidRPr="001E235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E235C" w:rsidRPr="00880858" w:rsidRDefault="001E235C" w:rsidP="001B61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0858">
        <w:rPr>
          <w:rFonts w:ascii="Times New Roman" w:hAnsi="Times New Roman" w:cs="Times New Roman"/>
          <w:sz w:val="28"/>
          <w:szCs w:val="28"/>
          <w:lang w:val="uk-UA"/>
        </w:rPr>
        <w:t xml:space="preserve">Отже, </w:t>
      </w:r>
      <w:r w:rsidR="001B610C">
        <w:rPr>
          <w:rFonts w:ascii="Times New Roman" w:hAnsi="Times New Roman" w:cs="Times New Roman"/>
          <w:sz w:val="28"/>
          <w:szCs w:val="28"/>
          <w:lang w:val="uk-UA"/>
        </w:rPr>
        <w:t xml:space="preserve">використовуючи інформаційно-комунікаційні технології, освітній процес дійсно стає сприйнятливішим та інформативнішим для його </w:t>
      </w:r>
      <w:r w:rsidR="001B610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учасників, проте використання останнього з порушенням певних правил безпечного користування може призвести до негативних наслідків. Так, </w:t>
      </w:r>
      <w:r w:rsidR="001B610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B610C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Pr="001E235C">
        <w:rPr>
          <w:rFonts w:ascii="Times New Roman" w:hAnsi="Times New Roman" w:cs="Times New Roman"/>
          <w:sz w:val="28"/>
          <w:szCs w:val="28"/>
          <w:lang w:val="uk-UA"/>
        </w:rPr>
        <w:t xml:space="preserve">іцери служби освітньої безпеки стають ключовими суб’єктами у сфері протидії </w:t>
      </w:r>
      <w:proofErr w:type="spellStart"/>
      <w:r w:rsidRPr="001E235C">
        <w:rPr>
          <w:rFonts w:ascii="Times New Roman" w:hAnsi="Times New Roman" w:cs="Times New Roman"/>
          <w:sz w:val="28"/>
          <w:szCs w:val="28"/>
          <w:lang w:val="uk-UA"/>
        </w:rPr>
        <w:t>кіберзагрозам</w:t>
      </w:r>
      <w:proofErr w:type="spellEnd"/>
      <w:r w:rsidRPr="001E235C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880858">
        <w:rPr>
          <w:rFonts w:ascii="Times New Roman" w:hAnsi="Times New Roman" w:cs="Times New Roman"/>
          <w:sz w:val="28"/>
          <w:szCs w:val="28"/>
          <w:lang w:val="uk-UA"/>
        </w:rPr>
        <w:t>Їхня діяльність поєднує технологічні, економічні та організаційні аспекти безпеки, що є невід’ємною умовою сталого розвитку освітнього середовища в інформаційному суспільстві.</w:t>
      </w:r>
      <w:r w:rsidR="00880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E235C" w:rsidRPr="00880858" w:rsidRDefault="001E235C" w:rsidP="001E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E235C" w:rsidRPr="00124F38" w:rsidRDefault="00880858" w:rsidP="00124F3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uk-UA"/>
        </w:rPr>
      </w:pPr>
      <w:proofErr w:type="gramStart"/>
      <w:r w:rsidRPr="00124F38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 xml:space="preserve">Список </w:t>
      </w:r>
      <w:proofErr w:type="spellStart"/>
      <w:r w:rsidRPr="00124F38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б</w:t>
      </w:r>
      <w:proofErr w:type="gramEnd"/>
      <w:r w:rsidRPr="00124F38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ібліографічних</w:t>
      </w:r>
      <w:proofErr w:type="spellEnd"/>
      <w:r w:rsidRPr="00124F38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uk-UA"/>
        </w:rPr>
        <w:t xml:space="preserve"> </w:t>
      </w:r>
      <w:proofErr w:type="spellStart"/>
      <w:r w:rsidRPr="00124F38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</w:rPr>
        <w:t>посилань</w:t>
      </w:r>
      <w:proofErr w:type="spellEnd"/>
      <w:r w:rsidRPr="00124F38">
        <w:rPr>
          <w:rFonts w:ascii="Times New Roman" w:hAnsi="Times New Roman" w:cs="Times New Roman"/>
          <w:b/>
          <w:color w:val="000000" w:themeColor="text1"/>
          <w:spacing w:val="-2"/>
          <w:sz w:val="24"/>
          <w:szCs w:val="24"/>
          <w:lang w:val="uk-UA"/>
        </w:rPr>
        <w:t>:</w:t>
      </w:r>
    </w:p>
    <w:p w:rsidR="00124F38" w:rsidRPr="00124F38" w:rsidRDefault="00124F38" w:rsidP="00124F3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360E1B" w:rsidRPr="00AF6FA8" w:rsidRDefault="001E235C" w:rsidP="00124F38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F6FA8">
        <w:rPr>
          <w:rFonts w:ascii="Times New Roman" w:hAnsi="Times New Roman" w:cs="Times New Roman"/>
          <w:sz w:val="24"/>
          <w:szCs w:val="24"/>
          <w:lang w:val="uk-UA"/>
        </w:rPr>
        <w:t xml:space="preserve">Про основні засади забезпечення </w:t>
      </w:r>
      <w:proofErr w:type="spellStart"/>
      <w:r w:rsidRPr="00AF6FA8">
        <w:rPr>
          <w:rFonts w:ascii="Times New Roman" w:hAnsi="Times New Roman" w:cs="Times New Roman"/>
          <w:sz w:val="24"/>
          <w:szCs w:val="24"/>
          <w:lang w:val="uk-UA"/>
        </w:rPr>
        <w:t>кібербезпеки</w:t>
      </w:r>
      <w:proofErr w:type="spellEnd"/>
      <w:r w:rsidRPr="00AF6FA8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="00124F38" w:rsidRPr="00AF6FA8">
        <w:rPr>
          <w:rFonts w:ascii="Times New Roman" w:hAnsi="Times New Roman" w:cs="Times New Roman"/>
          <w:sz w:val="24"/>
          <w:szCs w:val="24"/>
          <w:lang w:val="uk-UA"/>
        </w:rPr>
        <w:t>: Закон України від 05.10.2017 року № 2163-</w:t>
      </w:r>
      <w:r w:rsidR="00124F38" w:rsidRPr="00AF6FA8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124F38" w:rsidRPr="00AF6FA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124F38" w:rsidRPr="00AF6FA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Відомості Верховної Ради України. </w:t>
      </w:r>
      <w:r w:rsidR="00124F38" w:rsidRPr="00AF6FA8">
        <w:rPr>
          <w:rFonts w:ascii="Times New Roman" w:hAnsi="Times New Roman" w:cs="Times New Roman"/>
          <w:sz w:val="24"/>
          <w:szCs w:val="24"/>
          <w:lang w:val="uk-UA"/>
        </w:rPr>
        <w:t>2017. № 45. Ст. 403.</w:t>
      </w:r>
    </w:p>
    <w:p w:rsidR="00124F38" w:rsidRPr="00AF6FA8" w:rsidRDefault="00124F38" w:rsidP="00124F38">
      <w:pPr>
        <w:pStyle w:val="a3"/>
        <w:numPr>
          <w:ilvl w:val="0"/>
          <w:numId w:val="3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Ситник Н. В., </w:t>
      </w:r>
      <w:proofErr w:type="spellStart"/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>Бугайчук</w:t>
      </w:r>
      <w:proofErr w:type="spellEnd"/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К. Л., </w:t>
      </w:r>
      <w:proofErr w:type="spellStart"/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>Федосова</w:t>
      </w:r>
      <w:proofErr w:type="spellEnd"/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 В., </w:t>
      </w:r>
      <w:proofErr w:type="spellStart"/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>Чишко</w:t>
      </w:r>
      <w:proofErr w:type="spellEnd"/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К. О. Діяльність інспекторів служби освітньої безпеки щодо попередження та реагування на випадки </w:t>
      </w:r>
      <w:proofErr w:type="spellStart"/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>булінгу</w:t>
      </w:r>
      <w:proofErr w:type="spellEnd"/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 закладах загальної середньої освіти : </w:t>
      </w:r>
      <w:proofErr w:type="spellStart"/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>наук.-метод.рек</w:t>
      </w:r>
      <w:proofErr w:type="spellEnd"/>
      <w:r w:rsidRPr="00AF6FA8">
        <w:rPr>
          <w:rFonts w:ascii="Times New Roman" w:eastAsia="Times New Roman" w:hAnsi="Times New Roman" w:cs="Times New Roman"/>
          <w:sz w:val="24"/>
          <w:szCs w:val="24"/>
          <w:lang w:val="uk-UA"/>
        </w:rPr>
        <w:t>. Харків : ХНУВС, 2024. 73 с.</w:t>
      </w:r>
    </w:p>
    <w:p w:rsidR="00124F38" w:rsidRPr="00124F38" w:rsidRDefault="00124F38" w:rsidP="00124F38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80858" w:rsidRDefault="00880858" w:rsidP="001E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858" w:rsidRDefault="00880858" w:rsidP="001E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0858" w:rsidRPr="00880858" w:rsidRDefault="00880858" w:rsidP="001E23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80858" w:rsidRPr="00880858" w:rsidSect="00360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D8B"/>
    <w:multiLevelType w:val="hybridMultilevel"/>
    <w:tmpl w:val="9644168A"/>
    <w:lvl w:ilvl="0" w:tplc="7F9E3C9C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B857D82"/>
    <w:multiLevelType w:val="hybridMultilevel"/>
    <w:tmpl w:val="1842ECCE"/>
    <w:lvl w:ilvl="0" w:tplc="E200D362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BC26ED6"/>
    <w:multiLevelType w:val="hybridMultilevel"/>
    <w:tmpl w:val="C3844840"/>
    <w:lvl w:ilvl="0" w:tplc="6C822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>
    <w:useFELayout/>
  </w:compat>
  <w:rsids>
    <w:rsidRoot w:val="001E235C"/>
    <w:rsid w:val="00124F38"/>
    <w:rsid w:val="001B610C"/>
    <w:rsid w:val="001E235C"/>
    <w:rsid w:val="00360E1B"/>
    <w:rsid w:val="003D3EB2"/>
    <w:rsid w:val="00551B4E"/>
    <w:rsid w:val="005B3E33"/>
    <w:rsid w:val="006360D3"/>
    <w:rsid w:val="00880858"/>
    <w:rsid w:val="00AF6FA8"/>
    <w:rsid w:val="00F92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23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6</cp:revision>
  <dcterms:created xsi:type="dcterms:W3CDTF">2025-08-18T19:34:00Z</dcterms:created>
  <dcterms:modified xsi:type="dcterms:W3CDTF">2025-08-28T20:47:00Z</dcterms:modified>
</cp:coreProperties>
</file>