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A8DE6B0" w:rsidP="7FA8CA1C" w:rsidRDefault="1A8DE6B0" w14:paraId="472724A8" w14:textId="0C8FB207">
      <w:pPr>
        <w:pStyle w:val="Normal"/>
        <w:bidi w:val="0"/>
        <w:spacing w:before="0" w:beforeAutospacing="off" w:after="0" w:afterAutospacing="off" w:line="240" w:lineRule="auto"/>
        <w:ind w:left="0" w:right="0" w:firstLine="720"/>
        <w:jc w:val="right"/>
        <w:rPr>
          <w:rFonts w:ascii="Times New Roman" w:hAnsi="Times New Roman" w:eastAsia="Times New Roman" w:cs="Times New Roman"/>
          <w:sz w:val="28"/>
          <w:szCs w:val="28"/>
        </w:rPr>
      </w:pPr>
      <w:r w:rsidRPr="7FA8CA1C" w:rsidR="1A8DE6B0">
        <w:rPr>
          <w:rFonts w:ascii="Times New Roman" w:hAnsi="Times New Roman" w:eastAsia="Times New Roman" w:cs="Times New Roman"/>
          <w:sz w:val="28"/>
          <w:szCs w:val="28"/>
        </w:rPr>
        <w:t>Пеня Олександр Романович, аспірант</w:t>
      </w:r>
    </w:p>
    <w:p w:rsidR="1A8DE6B0" w:rsidP="7FA8CA1C" w:rsidRDefault="1A8DE6B0" w14:paraId="410509D8" w14:textId="3D5E0166">
      <w:pPr>
        <w:pStyle w:val="Normal"/>
        <w:spacing w:after="0" w:afterAutospacing="off" w:line="240" w:lineRule="auto"/>
        <w:ind w:firstLine="720"/>
        <w:jc w:val="right"/>
        <w:rPr>
          <w:rFonts w:ascii="Times New Roman" w:hAnsi="Times New Roman" w:eastAsia="Times New Roman" w:cs="Times New Roman"/>
          <w:sz w:val="28"/>
          <w:szCs w:val="28"/>
        </w:rPr>
      </w:pPr>
      <w:r w:rsidRPr="7FA8CA1C" w:rsidR="1A8DE6B0">
        <w:rPr>
          <w:rFonts w:ascii="Times New Roman" w:hAnsi="Times New Roman" w:eastAsia="Times New Roman" w:cs="Times New Roman"/>
          <w:sz w:val="28"/>
          <w:szCs w:val="28"/>
        </w:rPr>
        <w:t>НТУУ КПІ ім. Ігоря Сікорського, м. Київ</w:t>
      </w:r>
    </w:p>
    <w:p w:rsidR="04B08ED0" w:rsidP="7FA8CA1C" w:rsidRDefault="04B08ED0" w14:paraId="39970446" w14:textId="3591D90B">
      <w:pPr>
        <w:pStyle w:val="Normal"/>
        <w:spacing w:before="280" w:beforeAutospacing="off" w:line="360" w:lineRule="auto"/>
        <w:ind w:hanging="0"/>
        <w:jc w:val="center"/>
        <w:rPr>
          <w:rFonts w:ascii="Times New Roman" w:hAnsi="Times New Roman" w:eastAsia="Times New Roman" w:cs="Times New Roman"/>
          <w:b w:val="1"/>
          <w:bCs w:val="1"/>
          <w:sz w:val="28"/>
          <w:szCs w:val="28"/>
        </w:rPr>
      </w:pPr>
      <w:r w:rsidRPr="7FA8CA1C" w:rsidR="04B08ED0">
        <w:rPr>
          <w:rFonts w:ascii="Times New Roman" w:hAnsi="Times New Roman" w:eastAsia="Times New Roman" w:cs="Times New Roman"/>
          <w:b w:val="1"/>
          <w:bCs w:val="1"/>
          <w:sz w:val="28"/>
          <w:szCs w:val="28"/>
        </w:rPr>
        <w:t>АНАЛІЗ ІСНУЮЧИХ ПРОГРАМНИХ ЗАСОБІВ СТВОРЕННЯ ТА ОБРОБКИ ДАНИХ ЦИФОРВИХ ДВІЙНИКІВ</w:t>
      </w:r>
    </w:p>
    <w:p w:rsidR="04B08ED0" w:rsidP="7FA8CA1C" w:rsidRDefault="04B08ED0" w14:paraId="377943A2" w14:textId="06C04ABE">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 xml:space="preserve">Сучасні технічні та програмно-апаратні засоби дозволяють отримувати велику кількість різноманітних даних про об'єкти реального світу. Особливо перспективною ця </w:t>
      </w:r>
      <w:proofErr w:type="spellStart"/>
      <w:r w:rsidRPr="7FA8CA1C" w:rsidR="04B08ED0">
        <w:rPr>
          <w:rFonts w:ascii="Times New Roman" w:hAnsi="Times New Roman" w:eastAsia="Times New Roman" w:cs="Times New Roman"/>
          <w:sz w:val="28"/>
          <w:szCs w:val="28"/>
        </w:rPr>
        <w:t>можливіть</w:t>
      </w:r>
      <w:proofErr w:type="spellEnd"/>
      <w:r w:rsidRPr="7FA8CA1C" w:rsidR="04B08ED0">
        <w:rPr>
          <w:rFonts w:ascii="Times New Roman" w:hAnsi="Times New Roman" w:eastAsia="Times New Roman" w:cs="Times New Roman"/>
          <w:sz w:val="28"/>
          <w:szCs w:val="28"/>
        </w:rPr>
        <w:t xml:space="preserve"> є для промислового виробництва, де </w:t>
      </w:r>
      <w:proofErr w:type="spellStart"/>
      <w:r w:rsidRPr="7FA8CA1C" w:rsidR="04B08ED0">
        <w:rPr>
          <w:rFonts w:ascii="Times New Roman" w:hAnsi="Times New Roman" w:eastAsia="Times New Roman" w:cs="Times New Roman"/>
          <w:sz w:val="28"/>
          <w:szCs w:val="28"/>
        </w:rPr>
        <w:t>різномантітні</w:t>
      </w:r>
      <w:proofErr w:type="spellEnd"/>
      <w:r w:rsidRPr="7FA8CA1C" w:rsidR="04B08ED0">
        <w:rPr>
          <w:rFonts w:ascii="Times New Roman" w:hAnsi="Times New Roman" w:eastAsia="Times New Roman" w:cs="Times New Roman"/>
          <w:sz w:val="28"/>
          <w:szCs w:val="28"/>
        </w:rPr>
        <w:t xml:space="preserve"> сенсори, що утворюють мережу </w:t>
      </w:r>
      <w:proofErr w:type="spellStart"/>
      <w:r w:rsidRPr="7FA8CA1C" w:rsidR="04B08ED0">
        <w:rPr>
          <w:rFonts w:ascii="Times New Roman" w:hAnsi="Times New Roman" w:eastAsia="Times New Roman" w:cs="Times New Roman"/>
          <w:sz w:val="28"/>
          <w:szCs w:val="28"/>
        </w:rPr>
        <w:t>пормислового</w:t>
      </w:r>
      <w:proofErr w:type="spellEnd"/>
      <w:r w:rsidRPr="7FA8CA1C" w:rsidR="04B08ED0">
        <w:rPr>
          <w:rFonts w:ascii="Times New Roman" w:hAnsi="Times New Roman" w:eastAsia="Times New Roman" w:cs="Times New Roman"/>
          <w:sz w:val="28"/>
          <w:szCs w:val="28"/>
        </w:rPr>
        <w:t xml:space="preserve"> інтернету речей (</w:t>
      </w:r>
      <w:proofErr w:type="spellStart"/>
      <w:r w:rsidRPr="7FA8CA1C" w:rsidR="04B08ED0">
        <w:rPr>
          <w:rFonts w:ascii="Times New Roman" w:hAnsi="Times New Roman" w:eastAsia="Times New Roman" w:cs="Times New Roman"/>
          <w:sz w:val="28"/>
          <w:szCs w:val="28"/>
        </w:rPr>
        <w:t>IIoT</w:t>
      </w:r>
      <w:proofErr w:type="spellEnd"/>
      <w:r w:rsidRPr="7FA8CA1C" w:rsidR="04B08ED0">
        <w:rPr>
          <w:rFonts w:ascii="Times New Roman" w:hAnsi="Times New Roman" w:eastAsia="Times New Roman" w:cs="Times New Roman"/>
          <w:sz w:val="28"/>
          <w:szCs w:val="28"/>
        </w:rPr>
        <w:t xml:space="preserve">) надають доступ до потоку даних як про вироби, так і про сам процес та засоби виробництва. Ефективний збір, обробка та використання є цих даних є необхідними компонентам технології управління життєвим циклом продукту, яка реалізується за допомогою створення та аналізу цифрових двійників об'єктів виробництва. Таким чином, впровадження засобів розумного виробництва та концепції </w:t>
      </w:r>
      <w:proofErr w:type="spellStart"/>
      <w:r w:rsidRPr="7FA8CA1C" w:rsidR="04B08ED0">
        <w:rPr>
          <w:rFonts w:ascii="Times New Roman" w:hAnsi="Times New Roman" w:eastAsia="Times New Roman" w:cs="Times New Roman"/>
          <w:sz w:val="28"/>
          <w:szCs w:val="28"/>
        </w:rPr>
        <w:t>Industry</w:t>
      </w:r>
      <w:proofErr w:type="spellEnd"/>
      <w:r w:rsidRPr="7FA8CA1C" w:rsidR="04B08ED0">
        <w:rPr>
          <w:rFonts w:ascii="Times New Roman" w:hAnsi="Times New Roman" w:eastAsia="Times New Roman" w:cs="Times New Roman"/>
          <w:sz w:val="28"/>
          <w:szCs w:val="28"/>
        </w:rPr>
        <w:t xml:space="preserve"> 4.0 ставить на меті використання цифрових моделей виробничих об'єктів та процесів для перевірки на відповідність специфікаціям, виявлення та прогнозування відхилень, проведення випробувань в </w:t>
      </w:r>
      <w:proofErr w:type="spellStart"/>
      <w:r w:rsidRPr="7FA8CA1C" w:rsidR="04B08ED0">
        <w:rPr>
          <w:rFonts w:ascii="Times New Roman" w:hAnsi="Times New Roman" w:eastAsia="Times New Roman" w:cs="Times New Roman"/>
          <w:sz w:val="28"/>
          <w:szCs w:val="28"/>
        </w:rPr>
        <w:t>передвизначених</w:t>
      </w:r>
      <w:proofErr w:type="spellEnd"/>
      <w:r w:rsidRPr="7FA8CA1C" w:rsidR="04B08ED0">
        <w:rPr>
          <w:rFonts w:ascii="Times New Roman" w:hAnsi="Times New Roman" w:eastAsia="Times New Roman" w:cs="Times New Roman"/>
          <w:sz w:val="28"/>
          <w:szCs w:val="28"/>
        </w:rPr>
        <w:t xml:space="preserve"> умовах, тощо, замість проведення аналогічних досліджень з реальними сутностями, що дозволяє зменшити вартість і можливі </w:t>
      </w:r>
      <w:proofErr w:type="spellStart"/>
      <w:r w:rsidRPr="7FA8CA1C" w:rsidR="04B08ED0">
        <w:rPr>
          <w:rFonts w:ascii="Times New Roman" w:hAnsi="Times New Roman" w:eastAsia="Times New Roman" w:cs="Times New Roman"/>
          <w:sz w:val="28"/>
          <w:szCs w:val="28"/>
        </w:rPr>
        <w:t>ризки</w:t>
      </w:r>
      <w:proofErr w:type="spellEnd"/>
      <w:r w:rsidRPr="7FA8CA1C" w:rsidR="04B08ED0">
        <w:rPr>
          <w:rFonts w:ascii="Times New Roman" w:hAnsi="Times New Roman" w:eastAsia="Times New Roman" w:cs="Times New Roman"/>
          <w:sz w:val="28"/>
          <w:szCs w:val="28"/>
        </w:rPr>
        <w:t xml:space="preserve"> та підвищити якість виробництва [1-2]. Аналогічні переваги використання цифрових двійників можна також отримати в інших галузях, наприклад, медицині, </w:t>
      </w:r>
      <w:proofErr w:type="spellStart"/>
      <w:r w:rsidRPr="7FA8CA1C" w:rsidR="04B08ED0">
        <w:rPr>
          <w:rFonts w:ascii="Times New Roman" w:hAnsi="Times New Roman" w:eastAsia="Times New Roman" w:cs="Times New Roman"/>
          <w:sz w:val="28"/>
          <w:szCs w:val="28"/>
        </w:rPr>
        <w:t>нукових</w:t>
      </w:r>
      <w:proofErr w:type="spellEnd"/>
      <w:r w:rsidRPr="7FA8CA1C" w:rsidR="04B08ED0">
        <w:rPr>
          <w:rFonts w:ascii="Times New Roman" w:hAnsi="Times New Roman" w:eastAsia="Times New Roman" w:cs="Times New Roman"/>
          <w:sz w:val="28"/>
          <w:szCs w:val="28"/>
        </w:rPr>
        <w:t xml:space="preserve"> дослідженнях, логістиці, тощо.</w:t>
      </w:r>
    </w:p>
    <w:p w:rsidR="04B08ED0" w:rsidP="7FA8CA1C" w:rsidRDefault="04B08ED0" w14:paraId="0E7270AC" w14:textId="0AE6616B">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Розглянемо детальніше існуючі програмні засоби, що реалізують технологію цифрових двійників.</w:t>
      </w:r>
    </w:p>
    <w:p w:rsidR="04B08ED0" w:rsidP="7FA8CA1C" w:rsidRDefault="04B08ED0" w14:paraId="5A10F47D" w14:textId="38B3380E">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 xml:space="preserve">1. </w:t>
      </w:r>
      <w:proofErr w:type="spellStart"/>
      <w:r w:rsidRPr="7FA8CA1C" w:rsidR="04B08ED0">
        <w:rPr>
          <w:rFonts w:ascii="Times New Roman" w:hAnsi="Times New Roman" w:eastAsia="Times New Roman" w:cs="Times New Roman"/>
          <w:sz w:val="28"/>
          <w:szCs w:val="28"/>
        </w:rPr>
        <w:t>Siemens</w:t>
      </w:r>
      <w:proofErr w:type="spellEnd"/>
      <w:r w:rsidRPr="7FA8CA1C" w:rsidR="04B08ED0">
        <w:rPr>
          <w:rFonts w:ascii="Times New Roman" w:hAnsi="Times New Roman" w:eastAsia="Times New Roman" w:cs="Times New Roman"/>
          <w:sz w:val="28"/>
          <w:szCs w:val="28"/>
        </w:rPr>
        <w:t xml:space="preserve"> </w:t>
      </w:r>
      <w:proofErr w:type="spellStart"/>
      <w:r w:rsidRPr="7FA8CA1C" w:rsidR="04B08ED0">
        <w:rPr>
          <w:rFonts w:ascii="Times New Roman" w:hAnsi="Times New Roman" w:eastAsia="Times New Roman" w:cs="Times New Roman"/>
          <w:sz w:val="28"/>
          <w:szCs w:val="28"/>
        </w:rPr>
        <w:t>PlantSight</w:t>
      </w:r>
      <w:proofErr w:type="spellEnd"/>
      <w:r w:rsidRPr="7FA8CA1C" w:rsidR="04B08ED0">
        <w:rPr>
          <w:rFonts w:ascii="Times New Roman" w:hAnsi="Times New Roman" w:eastAsia="Times New Roman" w:cs="Times New Roman"/>
          <w:sz w:val="28"/>
          <w:szCs w:val="28"/>
        </w:rPr>
        <w:t xml:space="preserve">. Призначення </w:t>
      </w:r>
      <w:proofErr w:type="spellStart"/>
      <w:r w:rsidRPr="7FA8CA1C" w:rsidR="04B08ED0">
        <w:rPr>
          <w:rFonts w:ascii="Times New Roman" w:hAnsi="Times New Roman" w:eastAsia="Times New Roman" w:cs="Times New Roman"/>
          <w:sz w:val="28"/>
          <w:szCs w:val="28"/>
        </w:rPr>
        <w:t>PlantSight</w:t>
      </w:r>
      <w:proofErr w:type="spellEnd"/>
      <w:r w:rsidRPr="7FA8CA1C" w:rsidR="04B08ED0">
        <w:rPr>
          <w:rFonts w:ascii="Times New Roman" w:hAnsi="Times New Roman" w:eastAsia="Times New Roman" w:cs="Times New Roman"/>
          <w:sz w:val="28"/>
          <w:szCs w:val="28"/>
        </w:rPr>
        <w:t xml:space="preserve"> – програмного забезпечення, що пропонує компанія </w:t>
      </w:r>
      <w:proofErr w:type="spellStart"/>
      <w:r w:rsidRPr="7FA8CA1C" w:rsidR="04B08ED0">
        <w:rPr>
          <w:rFonts w:ascii="Times New Roman" w:hAnsi="Times New Roman" w:eastAsia="Times New Roman" w:cs="Times New Roman"/>
          <w:sz w:val="28"/>
          <w:szCs w:val="28"/>
        </w:rPr>
        <w:t>Siemens</w:t>
      </w:r>
      <w:proofErr w:type="spellEnd"/>
      <w:r w:rsidRPr="7FA8CA1C" w:rsidR="04B08ED0">
        <w:rPr>
          <w:rFonts w:ascii="Times New Roman" w:hAnsi="Times New Roman" w:eastAsia="Times New Roman" w:cs="Times New Roman"/>
          <w:sz w:val="28"/>
          <w:szCs w:val="28"/>
        </w:rPr>
        <w:t xml:space="preserve"> спільно з </w:t>
      </w:r>
      <w:proofErr w:type="spellStart"/>
      <w:r w:rsidRPr="7FA8CA1C" w:rsidR="04B08ED0">
        <w:rPr>
          <w:rFonts w:ascii="Times New Roman" w:hAnsi="Times New Roman" w:eastAsia="Times New Roman" w:cs="Times New Roman"/>
          <w:sz w:val="28"/>
          <w:szCs w:val="28"/>
        </w:rPr>
        <w:t>Bentley</w:t>
      </w:r>
      <w:proofErr w:type="spellEnd"/>
      <w:r w:rsidRPr="7FA8CA1C" w:rsidR="04B08ED0">
        <w:rPr>
          <w:rFonts w:ascii="Times New Roman" w:hAnsi="Times New Roman" w:eastAsia="Times New Roman" w:cs="Times New Roman"/>
          <w:sz w:val="28"/>
          <w:szCs w:val="28"/>
        </w:rPr>
        <w:t xml:space="preserve"> </w:t>
      </w:r>
      <w:proofErr w:type="spellStart"/>
      <w:r w:rsidRPr="7FA8CA1C" w:rsidR="04B08ED0">
        <w:rPr>
          <w:rFonts w:ascii="Times New Roman" w:hAnsi="Times New Roman" w:eastAsia="Times New Roman" w:cs="Times New Roman"/>
          <w:sz w:val="28"/>
          <w:szCs w:val="28"/>
        </w:rPr>
        <w:t>Systems</w:t>
      </w:r>
      <w:proofErr w:type="spellEnd"/>
      <w:r w:rsidRPr="7FA8CA1C" w:rsidR="04B08ED0">
        <w:rPr>
          <w:rFonts w:ascii="Times New Roman" w:hAnsi="Times New Roman" w:eastAsia="Times New Roman" w:cs="Times New Roman"/>
          <w:sz w:val="28"/>
          <w:szCs w:val="28"/>
        </w:rPr>
        <w:t xml:space="preserve"> – забезпечувати більш ефективну експлуатацію промислових об'єктів на основі їх цифрових двійників, синхронізованих як з реальними характеристиками об'єкта у фізичному світі, що надходять із сенсорів та звітів персоналу, так і з теоретичними інженерними даними [3]. Таким чином, створюється цілісний цифровий контекст для забезпечення узгодженості цифрових компонентів на основі різних джерел даних.</w:t>
      </w:r>
    </w:p>
    <w:p w:rsidR="04B08ED0" w:rsidP="7FA8CA1C" w:rsidRDefault="04B08ED0" w14:paraId="784BB198" w14:textId="39018D98">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Взаємодія з отриманою програмною системою відбувається через веб-портал, який налаштовується відповідно до можливостей та потреб підприємства, що дозволяє користуватись системою співробітникам різного профілю в контексті їх завдань та підтримувати стан системи консолідованим та узгодженим. Засоби візуалізації дозволяють отримати повний контекст даних для прийняття більш ефективних рішень, дослідження можливостей, пошуку вузьких місць виробництва. Інфраструктура розгортання та підтримання програмного забезпечення надається як сервіс, дозволяючи підприємствам не витрачати ресурси на встановлення та налаштування власного обладнання.</w:t>
      </w:r>
    </w:p>
    <w:p w:rsidR="04B08ED0" w:rsidP="7FA8CA1C" w:rsidRDefault="04B08ED0" w14:paraId="6C6B10D7" w14:textId="63F31B1E">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 xml:space="preserve">2. </w:t>
      </w:r>
      <w:proofErr w:type="spellStart"/>
      <w:r w:rsidRPr="7FA8CA1C" w:rsidR="04B08ED0">
        <w:rPr>
          <w:rFonts w:ascii="Times New Roman" w:hAnsi="Times New Roman" w:eastAsia="Times New Roman" w:cs="Times New Roman"/>
          <w:sz w:val="28"/>
          <w:szCs w:val="28"/>
        </w:rPr>
        <w:t>Xarvio</w:t>
      </w:r>
      <w:proofErr w:type="spellEnd"/>
      <w:r w:rsidRPr="7FA8CA1C" w:rsidR="04B08ED0">
        <w:rPr>
          <w:rFonts w:ascii="Times New Roman" w:hAnsi="Times New Roman" w:eastAsia="Times New Roman" w:cs="Times New Roman"/>
          <w:sz w:val="28"/>
          <w:szCs w:val="28"/>
        </w:rPr>
        <w:t xml:space="preserve">. Платформа </w:t>
      </w:r>
      <w:proofErr w:type="spellStart"/>
      <w:r w:rsidRPr="7FA8CA1C" w:rsidR="04B08ED0">
        <w:rPr>
          <w:rFonts w:ascii="Times New Roman" w:hAnsi="Times New Roman" w:eastAsia="Times New Roman" w:cs="Times New Roman"/>
          <w:sz w:val="28"/>
          <w:szCs w:val="28"/>
        </w:rPr>
        <w:t>xarvio</w:t>
      </w:r>
      <w:proofErr w:type="spellEnd"/>
      <w:r w:rsidRPr="7FA8CA1C" w:rsidR="04B08ED0">
        <w:rPr>
          <w:rFonts w:ascii="Times New Roman" w:hAnsi="Times New Roman" w:eastAsia="Times New Roman" w:cs="Times New Roman"/>
          <w:sz w:val="28"/>
          <w:szCs w:val="28"/>
        </w:rPr>
        <w:t xml:space="preserve">, що пропонується компаніями BAFS та </w:t>
      </w:r>
      <w:proofErr w:type="spellStart"/>
      <w:r w:rsidRPr="7FA8CA1C" w:rsidR="04B08ED0">
        <w:rPr>
          <w:rFonts w:ascii="Times New Roman" w:hAnsi="Times New Roman" w:eastAsia="Times New Roman" w:cs="Times New Roman"/>
          <w:sz w:val="28"/>
          <w:szCs w:val="28"/>
        </w:rPr>
        <w:t>Delair</w:t>
      </w:r>
      <w:proofErr w:type="spellEnd"/>
      <w:r w:rsidRPr="7FA8CA1C" w:rsidR="04B08ED0">
        <w:rPr>
          <w:rFonts w:ascii="Times New Roman" w:hAnsi="Times New Roman" w:eastAsia="Times New Roman" w:cs="Times New Roman"/>
          <w:sz w:val="28"/>
          <w:szCs w:val="28"/>
        </w:rPr>
        <w:t xml:space="preserve">, дозволяє впровадження цифрового сільського господарства. Вона містить комплекс програмного забезпечення, функції якого включають створення, </w:t>
      </w:r>
      <w:proofErr w:type="spellStart"/>
      <w:r w:rsidRPr="7FA8CA1C" w:rsidR="04B08ED0">
        <w:rPr>
          <w:rFonts w:ascii="Times New Roman" w:hAnsi="Times New Roman" w:eastAsia="Times New Roman" w:cs="Times New Roman"/>
          <w:sz w:val="28"/>
          <w:szCs w:val="28"/>
        </w:rPr>
        <w:t>відбраження</w:t>
      </w:r>
      <w:proofErr w:type="spellEnd"/>
      <w:r w:rsidRPr="7FA8CA1C" w:rsidR="04B08ED0">
        <w:rPr>
          <w:rFonts w:ascii="Times New Roman" w:hAnsi="Times New Roman" w:eastAsia="Times New Roman" w:cs="Times New Roman"/>
          <w:sz w:val="28"/>
          <w:szCs w:val="28"/>
        </w:rPr>
        <w:t xml:space="preserve"> та аналіз карт полів із </w:t>
      </w:r>
      <w:proofErr w:type="spellStart"/>
      <w:r w:rsidRPr="7FA8CA1C" w:rsidR="04B08ED0">
        <w:rPr>
          <w:rFonts w:ascii="Times New Roman" w:hAnsi="Times New Roman" w:eastAsia="Times New Roman" w:cs="Times New Roman"/>
          <w:sz w:val="28"/>
          <w:szCs w:val="28"/>
        </w:rPr>
        <w:t>аерознімків</w:t>
      </w:r>
      <w:proofErr w:type="spellEnd"/>
      <w:r w:rsidRPr="7FA8CA1C" w:rsidR="04B08ED0">
        <w:rPr>
          <w:rFonts w:ascii="Times New Roman" w:hAnsi="Times New Roman" w:eastAsia="Times New Roman" w:cs="Times New Roman"/>
          <w:sz w:val="28"/>
          <w:szCs w:val="28"/>
        </w:rPr>
        <w:t xml:space="preserve"> для оптимізації різноманітних видів сільгосп діяльності.</w:t>
      </w:r>
    </w:p>
    <w:p w:rsidR="04B08ED0" w:rsidP="7FA8CA1C" w:rsidRDefault="04B08ED0" w14:paraId="67847B12" w14:textId="6DD5CF26">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 xml:space="preserve">Впровадження точного сільського господарства дозволяє вибірково застосовувати засоби боротьби із бур'янами та шкідниками в тих ділянках, де це необхідно щоб зменшити витрати на відповідні засоби і вплив на середовище. Засоби машинного навчання генерують відповідні рекомендації на основі автоматично </w:t>
      </w:r>
      <w:proofErr w:type="spellStart"/>
      <w:r w:rsidRPr="7FA8CA1C" w:rsidR="04B08ED0">
        <w:rPr>
          <w:rFonts w:ascii="Times New Roman" w:hAnsi="Times New Roman" w:eastAsia="Times New Roman" w:cs="Times New Roman"/>
          <w:sz w:val="28"/>
          <w:szCs w:val="28"/>
        </w:rPr>
        <w:t>автоматично</w:t>
      </w:r>
      <w:proofErr w:type="spellEnd"/>
      <w:r w:rsidRPr="7FA8CA1C" w:rsidR="04B08ED0">
        <w:rPr>
          <w:rFonts w:ascii="Times New Roman" w:hAnsi="Times New Roman" w:eastAsia="Times New Roman" w:cs="Times New Roman"/>
          <w:sz w:val="28"/>
          <w:szCs w:val="28"/>
        </w:rPr>
        <w:t xml:space="preserve"> виявлених характеристик ділянок [4]. Так само, можна оптимізувати внесення добрив та інші меліоративні заходи. Дослідження цифрових двійників посівів також надає можливість вивчення можливих насаджень з метою визначення посівного плану, який забезпечує необхідні характеристики, такі як кількість рослин, швидкість дозрівання, характеристики врожаю.</w:t>
      </w:r>
    </w:p>
    <w:p w:rsidR="04B08ED0" w:rsidP="7FA8CA1C" w:rsidRDefault="04B08ED0" w14:paraId="1186CC7A" w14:textId="22E65147">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 xml:space="preserve">3. </w:t>
      </w:r>
      <w:proofErr w:type="spellStart"/>
      <w:r w:rsidRPr="7FA8CA1C" w:rsidR="04B08ED0">
        <w:rPr>
          <w:rFonts w:ascii="Times New Roman" w:hAnsi="Times New Roman" w:eastAsia="Times New Roman" w:cs="Times New Roman"/>
          <w:sz w:val="28"/>
          <w:szCs w:val="28"/>
        </w:rPr>
        <w:t>Ansys</w:t>
      </w:r>
      <w:proofErr w:type="spellEnd"/>
      <w:r w:rsidRPr="7FA8CA1C" w:rsidR="04B08ED0">
        <w:rPr>
          <w:rFonts w:ascii="Times New Roman" w:hAnsi="Times New Roman" w:eastAsia="Times New Roman" w:cs="Times New Roman"/>
          <w:sz w:val="28"/>
          <w:szCs w:val="28"/>
        </w:rPr>
        <w:t xml:space="preserve">. Програмне забезпечення </w:t>
      </w:r>
      <w:proofErr w:type="spellStart"/>
      <w:r w:rsidRPr="7FA8CA1C" w:rsidR="04B08ED0">
        <w:rPr>
          <w:rFonts w:ascii="Times New Roman" w:hAnsi="Times New Roman" w:eastAsia="Times New Roman" w:cs="Times New Roman"/>
          <w:sz w:val="28"/>
          <w:szCs w:val="28"/>
        </w:rPr>
        <w:t>Ansys</w:t>
      </w:r>
      <w:proofErr w:type="spellEnd"/>
      <w:r w:rsidRPr="7FA8CA1C" w:rsidR="04B08ED0">
        <w:rPr>
          <w:rFonts w:ascii="Times New Roman" w:hAnsi="Times New Roman" w:eastAsia="Times New Roman" w:cs="Times New Roman"/>
          <w:sz w:val="28"/>
          <w:szCs w:val="28"/>
        </w:rPr>
        <w:t xml:space="preserve"> пропонує можливість створення      </w:t>
      </w:r>
      <w:proofErr w:type="spellStart"/>
      <w:r w:rsidRPr="7FA8CA1C" w:rsidR="04B08ED0">
        <w:rPr>
          <w:rFonts w:ascii="Times New Roman" w:hAnsi="Times New Roman" w:eastAsia="Times New Roman" w:cs="Times New Roman"/>
          <w:sz w:val="28"/>
          <w:szCs w:val="28"/>
        </w:rPr>
        <w:t>мультифізичного</w:t>
      </w:r>
      <w:proofErr w:type="spellEnd"/>
      <w:r w:rsidRPr="7FA8CA1C" w:rsidR="04B08ED0">
        <w:rPr>
          <w:rFonts w:ascii="Times New Roman" w:hAnsi="Times New Roman" w:eastAsia="Times New Roman" w:cs="Times New Roman"/>
          <w:sz w:val="28"/>
          <w:szCs w:val="28"/>
        </w:rPr>
        <w:t xml:space="preserve"> (симулюються всі фізичні процеси), </w:t>
      </w:r>
      <w:proofErr w:type="spellStart"/>
      <w:r w:rsidRPr="7FA8CA1C" w:rsidR="04B08ED0">
        <w:rPr>
          <w:rFonts w:ascii="Times New Roman" w:hAnsi="Times New Roman" w:eastAsia="Times New Roman" w:cs="Times New Roman"/>
          <w:sz w:val="28"/>
          <w:szCs w:val="28"/>
        </w:rPr>
        <w:t>багатомасштабного</w:t>
      </w:r>
      <w:proofErr w:type="spellEnd"/>
      <w:r w:rsidRPr="7FA8CA1C" w:rsidR="04B08ED0">
        <w:rPr>
          <w:rFonts w:ascii="Times New Roman" w:hAnsi="Times New Roman" w:eastAsia="Times New Roman" w:cs="Times New Roman"/>
          <w:sz w:val="28"/>
          <w:szCs w:val="28"/>
        </w:rPr>
        <w:t xml:space="preserve"> (аналізувати можна як дуже малі елементи системи, так і складні і великі підсистеми) цифрового двійника для всього обладнання, що обслуговується на атомних </w:t>
      </w:r>
      <w:proofErr w:type="spellStart"/>
      <w:r w:rsidRPr="7FA8CA1C" w:rsidR="04B08ED0">
        <w:rPr>
          <w:rFonts w:ascii="Times New Roman" w:hAnsi="Times New Roman" w:eastAsia="Times New Roman" w:cs="Times New Roman"/>
          <w:sz w:val="28"/>
          <w:szCs w:val="28"/>
        </w:rPr>
        <w:t>електростаніях</w:t>
      </w:r>
      <w:proofErr w:type="spellEnd"/>
      <w:r w:rsidRPr="7FA8CA1C" w:rsidR="04B08ED0">
        <w:rPr>
          <w:rFonts w:ascii="Times New Roman" w:hAnsi="Times New Roman" w:eastAsia="Times New Roman" w:cs="Times New Roman"/>
          <w:sz w:val="28"/>
          <w:szCs w:val="28"/>
        </w:rPr>
        <w:t>: від складних установок, таких як турбогенератори, до простих насосів. Це дозволяє достатньо точно відтворити побічні процеси, навіть якщо сенсори, що безпосередньо відповідають за ці виміри відсутні.</w:t>
      </w:r>
    </w:p>
    <w:p w:rsidR="04B08ED0" w:rsidP="7FA8CA1C" w:rsidRDefault="04B08ED0" w14:paraId="333B6926" w14:textId="3600A935">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 xml:space="preserve">Використання створених моделей дозволяє застосувати інструменти аналізу безпеки, які дозволяють симулювати можливі режими збоїв технічних систем [5]. На основі результатів численних симуляцій можна планувати заходи з обслуговування та діагностики обладнання, що значно підвищує строк експлуатації електростанції і </w:t>
      </w:r>
      <w:proofErr w:type="spellStart"/>
      <w:r w:rsidRPr="7FA8CA1C" w:rsidR="04B08ED0">
        <w:rPr>
          <w:rFonts w:ascii="Times New Roman" w:hAnsi="Times New Roman" w:eastAsia="Times New Roman" w:cs="Times New Roman"/>
          <w:sz w:val="28"/>
          <w:szCs w:val="28"/>
        </w:rPr>
        <w:t>рівнеь</w:t>
      </w:r>
      <w:proofErr w:type="spellEnd"/>
      <w:r w:rsidRPr="7FA8CA1C" w:rsidR="04B08ED0">
        <w:rPr>
          <w:rFonts w:ascii="Times New Roman" w:hAnsi="Times New Roman" w:eastAsia="Times New Roman" w:cs="Times New Roman"/>
          <w:sz w:val="28"/>
          <w:szCs w:val="28"/>
        </w:rPr>
        <w:t xml:space="preserve"> безпеки.</w:t>
      </w:r>
    </w:p>
    <w:p w:rsidR="04B08ED0" w:rsidP="7FA8CA1C" w:rsidRDefault="04B08ED0" w14:paraId="320138B6" w14:textId="75F76456">
      <w:pPr>
        <w:pStyle w:val="Normal"/>
        <w:spacing w:after="0" w:afterAutospacing="off" w:line="360" w:lineRule="auto"/>
        <w:ind w:firstLine="720"/>
        <w:jc w:val="both"/>
        <w:rPr>
          <w:rFonts w:ascii="Times New Roman" w:hAnsi="Times New Roman" w:eastAsia="Times New Roman" w:cs="Times New Roman"/>
          <w:sz w:val="28"/>
          <w:szCs w:val="28"/>
        </w:rPr>
      </w:pPr>
      <w:r w:rsidRPr="7FA8CA1C" w:rsidR="04B08ED0">
        <w:rPr>
          <w:rFonts w:ascii="Times New Roman" w:hAnsi="Times New Roman" w:eastAsia="Times New Roman" w:cs="Times New Roman"/>
          <w:sz w:val="28"/>
          <w:szCs w:val="28"/>
        </w:rPr>
        <w:t xml:space="preserve">На прикладі розглянутих промислових програмних платформ із різних галузей можна зробити висновок про стан технології цифрових двійників. А саме, ця </w:t>
      </w:r>
      <w:proofErr w:type="spellStart"/>
      <w:r w:rsidRPr="7FA8CA1C" w:rsidR="04B08ED0">
        <w:rPr>
          <w:rFonts w:ascii="Times New Roman" w:hAnsi="Times New Roman" w:eastAsia="Times New Roman" w:cs="Times New Roman"/>
          <w:sz w:val="28"/>
          <w:szCs w:val="28"/>
        </w:rPr>
        <w:t>технолгія</w:t>
      </w:r>
      <w:proofErr w:type="spellEnd"/>
      <w:r w:rsidRPr="7FA8CA1C" w:rsidR="04B08ED0">
        <w:rPr>
          <w:rFonts w:ascii="Times New Roman" w:hAnsi="Times New Roman" w:eastAsia="Times New Roman" w:cs="Times New Roman"/>
          <w:sz w:val="28"/>
          <w:szCs w:val="28"/>
        </w:rPr>
        <w:t xml:space="preserve"> є корисною та перспективною в багатьох сферах діяльності, але наявне програмне забезпечення є дорогим, складним у впровадженні і вузько спеціалізованим для конкретної задачі. Отже, актуальною задачею є розвиток як самих методів моделювання, так і програмного забезпечення, що їх реалізує.</w:t>
      </w:r>
    </w:p>
    <w:p w:rsidR="407903AE" w:rsidP="7FA8CA1C" w:rsidRDefault="407903AE" w14:paraId="0A17D271" w14:textId="793DFCB1">
      <w:pPr>
        <w:pStyle w:val="Normal"/>
        <w:bidi w:val="0"/>
        <w:spacing w:before="0" w:beforeAutospacing="off" w:after="0" w:afterAutospacing="off" w:line="360" w:lineRule="auto"/>
        <w:ind w:left="0" w:right="0" w:hanging="0"/>
        <w:jc w:val="center"/>
        <w:rPr>
          <w:rFonts w:ascii="Times New Roman" w:hAnsi="Times New Roman" w:eastAsia="Times New Roman" w:cs="Times New Roman"/>
          <w:b w:val="1"/>
          <w:bCs w:val="1"/>
          <w:sz w:val="24"/>
          <w:szCs w:val="24"/>
        </w:rPr>
      </w:pPr>
      <w:r w:rsidRPr="7FA8CA1C" w:rsidR="407903AE">
        <w:rPr>
          <w:rFonts w:ascii="Times New Roman" w:hAnsi="Times New Roman" w:eastAsia="Times New Roman" w:cs="Times New Roman"/>
          <w:b w:val="1"/>
          <w:bCs w:val="1"/>
          <w:sz w:val="24"/>
          <w:szCs w:val="24"/>
        </w:rPr>
        <w:t>Література</w:t>
      </w:r>
    </w:p>
    <w:p w:rsidR="04B08ED0" w:rsidP="7FA8CA1C" w:rsidRDefault="04B08ED0" w14:paraId="36DF7636" w14:textId="25C495CE">
      <w:pPr>
        <w:pStyle w:val="Normal"/>
        <w:spacing w:after="0" w:afterAutospacing="off" w:line="360" w:lineRule="auto"/>
        <w:ind w:firstLine="720"/>
        <w:jc w:val="both"/>
        <w:rPr>
          <w:rFonts w:ascii="Times New Roman" w:hAnsi="Times New Roman" w:eastAsia="Times New Roman" w:cs="Times New Roman"/>
          <w:sz w:val="24"/>
          <w:szCs w:val="24"/>
        </w:rPr>
      </w:pPr>
      <w:r w:rsidRPr="7FA8CA1C" w:rsidR="04B08ED0">
        <w:rPr>
          <w:rFonts w:ascii="Times New Roman" w:hAnsi="Times New Roman" w:eastAsia="Times New Roman" w:cs="Times New Roman"/>
          <w:sz w:val="24"/>
          <w:szCs w:val="24"/>
        </w:rPr>
        <w:t xml:space="preserve">1. </w:t>
      </w:r>
      <w:proofErr w:type="spellStart"/>
      <w:r w:rsidRPr="7FA8CA1C" w:rsidR="04B08ED0">
        <w:rPr>
          <w:rFonts w:ascii="Times New Roman" w:hAnsi="Times New Roman" w:eastAsia="Times New Roman" w:cs="Times New Roman"/>
          <w:sz w:val="24"/>
          <w:szCs w:val="24"/>
        </w:rPr>
        <w:t>Fuller</w:t>
      </w:r>
      <w:proofErr w:type="spellEnd"/>
      <w:r w:rsidRPr="7FA8CA1C" w:rsidR="04B08ED0">
        <w:rPr>
          <w:rFonts w:ascii="Times New Roman" w:hAnsi="Times New Roman" w:eastAsia="Times New Roman" w:cs="Times New Roman"/>
          <w:sz w:val="24"/>
          <w:szCs w:val="24"/>
        </w:rPr>
        <w:t xml:space="preserve"> A. </w:t>
      </w:r>
      <w:proofErr w:type="spellStart"/>
      <w:r w:rsidRPr="7FA8CA1C" w:rsidR="04B08ED0">
        <w:rPr>
          <w:rFonts w:ascii="Times New Roman" w:hAnsi="Times New Roman" w:eastAsia="Times New Roman" w:cs="Times New Roman"/>
          <w:sz w:val="24"/>
          <w:szCs w:val="24"/>
        </w:rPr>
        <w:t>et</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Digital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twin</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Enabling</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technologies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challenges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and</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open</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research</w:t>
      </w:r>
      <w:proofErr w:type="spellEnd"/>
      <w:r w:rsidRPr="7FA8CA1C" w:rsidR="04B08ED0">
        <w:rPr>
          <w:rFonts w:ascii="Times New Roman" w:hAnsi="Times New Roman" w:eastAsia="Times New Roman" w:cs="Times New Roman"/>
          <w:sz w:val="24"/>
          <w:szCs w:val="24"/>
        </w:rPr>
        <w:t xml:space="preserve"> //IEEE </w:t>
      </w:r>
      <w:proofErr w:type="spellStart"/>
      <w:r w:rsidRPr="7FA8CA1C" w:rsidR="04B08ED0">
        <w:rPr>
          <w:rFonts w:ascii="Times New Roman" w:hAnsi="Times New Roman" w:eastAsia="Times New Roman" w:cs="Times New Roman"/>
          <w:sz w:val="24"/>
          <w:szCs w:val="24"/>
        </w:rPr>
        <w:t>access</w:t>
      </w:r>
      <w:proofErr w:type="spellEnd"/>
      <w:r w:rsidRPr="7FA8CA1C" w:rsidR="04B08ED0">
        <w:rPr>
          <w:rFonts w:ascii="Times New Roman" w:hAnsi="Times New Roman" w:eastAsia="Times New Roman" w:cs="Times New Roman"/>
          <w:sz w:val="24"/>
          <w:szCs w:val="24"/>
        </w:rPr>
        <w:t>. – 2020. – Т. 8. – С. 108952-108971.</w:t>
      </w:r>
    </w:p>
    <w:p w:rsidR="04B08ED0" w:rsidP="7FA8CA1C" w:rsidRDefault="04B08ED0" w14:paraId="22641BD3" w14:textId="0BF2E4E0">
      <w:pPr>
        <w:pStyle w:val="Normal"/>
        <w:spacing w:after="0" w:afterAutospacing="off" w:line="360" w:lineRule="auto"/>
        <w:ind w:firstLine="720"/>
        <w:jc w:val="both"/>
        <w:rPr>
          <w:rFonts w:ascii="Times New Roman" w:hAnsi="Times New Roman" w:eastAsia="Times New Roman" w:cs="Times New Roman"/>
          <w:sz w:val="24"/>
          <w:szCs w:val="24"/>
        </w:rPr>
      </w:pPr>
      <w:r w:rsidRPr="7FA8CA1C" w:rsidR="04B08ED0">
        <w:rPr>
          <w:rFonts w:ascii="Times New Roman" w:hAnsi="Times New Roman" w:eastAsia="Times New Roman" w:cs="Times New Roman"/>
          <w:sz w:val="24"/>
          <w:szCs w:val="24"/>
        </w:rPr>
        <w:t xml:space="preserve">2. </w:t>
      </w:r>
      <w:proofErr w:type="spellStart"/>
      <w:r w:rsidRPr="7FA8CA1C" w:rsidR="04B08ED0">
        <w:rPr>
          <w:rFonts w:ascii="Times New Roman" w:hAnsi="Times New Roman" w:eastAsia="Times New Roman" w:cs="Times New Roman"/>
          <w:sz w:val="24"/>
          <w:szCs w:val="24"/>
        </w:rPr>
        <w:t>Botín-Sanabria</w:t>
      </w:r>
      <w:proofErr w:type="spellEnd"/>
      <w:r w:rsidRPr="7FA8CA1C" w:rsidR="04B08ED0">
        <w:rPr>
          <w:rFonts w:ascii="Times New Roman" w:hAnsi="Times New Roman" w:eastAsia="Times New Roman" w:cs="Times New Roman"/>
          <w:sz w:val="24"/>
          <w:szCs w:val="24"/>
        </w:rPr>
        <w:t xml:space="preserve"> D. M. </w:t>
      </w:r>
      <w:proofErr w:type="spellStart"/>
      <w:r w:rsidRPr="7FA8CA1C" w:rsidR="04B08ED0">
        <w:rPr>
          <w:rFonts w:ascii="Times New Roman" w:hAnsi="Times New Roman" w:eastAsia="Times New Roman" w:cs="Times New Roman"/>
          <w:sz w:val="24"/>
          <w:szCs w:val="24"/>
        </w:rPr>
        <w:t>et</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Digital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twin</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technology</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challenges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and</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applications</w:t>
      </w:r>
      <w:proofErr w:type="spellEnd"/>
      <w:r w:rsidRPr="7FA8CA1C" w:rsidR="04B08ED0">
        <w:rPr>
          <w:rFonts w:ascii="Times New Roman" w:hAnsi="Times New Roman" w:eastAsia="Times New Roman" w:cs="Times New Roman"/>
          <w:sz w:val="24"/>
          <w:szCs w:val="24"/>
        </w:rPr>
        <w:t xml:space="preserve">: A </w:t>
      </w:r>
      <w:proofErr w:type="spellStart"/>
      <w:r w:rsidRPr="7FA8CA1C" w:rsidR="04B08ED0">
        <w:rPr>
          <w:rFonts w:ascii="Times New Roman" w:hAnsi="Times New Roman" w:eastAsia="Times New Roman" w:cs="Times New Roman"/>
          <w:sz w:val="24"/>
          <w:szCs w:val="24"/>
        </w:rPr>
        <w:t>comprehensive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review</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Remote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Sensing</w:t>
      </w:r>
      <w:proofErr w:type="spellEnd"/>
      <w:r w:rsidRPr="7FA8CA1C" w:rsidR="04B08ED0">
        <w:rPr>
          <w:rFonts w:ascii="Times New Roman" w:hAnsi="Times New Roman" w:eastAsia="Times New Roman" w:cs="Times New Roman"/>
          <w:sz w:val="24"/>
          <w:szCs w:val="24"/>
        </w:rPr>
        <w:t>. – 2022. – Т. 14. – №. 6. – С. 1335.</w:t>
      </w:r>
    </w:p>
    <w:p w:rsidR="04B08ED0" w:rsidP="7FA8CA1C" w:rsidRDefault="04B08ED0" w14:paraId="2440F7D7" w14:textId="14FAC715">
      <w:pPr>
        <w:pStyle w:val="Normal"/>
        <w:spacing w:after="0" w:afterAutospacing="off" w:line="360" w:lineRule="auto"/>
        <w:ind w:firstLine="720"/>
        <w:jc w:val="both"/>
        <w:rPr>
          <w:rFonts w:ascii="Times New Roman" w:hAnsi="Times New Roman" w:eastAsia="Times New Roman" w:cs="Times New Roman"/>
          <w:sz w:val="24"/>
          <w:szCs w:val="24"/>
        </w:rPr>
      </w:pPr>
      <w:r w:rsidRPr="7FA8CA1C" w:rsidR="04B08ED0">
        <w:rPr>
          <w:rFonts w:ascii="Times New Roman" w:hAnsi="Times New Roman" w:eastAsia="Times New Roman" w:cs="Times New Roman"/>
          <w:sz w:val="24"/>
          <w:szCs w:val="24"/>
        </w:rPr>
        <w:t xml:space="preserve">3. </w:t>
      </w:r>
      <w:proofErr w:type="spellStart"/>
      <w:r w:rsidRPr="7FA8CA1C" w:rsidR="04B08ED0">
        <w:rPr>
          <w:rFonts w:ascii="Times New Roman" w:hAnsi="Times New Roman" w:eastAsia="Times New Roman" w:cs="Times New Roman"/>
          <w:sz w:val="24"/>
          <w:szCs w:val="24"/>
        </w:rPr>
        <w:t>Jin</w:t>
      </w:r>
      <w:proofErr w:type="spellEnd"/>
      <w:r w:rsidRPr="7FA8CA1C" w:rsidR="04B08ED0">
        <w:rPr>
          <w:rFonts w:ascii="Times New Roman" w:hAnsi="Times New Roman" w:eastAsia="Times New Roman" w:cs="Times New Roman"/>
          <w:sz w:val="24"/>
          <w:szCs w:val="24"/>
        </w:rPr>
        <w:t xml:space="preserve"> A. </w:t>
      </w:r>
      <w:proofErr w:type="spellStart"/>
      <w:r w:rsidRPr="7FA8CA1C" w:rsidR="04B08ED0">
        <w:rPr>
          <w:rFonts w:ascii="Times New Roman" w:hAnsi="Times New Roman" w:eastAsia="Times New Roman" w:cs="Times New Roman"/>
          <w:sz w:val="24"/>
          <w:szCs w:val="24"/>
        </w:rPr>
        <w:t>Make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digital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twins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easier</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to</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implement</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Move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from</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vision</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to</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reality</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It's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time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to</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embrace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digital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twins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for</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manufacturing</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Benefits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include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more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efficient</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digital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transformations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and</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more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effective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asset</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monitoring</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and</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performance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Control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Engineering</w:t>
      </w:r>
      <w:proofErr w:type="spellEnd"/>
      <w:r w:rsidRPr="7FA8CA1C" w:rsidR="04B08ED0">
        <w:rPr>
          <w:rFonts w:ascii="Times New Roman" w:hAnsi="Times New Roman" w:eastAsia="Times New Roman" w:cs="Times New Roman"/>
          <w:sz w:val="24"/>
          <w:szCs w:val="24"/>
        </w:rPr>
        <w:t>. – 2019. – Т. 66. – №. 12. – С. 4-5.</w:t>
      </w:r>
    </w:p>
    <w:p w:rsidR="04B08ED0" w:rsidP="7FA8CA1C" w:rsidRDefault="04B08ED0" w14:paraId="738D647B" w14:textId="32231CB4">
      <w:pPr>
        <w:pStyle w:val="Normal"/>
        <w:spacing w:after="0" w:afterAutospacing="off" w:line="360" w:lineRule="auto"/>
        <w:ind w:firstLine="720"/>
        <w:jc w:val="both"/>
        <w:rPr>
          <w:rFonts w:ascii="Times New Roman" w:hAnsi="Times New Roman" w:eastAsia="Times New Roman" w:cs="Times New Roman"/>
          <w:sz w:val="24"/>
          <w:szCs w:val="24"/>
        </w:rPr>
      </w:pPr>
      <w:r w:rsidRPr="7FA8CA1C" w:rsidR="04B08ED0">
        <w:rPr>
          <w:rFonts w:ascii="Times New Roman" w:hAnsi="Times New Roman" w:eastAsia="Times New Roman" w:cs="Times New Roman"/>
          <w:sz w:val="24"/>
          <w:szCs w:val="24"/>
        </w:rPr>
        <w:t xml:space="preserve">4. </w:t>
      </w:r>
      <w:proofErr w:type="spellStart"/>
      <w:r w:rsidRPr="7FA8CA1C" w:rsidR="04B08ED0">
        <w:rPr>
          <w:rFonts w:ascii="Times New Roman" w:hAnsi="Times New Roman" w:eastAsia="Times New Roman" w:cs="Times New Roman"/>
          <w:sz w:val="24"/>
          <w:szCs w:val="24"/>
        </w:rPr>
        <w:t>Nolte</w:t>
      </w:r>
      <w:proofErr w:type="spellEnd"/>
      <w:r w:rsidRPr="7FA8CA1C" w:rsidR="04B08ED0">
        <w:rPr>
          <w:rFonts w:ascii="Times New Roman" w:hAnsi="Times New Roman" w:eastAsia="Times New Roman" w:cs="Times New Roman"/>
          <w:sz w:val="24"/>
          <w:szCs w:val="24"/>
        </w:rPr>
        <w:t xml:space="preserve"> M., </w:t>
      </w:r>
      <w:proofErr w:type="spellStart"/>
      <w:r w:rsidRPr="7FA8CA1C" w:rsidR="04B08ED0">
        <w:rPr>
          <w:rFonts w:ascii="Times New Roman" w:hAnsi="Times New Roman" w:eastAsia="Times New Roman" w:cs="Times New Roman"/>
          <w:sz w:val="24"/>
          <w:szCs w:val="24"/>
        </w:rPr>
        <w:t>Tewes</w:t>
      </w:r>
      <w:proofErr w:type="spellEnd"/>
      <w:r w:rsidRPr="7FA8CA1C" w:rsidR="04B08ED0">
        <w:rPr>
          <w:rFonts w:ascii="Times New Roman" w:hAnsi="Times New Roman" w:eastAsia="Times New Roman" w:cs="Times New Roman"/>
          <w:sz w:val="24"/>
          <w:szCs w:val="24"/>
        </w:rPr>
        <w:t xml:space="preserve"> A., </w:t>
      </w:r>
      <w:proofErr w:type="spellStart"/>
      <w:r w:rsidRPr="7FA8CA1C" w:rsidR="04B08ED0">
        <w:rPr>
          <w:rFonts w:ascii="Times New Roman" w:hAnsi="Times New Roman" w:eastAsia="Times New Roman" w:cs="Times New Roman"/>
          <w:sz w:val="24"/>
          <w:szCs w:val="24"/>
        </w:rPr>
        <w:t>Hoffmann</w:t>
      </w:r>
      <w:proofErr w:type="spellEnd"/>
      <w:r w:rsidRPr="7FA8CA1C" w:rsidR="04B08ED0">
        <w:rPr>
          <w:rFonts w:ascii="Times New Roman" w:hAnsi="Times New Roman" w:eastAsia="Times New Roman" w:cs="Times New Roman"/>
          <w:sz w:val="24"/>
          <w:szCs w:val="24"/>
        </w:rPr>
        <w:t xml:space="preserve"> H. </w:t>
      </w:r>
      <w:proofErr w:type="spellStart"/>
      <w:r w:rsidRPr="7FA8CA1C" w:rsidR="04B08ED0">
        <w:rPr>
          <w:rFonts w:ascii="Times New Roman" w:hAnsi="Times New Roman" w:eastAsia="Times New Roman" w:cs="Times New Roman"/>
          <w:sz w:val="24"/>
          <w:szCs w:val="24"/>
        </w:rPr>
        <w:t>xarvio</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Digital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Farming</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Solutions</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Precision</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Agriculture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Modelling</w:t>
      </w:r>
      <w:proofErr w:type="spellEnd"/>
      <w:r w:rsidRPr="7FA8CA1C" w:rsidR="04B08ED0">
        <w:rPr>
          <w:rFonts w:ascii="Times New Roman" w:hAnsi="Times New Roman" w:eastAsia="Times New Roman" w:cs="Times New Roman"/>
          <w:sz w:val="24"/>
          <w:szCs w:val="24"/>
        </w:rPr>
        <w:t xml:space="preserve">. – </w:t>
      </w:r>
      <w:proofErr w:type="spellStart"/>
      <w:r w:rsidRPr="7FA8CA1C" w:rsidR="04B08ED0">
        <w:rPr>
          <w:rFonts w:ascii="Times New Roman" w:hAnsi="Times New Roman" w:eastAsia="Times New Roman" w:cs="Times New Roman"/>
          <w:sz w:val="24"/>
          <w:szCs w:val="24"/>
        </w:rPr>
        <w:t>Cham</w:t>
      </w:r>
      <w:proofErr w:type="spellEnd"/>
      <w:r w:rsidRPr="7FA8CA1C" w:rsidR="04B08ED0">
        <w:rPr>
          <w:rFonts w:ascii="Times New Roman" w:hAnsi="Times New Roman" w:eastAsia="Times New Roman" w:cs="Times New Roman"/>
          <w:sz w:val="24"/>
          <w:szCs w:val="24"/>
        </w:rPr>
        <w:t xml:space="preserve"> : </w:t>
      </w:r>
      <w:proofErr w:type="spellStart"/>
      <w:r w:rsidRPr="7FA8CA1C" w:rsidR="04B08ED0">
        <w:rPr>
          <w:rFonts w:ascii="Times New Roman" w:hAnsi="Times New Roman" w:eastAsia="Times New Roman" w:cs="Times New Roman"/>
          <w:sz w:val="24"/>
          <w:szCs w:val="24"/>
        </w:rPr>
        <w:t>Springer</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International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Publishing</w:t>
      </w:r>
      <w:proofErr w:type="spellEnd"/>
      <w:r w:rsidRPr="7FA8CA1C" w:rsidR="04B08ED0">
        <w:rPr>
          <w:rFonts w:ascii="Times New Roman" w:hAnsi="Times New Roman" w:eastAsia="Times New Roman" w:cs="Times New Roman"/>
          <w:sz w:val="24"/>
          <w:szCs w:val="24"/>
        </w:rPr>
        <w:t>, 2023. – С. 223-228.</w:t>
      </w:r>
    </w:p>
    <w:p w:rsidR="04B08ED0" w:rsidP="7FA8CA1C" w:rsidRDefault="04B08ED0" w14:paraId="464D32ED" w14:textId="3E1004E3">
      <w:pPr>
        <w:pStyle w:val="Normal"/>
        <w:spacing w:after="0" w:afterAutospacing="off" w:line="360" w:lineRule="auto"/>
        <w:ind w:firstLine="720"/>
        <w:jc w:val="both"/>
        <w:rPr>
          <w:rFonts w:ascii="Times New Roman" w:hAnsi="Times New Roman" w:eastAsia="Times New Roman" w:cs="Times New Roman"/>
          <w:sz w:val="24"/>
          <w:szCs w:val="24"/>
        </w:rPr>
      </w:pPr>
      <w:r w:rsidRPr="7FA8CA1C" w:rsidR="04B08ED0">
        <w:rPr>
          <w:rFonts w:ascii="Times New Roman" w:hAnsi="Times New Roman" w:eastAsia="Times New Roman" w:cs="Times New Roman"/>
          <w:sz w:val="24"/>
          <w:szCs w:val="24"/>
        </w:rPr>
        <w:t xml:space="preserve">5. </w:t>
      </w:r>
      <w:proofErr w:type="spellStart"/>
      <w:r w:rsidRPr="7FA8CA1C" w:rsidR="04B08ED0">
        <w:rPr>
          <w:rFonts w:ascii="Times New Roman" w:hAnsi="Times New Roman" w:eastAsia="Times New Roman" w:cs="Times New Roman"/>
          <w:sz w:val="24"/>
          <w:szCs w:val="24"/>
        </w:rPr>
        <w:t>Krukovskyi</w:t>
      </w:r>
      <w:proofErr w:type="spellEnd"/>
      <w:r w:rsidRPr="7FA8CA1C" w:rsidR="04B08ED0">
        <w:rPr>
          <w:rFonts w:ascii="Times New Roman" w:hAnsi="Times New Roman" w:eastAsia="Times New Roman" w:cs="Times New Roman"/>
          <w:sz w:val="24"/>
          <w:szCs w:val="24"/>
        </w:rPr>
        <w:t xml:space="preserve"> P. G. </w:t>
      </w:r>
      <w:proofErr w:type="spellStart"/>
      <w:r w:rsidRPr="7FA8CA1C" w:rsidR="04B08ED0">
        <w:rPr>
          <w:rFonts w:ascii="Times New Roman" w:hAnsi="Times New Roman" w:eastAsia="Times New Roman" w:cs="Times New Roman"/>
          <w:sz w:val="24"/>
          <w:szCs w:val="24"/>
        </w:rPr>
        <w:t>et</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al</w:t>
      </w:r>
      <w:proofErr w:type="spellEnd"/>
      <w:r w:rsidRPr="7FA8CA1C" w:rsidR="04B08ED0">
        <w:rPr>
          <w:rFonts w:ascii="Times New Roman" w:hAnsi="Times New Roman" w:eastAsia="Times New Roman" w:cs="Times New Roman"/>
          <w:sz w:val="24"/>
          <w:szCs w:val="24"/>
        </w:rPr>
        <w:t xml:space="preserve">. CFD </w:t>
      </w:r>
      <w:proofErr w:type="spellStart"/>
      <w:r w:rsidRPr="7FA8CA1C" w:rsidR="04B08ED0">
        <w:rPr>
          <w:rFonts w:ascii="Times New Roman" w:hAnsi="Times New Roman" w:eastAsia="Times New Roman" w:cs="Times New Roman"/>
          <w:sz w:val="24"/>
          <w:szCs w:val="24"/>
        </w:rPr>
        <w:t>model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as</w:t>
      </w:r>
      <w:proofErr w:type="spellEnd"/>
      <w:r w:rsidRPr="7FA8CA1C" w:rsidR="04B08ED0">
        <w:rPr>
          <w:rFonts w:ascii="Times New Roman" w:hAnsi="Times New Roman" w:eastAsia="Times New Roman" w:cs="Times New Roman"/>
          <w:sz w:val="24"/>
          <w:szCs w:val="24"/>
        </w:rPr>
        <w:t xml:space="preserve"> a </w:t>
      </w:r>
      <w:proofErr w:type="spellStart"/>
      <w:r w:rsidRPr="7FA8CA1C" w:rsidR="04B08ED0">
        <w:rPr>
          <w:rFonts w:ascii="Times New Roman" w:hAnsi="Times New Roman" w:eastAsia="Times New Roman" w:cs="Times New Roman"/>
          <w:sz w:val="24"/>
          <w:szCs w:val="24"/>
        </w:rPr>
        <w:t>digital</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twin</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of</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the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radiation</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state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of</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the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new</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safe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confinement</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of</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the</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Chernobyl</w:t>
      </w:r>
      <w:proofErr w:type="spellEnd"/>
      <w:r w:rsidRPr="7FA8CA1C" w:rsidR="04B08ED0">
        <w:rPr>
          <w:rFonts w:ascii="Times New Roman" w:hAnsi="Times New Roman" w:eastAsia="Times New Roman" w:cs="Times New Roman"/>
          <w:sz w:val="24"/>
          <w:szCs w:val="24"/>
        </w:rPr>
        <w:t xml:space="preserve"> NPP //</w:t>
      </w:r>
      <w:proofErr w:type="spellStart"/>
      <w:r w:rsidRPr="7FA8CA1C" w:rsidR="04B08ED0">
        <w:rPr>
          <w:rFonts w:ascii="Times New Roman" w:hAnsi="Times New Roman" w:eastAsia="Times New Roman" w:cs="Times New Roman"/>
          <w:sz w:val="24"/>
          <w:szCs w:val="24"/>
        </w:rPr>
        <w:t>Voprosy</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Atomnoj</w:t>
      </w:r>
      <w:proofErr w:type="spellEnd"/>
      <w:r w:rsidRPr="7FA8CA1C" w:rsidR="04B08ED0">
        <w:rPr>
          <w:rFonts w:ascii="Times New Roman" w:hAnsi="Times New Roman" w:eastAsia="Times New Roman" w:cs="Times New Roman"/>
          <w:sz w:val="24"/>
          <w:szCs w:val="24"/>
        </w:rPr>
        <w:t xml:space="preserve"> </w:t>
      </w:r>
      <w:proofErr w:type="spellStart"/>
      <w:r w:rsidRPr="7FA8CA1C" w:rsidR="04B08ED0">
        <w:rPr>
          <w:rFonts w:ascii="Times New Roman" w:hAnsi="Times New Roman" w:eastAsia="Times New Roman" w:cs="Times New Roman"/>
          <w:sz w:val="24"/>
          <w:szCs w:val="24"/>
        </w:rPr>
        <w:t>Nauki</w:t>
      </w:r>
      <w:proofErr w:type="spellEnd"/>
      <w:r w:rsidRPr="7FA8CA1C" w:rsidR="04B08ED0">
        <w:rPr>
          <w:rFonts w:ascii="Times New Roman" w:hAnsi="Times New Roman" w:eastAsia="Times New Roman" w:cs="Times New Roman"/>
          <w:sz w:val="24"/>
          <w:szCs w:val="24"/>
        </w:rPr>
        <w:t xml:space="preserve"> i </w:t>
      </w:r>
      <w:proofErr w:type="spellStart"/>
      <w:r w:rsidRPr="7FA8CA1C" w:rsidR="04B08ED0">
        <w:rPr>
          <w:rFonts w:ascii="Times New Roman" w:hAnsi="Times New Roman" w:eastAsia="Times New Roman" w:cs="Times New Roman"/>
          <w:sz w:val="24"/>
          <w:szCs w:val="24"/>
        </w:rPr>
        <w:t>Tekhniki</w:t>
      </w:r>
      <w:proofErr w:type="spellEnd"/>
      <w:r w:rsidRPr="7FA8CA1C" w:rsidR="04B08ED0">
        <w:rPr>
          <w:rFonts w:ascii="Times New Roman" w:hAnsi="Times New Roman" w:eastAsia="Times New Roman" w:cs="Times New Roman"/>
          <w:sz w:val="24"/>
          <w:szCs w:val="24"/>
        </w:rPr>
        <w:t>. – 2020. – Т. 4. – С. 54-62.</w:t>
      </w:r>
    </w:p>
    <w:p w:rsidR="7FA8CA1C" w:rsidP="7FA8CA1C" w:rsidRDefault="7FA8CA1C" w14:paraId="5ABF05E3" w14:textId="28D15308">
      <w:pPr>
        <w:pStyle w:val="Normal"/>
        <w:spacing w:line="360" w:lineRule="auto"/>
        <w:ind w:firstLine="720"/>
        <w:jc w:val="both"/>
        <w:rPr>
          <w:rFonts w:ascii="Times New Roman" w:hAnsi="Times New Roman" w:eastAsia="Times New Roman" w:cs="Times New Roman"/>
          <w:sz w:val="28"/>
          <w:szCs w:val="28"/>
        </w:rPr>
      </w:pPr>
    </w:p>
    <w:sectPr>
      <w:pgSz w:w="11906" w:h="16838" w:orient="portrait"/>
      <w:pgMar w:top="1134" w:right="1134" w:bottom="1134" w:left="1134" w:header="708" w:footer="708" w:gutter="0"/>
      <w:cols w:space="720"/>
      <w:docGrid w:linePitch="360"/>
      <w:headerReference w:type="default" r:id="R75625e9fbf814846"/>
      <w:footerReference w:type="default" r:id="R8021d870c6ce41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FA8CA1C" w:rsidTr="7FA8CA1C" w14:paraId="4E9C6450">
      <w:trPr>
        <w:trHeight w:val="300"/>
      </w:trPr>
      <w:tc>
        <w:tcPr>
          <w:tcW w:w="3210" w:type="dxa"/>
          <w:tcMar/>
        </w:tcPr>
        <w:p w:rsidR="7FA8CA1C" w:rsidP="7FA8CA1C" w:rsidRDefault="7FA8CA1C" w14:paraId="376FDAF4" w14:textId="50443E30">
          <w:pPr>
            <w:pStyle w:val="Header"/>
            <w:bidi w:val="0"/>
            <w:ind w:left="-115"/>
            <w:jc w:val="left"/>
          </w:pPr>
        </w:p>
      </w:tc>
      <w:tc>
        <w:tcPr>
          <w:tcW w:w="3210" w:type="dxa"/>
          <w:tcMar/>
        </w:tcPr>
        <w:p w:rsidR="7FA8CA1C" w:rsidP="7FA8CA1C" w:rsidRDefault="7FA8CA1C" w14:paraId="16ABF2FD" w14:textId="6B8E86FA">
          <w:pPr>
            <w:pStyle w:val="Header"/>
            <w:bidi w:val="0"/>
            <w:jc w:val="center"/>
          </w:pPr>
        </w:p>
      </w:tc>
      <w:tc>
        <w:tcPr>
          <w:tcW w:w="3210" w:type="dxa"/>
          <w:tcMar/>
        </w:tcPr>
        <w:p w:rsidR="7FA8CA1C" w:rsidP="7FA8CA1C" w:rsidRDefault="7FA8CA1C" w14:paraId="67C57F9F" w14:textId="69168E63">
          <w:pPr>
            <w:pStyle w:val="Header"/>
            <w:bidi w:val="0"/>
            <w:ind w:right="-115"/>
            <w:jc w:val="right"/>
          </w:pPr>
        </w:p>
      </w:tc>
    </w:tr>
  </w:tbl>
  <w:p w:rsidR="7FA8CA1C" w:rsidP="7FA8CA1C" w:rsidRDefault="7FA8CA1C" w14:paraId="780B6EFA" w14:textId="69B7F6D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FA8CA1C" w:rsidTr="7FA8CA1C" w14:paraId="47EAEA9A">
      <w:trPr>
        <w:trHeight w:val="300"/>
      </w:trPr>
      <w:tc>
        <w:tcPr>
          <w:tcW w:w="3210" w:type="dxa"/>
          <w:tcMar/>
        </w:tcPr>
        <w:p w:rsidR="7FA8CA1C" w:rsidP="7FA8CA1C" w:rsidRDefault="7FA8CA1C" w14:paraId="55C566C5" w14:textId="71CC74CA">
          <w:pPr>
            <w:pStyle w:val="Header"/>
            <w:bidi w:val="0"/>
            <w:ind w:left="-115"/>
            <w:jc w:val="left"/>
          </w:pPr>
        </w:p>
      </w:tc>
      <w:tc>
        <w:tcPr>
          <w:tcW w:w="3210" w:type="dxa"/>
          <w:tcMar/>
        </w:tcPr>
        <w:p w:rsidR="7FA8CA1C" w:rsidP="7FA8CA1C" w:rsidRDefault="7FA8CA1C" w14:paraId="6905DF81" w14:textId="712481DD">
          <w:pPr>
            <w:pStyle w:val="Header"/>
            <w:bidi w:val="0"/>
            <w:jc w:val="center"/>
          </w:pPr>
        </w:p>
      </w:tc>
      <w:tc>
        <w:tcPr>
          <w:tcW w:w="3210" w:type="dxa"/>
          <w:tcMar/>
        </w:tcPr>
        <w:p w:rsidR="7FA8CA1C" w:rsidP="7FA8CA1C" w:rsidRDefault="7FA8CA1C" w14:paraId="0A0118EA" w14:textId="1D141005">
          <w:pPr>
            <w:pStyle w:val="Header"/>
            <w:bidi w:val="0"/>
            <w:ind w:right="-115"/>
            <w:jc w:val="right"/>
          </w:pPr>
          <w:r>
            <w:fldChar w:fldCharType="begin"/>
          </w:r>
          <w:r>
            <w:instrText xml:space="preserve">PAGE</w:instrText>
          </w:r>
          <w:r>
            <w:fldChar w:fldCharType="separate"/>
          </w:r>
          <w:r>
            <w:fldChar w:fldCharType="end"/>
          </w:r>
        </w:p>
      </w:tc>
    </w:tr>
  </w:tbl>
  <w:p w:rsidR="7FA8CA1C" w:rsidP="7FA8CA1C" w:rsidRDefault="7FA8CA1C" w14:paraId="108D21DD" w14:textId="5C9D685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0747BA"/>
    <w:rsid w:val="00C8F31A"/>
    <w:rsid w:val="04B08ED0"/>
    <w:rsid w:val="0A6FD560"/>
    <w:rsid w:val="0C9D1B83"/>
    <w:rsid w:val="153058A8"/>
    <w:rsid w:val="160316F6"/>
    <w:rsid w:val="16E4D22B"/>
    <w:rsid w:val="1723C28E"/>
    <w:rsid w:val="18119808"/>
    <w:rsid w:val="1880A28C"/>
    <w:rsid w:val="1A8DE6B0"/>
    <w:rsid w:val="230DFB07"/>
    <w:rsid w:val="2753415B"/>
    <w:rsid w:val="2813FA7C"/>
    <w:rsid w:val="3254DB59"/>
    <w:rsid w:val="3FC02C8F"/>
    <w:rsid w:val="3FD56157"/>
    <w:rsid w:val="407903AE"/>
    <w:rsid w:val="41EAE201"/>
    <w:rsid w:val="47F26186"/>
    <w:rsid w:val="481EA2C1"/>
    <w:rsid w:val="4C460062"/>
    <w:rsid w:val="4D35822E"/>
    <w:rsid w:val="4E5FDECC"/>
    <w:rsid w:val="506D22F0"/>
    <w:rsid w:val="52AD77B0"/>
    <w:rsid w:val="538A4E94"/>
    <w:rsid w:val="5446AEF2"/>
    <w:rsid w:val="580747BA"/>
    <w:rsid w:val="6C656BC1"/>
    <w:rsid w:val="6F248D72"/>
    <w:rsid w:val="77640AA0"/>
    <w:rsid w:val="7FA8CA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47BA"/>
  <w15:chartTrackingRefBased/>
  <w15:docId w15:val="{6D0B3D06-62DB-4836-B246-E541AD464A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5625e9fbf814846" /><Relationship Type="http://schemas.openxmlformats.org/officeDocument/2006/relationships/footer" Target="footer.xml" Id="R8021d870c6ce41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2023-02-05T21:18:26.6903749Z</dcterms:created>
  <dcterms:modified xsi:type="dcterms:W3CDTF">2023-02-06T16:40:49.0050468Z</dcterms:modified>
  <dc:creator>Пеня Олександр</dc:creator>
  <lastModifiedBy>Пеня Олександр</lastModifiedBy>
</coreProperties>
</file>