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1EAB" w:rsidRPr="00EF3A48" w:rsidRDefault="00C51EAB" w:rsidP="00C51EAB">
      <w:pPr>
        <w:spacing w:line="360" w:lineRule="auto"/>
        <w:jc w:val="right"/>
        <w:rPr>
          <w:rFonts w:cs="Times New Roman"/>
          <w:b/>
          <w:bCs/>
          <w:i/>
          <w:iCs/>
          <w:szCs w:val="28"/>
        </w:rPr>
      </w:pPr>
      <w:r w:rsidRPr="00EF3A48">
        <w:rPr>
          <w:rFonts w:cs="Times New Roman"/>
          <w:b/>
          <w:bCs/>
          <w:i/>
          <w:iCs/>
          <w:szCs w:val="28"/>
        </w:rPr>
        <w:t>Павлюк Олександр-Юрій Святославович / Pavliuk O.- I. S.</w:t>
      </w:r>
    </w:p>
    <w:p w:rsidR="00C51EAB" w:rsidRPr="00EF3A48" w:rsidRDefault="00C51EAB" w:rsidP="00C51EAB">
      <w:pPr>
        <w:spacing w:line="360" w:lineRule="auto"/>
        <w:jc w:val="right"/>
        <w:rPr>
          <w:rFonts w:cs="Times New Roman"/>
          <w:i/>
          <w:iCs/>
          <w:szCs w:val="28"/>
        </w:rPr>
      </w:pPr>
      <w:r w:rsidRPr="00EF3A48">
        <w:rPr>
          <w:rFonts w:cs="Times New Roman"/>
          <w:i/>
          <w:iCs/>
          <w:szCs w:val="28"/>
        </w:rPr>
        <w:t>аспірант / postgraduate</w:t>
      </w:r>
    </w:p>
    <w:p w:rsidR="00C51EAB" w:rsidRDefault="00C51EAB" w:rsidP="00C51EAB">
      <w:pPr>
        <w:spacing w:line="360" w:lineRule="auto"/>
        <w:jc w:val="right"/>
        <w:rPr>
          <w:rFonts w:cs="Times New Roman"/>
          <w:i/>
          <w:iCs/>
          <w:szCs w:val="28"/>
          <w:lang w:val="en-US"/>
        </w:rPr>
      </w:pPr>
      <w:r w:rsidRPr="00EF3A48">
        <w:rPr>
          <w:rFonts w:cs="Times New Roman"/>
          <w:i/>
          <w:iCs/>
          <w:szCs w:val="28"/>
        </w:rPr>
        <w:t>Lviv Polytechnic National University, S. Bander</w:t>
      </w:r>
      <w:r>
        <w:rPr>
          <w:rFonts w:cs="Times New Roman"/>
          <w:i/>
          <w:iCs/>
          <w:szCs w:val="28"/>
          <w:lang w:val="en-US"/>
        </w:rPr>
        <w:t>y</w:t>
      </w:r>
      <w:r w:rsidRPr="00EF3A48">
        <w:rPr>
          <w:rFonts w:cs="Times New Roman"/>
          <w:i/>
          <w:iCs/>
          <w:szCs w:val="28"/>
        </w:rPr>
        <w:t xml:space="preserve"> St. 12, Lviv, 79013</w:t>
      </w:r>
    </w:p>
    <w:p w:rsidR="00C51EAB" w:rsidRPr="001454A2" w:rsidRDefault="00C51EAB" w:rsidP="00C51EAB">
      <w:pPr>
        <w:spacing w:line="360" w:lineRule="auto"/>
        <w:jc w:val="right"/>
        <w:rPr>
          <w:rFonts w:cs="Times New Roman"/>
          <w:i/>
          <w:iCs/>
          <w:szCs w:val="28"/>
          <w:lang w:val="en-US"/>
        </w:rPr>
      </w:pPr>
      <w:r w:rsidRPr="001454A2">
        <w:rPr>
          <w:rFonts w:cs="Times New Roman"/>
          <w:i/>
          <w:iCs/>
          <w:szCs w:val="28"/>
          <w:lang w:val="en-US"/>
        </w:rPr>
        <w:t>ORCID ID: 0009-0008-6985-203X</w:t>
      </w:r>
    </w:p>
    <w:p w:rsidR="00C51EAB" w:rsidRDefault="00C51EAB" w:rsidP="00C51EAB">
      <w:pPr>
        <w:spacing w:line="360" w:lineRule="auto"/>
        <w:jc w:val="center"/>
        <w:rPr>
          <w:rFonts w:cs="Times New Roman"/>
          <w:b/>
          <w:bCs/>
          <w:szCs w:val="28"/>
          <w:lang w:val="en-US"/>
        </w:rPr>
      </w:pPr>
    </w:p>
    <w:p w:rsidR="00C51EAB" w:rsidRPr="00C51EAB" w:rsidRDefault="00C51EAB" w:rsidP="00C51EAB">
      <w:pPr>
        <w:spacing w:line="360" w:lineRule="auto"/>
        <w:jc w:val="center"/>
        <w:rPr>
          <w:rFonts w:cs="Times New Roman"/>
          <w:b/>
          <w:bCs/>
          <w:szCs w:val="28"/>
          <w:lang w:val="en-US"/>
        </w:rPr>
      </w:pPr>
      <w:r w:rsidRPr="00C51EAB">
        <w:rPr>
          <w:rFonts w:cs="Times New Roman"/>
          <w:b/>
          <w:bCs/>
          <w:szCs w:val="28"/>
          <w:lang w:val="en-US"/>
        </w:rPr>
        <w:t>Enhancing Web Performance and Security using HTTPS DNS Records and DNS-over-HTTPS Synergy</w:t>
      </w:r>
    </w:p>
    <w:p w:rsidR="00C51EAB" w:rsidRPr="00C51EAB" w:rsidRDefault="00C51EAB" w:rsidP="00C51EAB">
      <w:pPr>
        <w:spacing w:line="360" w:lineRule="auto"/>
        <w:rPr>
          <w:rFonts w:cs="Times New Roman"/>
          <w:szCs w:val="28"/>
          <w:lang w:val="en-US"/>
        </w:rPr>
      </w:pPr>
    </w:p>
    <w:p w:rsidR="00C51EAB" w:rsidRPr="00C51EAB" w:rsidRDefault="00C51EAB" w:rsidP="00C51EAB">
      <w:pPr>
        <w:spacing w:line="360" w:lineRule="auto"/>
        <w:ind w:firstLine="720"/>
        <w:rPr>
          <w:rFonts w:cs="Times New Roman"/>
          <w:szCs w:val="28"/>
          <w:lang w:val="en-US"/>
        </w:rPr>
      </w:pPr>
      <w:r w:rsidRPr="00C51EAB">
        <w:rPr>
          <w:rFonts w:cs="Times New Roman"/>
          <w:szCs w:val="28"/>
          <w:lang w:val="en-US"/>
        </w:rPr>
        <w:t>The modern web relies heavily on the Domain Name System (DNS) to translate human-readable domain names (like www.example.com) into the IP addresses that computers use to communicate.  While seemingly simple, the traditional DNS system faces significant challenges regarding both performance and security. Users experience latency due to the multiple recursive lookups often required to resolve a domain name.  Furthermore, traditional DNS queries are typically unencrypted, making them vulnerable to eavesdropping and manipulation. This exposure allows attackers to intercept and alter DNS responses, potentially redirecting users to malicious websites or stealing sensitive information.  Even worse, unencrypted DNS queries reveal a user's browsing history to anyone monitoring the network, raising serious privacy concerns.</w:t>
      </w:r>
    </w:p>
    <w:p w:rsidR="00C51EAB" w:rsidRPr="00C51EAB" w:rsidRDefault="00C51EAB" w:rsidP="00A56E49">
      <w:pPr>
        <w:spacing w:line="360" w:lineRule="auto"/>
        <w:ind w:firstLine="720"/>
        <w:rPr>
          <w:rFonts w:cs="Times New Roman"/>
          <w:szCs w:val="28"/>
          <w:lang w:val="en-US"/>
        </w:rPr>
      </w:pPr>
      <w:r w:rsidRPr="00C51EAB">
        <w:rPr>
          <w:rFonts w:cs="Times New Roman"/>
          <w:szCs w:val="28"/>
          <w:lang w:val="en-US"/>
        </w:rPr>
        <w:t>To address these critical shortcomings, several key technologies have emerged: HTTPS DNS records</w:t>
      </w:r>
      <w:r w:rsidR="00A56E49">
        <w:rPr>
          <w:rFonts w:cs="Times New Roman"/>
          <w:szCs w:val="28"/>
          <w:lang w:val="en-US"/>
        </w:rPr>
        <w:t xml:space="preserve"> (</w:t>
      </w:r>
      <w:r w:rsidR="00A56E49" w:rsidRPr="00C51EAB">
        <w:rPr>
          <w:rFonts w:cs="Times New Roman"/>
          <w:szCs w:val="28"/>
          <w:lang w:val="en-US"/>
        </w:rPr>
        <w:t>a specialized type of Service Binding (SVCB) record</w:t>
      </w:r>
      <w:r w:rsidR="00A56E49">
        <w:rPr>
          <w:rFonts w:cs="Times New Roman"/>
          <w:szCs w:val="28"/>
          <w:lang w:val="en-US"/>
        </w:rPr>
        <w:t>)</w:t>
      </w:r>
      <w:r w:rsidRPr="00C51EAB">
        <w:rPr>
          <w:rFonts w:cs="Times New Roman"/>
          <w:szCs w:val="28"/>
          <w:lang w:val="en-US"/>
        </w:rPr>
        <w:t xml:space="preserve">, DNS-over-HTTPS (DoH), and Encrypted ClientHello (ECH). </w:t>
      </w:r>
    </w:p>
    <w:p w:rsidR="00C51EAB" w:rsidRPr="00C51EAB" w:rsidRDefault="00C51EAB" w:rsidP="00C51EAB">
      <w:pPr>
        <w:spacing w:line="360" w:lineRule="auto"/>
        <w:ind w:firstLine="720"/>
        <w:rPr>
          <w:szCs w:val="28"/>
          <w:lang w:val="en-US"/>
        </w:rPr>
      </w:pPr>
      <w:r w:rsidRPr="00C51EAB">
        <w:rPr>
          <w:rFonts w:cs="Times New Roman"/>
          <w:szCs w:val="28"/>
          <w:lang w:val="en-US"/>
        </w:rPr>
        <w:t xml:space="preserve">This article argues that the synergistic combination of HTTPS DNS records and DoH significantly improves both web performance and security. By securing DNS lookups and providing optimized connection information, these technologies create a faster, more private, and more secure browsing experience.  We will explore how these </w:t>
      </w:r>
      <w:r w:rsidRPr="00C51EAB">
        <w:rPr>
          <w:rFonts w:cs="Times New Roman"/>
          <w:szCs w:val="28"/>
          <w:lang w:val="en-US"/>
        </w:rPr>
        <w:lastRenderedPageBreak/>
        <w:t>technologies work, examine their individual benefits, and demonstrate how their combined use creates a powerful solution for the challenges facing the traditional DNS system.</w:t>
      </w:r>
      <w:r>
        <w:rPr>
          <w:rFonts w:cs="Times New Roman"/>
          <w:szCs w:val="28"/>
          <w:lang w:val="en-US"/>
        </w:rPr>
        <w:br/>
      </w:r>
      <w:r w:rsidRPr="00C51EAB">
        <w:rPr>
          <w:b/>
          <w:bCs/>
          <w:szCs w:val="28"/>
          <w:lang w:val="en-US"/>
        </w:rPr>
        <w:t xml:space="preserve">Technology </w:t>
      </w:r>
      <w:r>
        <w:rPr>
          <w:b/>
          <w:bCs/>
          <w:szCs w:val="28"/>
          <w:lang w:val="en-US"/>
        </w:rPr>
        <w:t>Overview</w:t>
      </w:r>
    </w:p>
    <w:p w:rsidR="00C61E49" w:rsidRDefault="00C61E49" w:rsidP="00C61E49">
      <w:pPr>
        <w:pStyle w:val="ListParagraph"/>
        <w:numPr>
          <w:ilvl w:val="0"/>
          <w:numId w:val="2"/>
        </w:numPr>
        <w:spacing w:line="360" w:lineRule="auto"/>
        <w:rPr>
          <w:rFonts w:cs="Times New Roman"/>
          <w:szCs w:val="28"/>
          <w:lang w:val="en-US"/>
        </w:rPr>
      </w:pPr>
      <w:r w:rsidRPr="007A4794">
        <w:rPr>
          <w:rFonts w:cs="Times New Roman"/>
          <w:b/>
          <w:bCs/>
          <w:szCs w:val="28"/>
          <w:lang w:val="en-US"/>
        </w:rPr>
        <w:t>HTTPS records</w:t>
      </w:r>
      <w:r w:rsidRPr="007A4794">
        <w:rPr>
          <w:rFonts w:cs="Times New Roman"/>
          <w:szCs w:val="28"/>
          <w:lang w:val="en-US"/>
        </w:rPr>
        <w:t xml:space="preserve"> are a specialized type of </w:t>
      </w:r>
      <w:r w:rsidRPr="007A4794">
        <w:rPr>
          <w:rFonts w:cs="Times New Roman"/>
          <w:b/>
          <w:bCs/>
          <w:szCs w:val="28"/>
          <w:lang w:val="en-US"/>
        </w:rPr>
        <w:t>Service Binding (SVCB)</w:t>
      </w:r>
      <w:r w:rsidRPr="007A4794">
        <w:rPr>
          <w:rFonts w:cs="Times New Roman"/>
          <w:szCs w:val="28"/>
          <w:lang w:val="en-US"/>
        </w:rPr>
        <w:t xml:space="preserve"> record designed specifically for HTTPS services</w:t>
      </w:r>
      <w:r w:rsidR="00A56E49">
        <w:rPr>
          <w:rFonts w:cs="Times New Roman"/>
          <w:szCs w:val="28"/>
          <w:lang w:val="en-US"/>
        </w:rPr>
        <w:t xml:space="preserve"> [1]</w:t>
      </w:r>
      <w:r w:rsidRPr="007A4794">
        <w:rPr>
          <w:rFonts w:cs="Times New Roman"/>
          <w:szCs w:val="28"/>
          <w:lang w:val="en-US"/>
        </w:rPr>
        <w:t>. These records provide clients with comprehensive information about how to connect to a web server. An HTTPS record includes the hostname and port of the server, the supported HTTP versions (e.g., HTTP/2, HTTP/3), and crucial security parameters, including configuration details for Encrypted ClientHello (ECH). By providing this information directly in the DNS response, HTTPS records optimize the HTTPS connection process, reducing latency and enabling support for ECH.</w:t>
      </w:r>
    </w:p>
    <w:p w:rsidR="00C61E49" w:rsidRPr="00C61E49" w:rsidRDefault="00C61E49" w:rsidP="00C61E49">
      <w:pPr>
        <w:pStyle w:val="ListParagraph"/>
        <w:spacing w:line="360" w:lineRule="auto"/>
        <w:jc w:val="right"/>
        <w:rPr>
          <w:rFonts w:cs="Times New Roman"/>
          <w:i/>
          <w:iCs/>
          <w:sz w:val="22"/>
          <w:lang w:val="en-US"/>
        </w:rPr>
      </w:pPr>
      <w:r w:rsidRPr="00C61E49">
        <w:rPr>
          <w:rFonts w:cs="Times New Roman"/>
          <w:i/>
          <w:iCs/>
          <w:sz w:val="22"/>
          <w:lang w:val="en-US"/>
        </w:rPr>
        <w:t>Table 1. HTTPS DNS packet structure</w:t>
      </w:r>
    </w:p>
    <w:tbl>
      <w:tblPr>
        <w:tblW w:w="9956" w:type="dxa"/>
        <w:tblCellMar>
          <w:left w:w="0" w:type="dxa"/>
          <w:right w:w="0" w:type="dxa"/>
        </w:tblCellMar>
        <w:tblLook w:val="04A0" w:firstRow="1" w:lastRow="0" w:firstColumn="1" w:lastColumn="0" w:noHBand="0" w:noVBand="1"/>
      </w:tblPr>
      <w:tblGrid>
        <w:gridCol w:w="1772"/>
        <w:gridCol w:w="8184"/>
      </w:tblGrid>
      <w:tr w:rsidR="00C61E49" w:rsidRPr="007A4794" w:rsidTr="00A56E49">
        <w:trPr>
          <w:trHeight w:hRule="exact" w:val="34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61E49" w:rsidRPr="00A56E49" w:rsidRDefault="00C61E49" w:rsidP="00C8565B">
            <w:pPr>
              <w:rPr>
                <w:b/>
                <w:bCs/>
                <w:sz w:val="24"/>
                <w:szCs w:val="20"/>
                <w:lang w:val="en-US"/>
              </w:rPr>
            </w:pPr>
            <w:r w:rsidRPr="00A56E49">
              <w:rPr>
                <w:b/>
                <w:bCs/>
                <w:sz w:val="24"/>
                <w:szCs w:val="20"/>
                <w:lang w:val="en-US"/>
              </w:rPr>
              <w:t>Element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61E49" w:rsidRPr="00A56E49" w:rsidRDefault="00C61E49" w:rsidP="00C8565B">
            <w:pPr>
              <w:rPr>
                <w:b/>
                <w:bCs/>
                <w:sz w:val="24"/>
                <w:szCs w:val="20"/>
                <w:lang w:val="en-US"/>
              </w:rPr>
            </w:pPr>
            <w:r w:rsidRPr="00A56E49">
              <w:rPr>
                <w:b/>
                <w:bCs/>
                <w:sz w:val="24"/>
                <w:szCs w:val="20"/>
                <w:lang w:val="en-US"/>
              </w:rPr>
              <w:t>Description</w:t>
            </w:r>
          </w:p>
        </w:tc>
      </w:tr>
      <w:tr w:rsidR="00C61E49" w:rsidRPr="007A4794" w:rsidTr="00A56E49">
        <w:trPr>
          <w:trHeight w:hRule="exact" w:val="624"/>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61E49" w:rsidRPr="007A4794" w:rsidRDefault="00C61E49" w:rsidP="00C8565B">
            <w:pPr>
              <w:rPr>
                <w:sz w:val="24"/>
                <w:szCs w:val="20"/>
                <w:lang w:val="en-US"/>
              </w:rPr>
            </w:pPr>
            <w:r w:rsidRPr="007A4794">
              <w:rPr>
                <w:sz w:val="24"/>
                <w:szCs w:val="20"/>
                <w:lang w:val="en-US"/>
              </w:rPr>
              <w:t>TCP Header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61E49" w:rsidRPr="007A4794" w:rsidRDefault="00C61E49" w:rsidP="00C8565B">
            <w:pPr>
              <w:rPr>
                <w:sz w:val="24"/>
                <w:szCs w:val="20"/>
                <w:lang w:val="en-US"/>
              </w:rPr>
            </w:pPr>
            <w:r w:rsidRPr="007A4794">
              <w:rPr>
                <w:sz w:val="24"/>
                <w:szCs w:val="20"/>
                <w:lang w:val="en-US"/>
              </w:rPr>
              <w:t>Contains information for reliable, ordered delivery of data between applications. Include</w:t>
            </w:r>
            <w:r>
              <w:rPr>
                <w:sz w:val="24"/>
                <w:szCs w:val="20"/>
                <w:lang w:val="en-US"/>
              </w:rPr>
              <w:t>s</w:t>
            </w:r>
            <w:r w:rsidRPr="00EC0590">
              <w:rPr>
                <w:sz w:val="24"/>
                <w:szCs w:val="20"/>
              </w:rPr>
              <w:t xml:space="preserve"> source and destination ports, sequence</w:t>
            </w:r>
          </w:p>
        </w:tc>
      </w:tr>
      <w:tr w:rsidR="00C61E49" w:rsidRPr="007A4794" w:rsidTr="00A56E49">
        <w:trPr>
          <w:trHeight w:hRule="exact" w:val="624"/>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61E49" w:rsidRPr="007A4794" w:rsidRDefault="00C61E49" w:rsidP="00C8565B">
            <w:pPr>
              <w:rPr>
                <w:sz w:val="24"/>
                <w:szCs w:val="20"/>
                <w:lang w:val="en-US"/>
              </w:rPr>
            </w:pPr>
            <w:r w:rsidRPr="00EC0590">
              <w:rPr>
                <w:sz w:val="24"/>
                <w:szCs w:val="20"/>
              </w:rPr>
              <w:t>* ClientHello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61E49" w:rsidRPr="00A56E49" w:rsidRDefault="00C61E49" w:rsidP="00C8565B">
            <w:pPr>
              <w:rPr>
                <w:sz w:val="24"/>
                <w:szCs w:val="20"/>
                <w:lang w:val="en-US"/>
              </w:rPr>
            </w:pPr>
            <w:r w:rsidRPr="00EC0590">
              <w:rPr>
                <w:sz w:val="24"/>
                <w:szCs w:val="20"/>
              </w:rPr>
              <w:t>The client initiates the handshake, advertising supported ciphers, TLS versions, and extensions</w:t>
            </w:r>
          </w:p>
        </w:tc>
      </w:tr>
      <w:tr w:rsidR="00C61E49" w:rsidRPr="007A4794" w:rsidTr="00A56E49">
        <w:trPr>
          <w:trHeight w:hRule="exact" w:val="624"/>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61E49" w:rsidRPr="007A4794" w:rsidRDefault="00C61E49" w:rsidP="00C8565B">
            <w:pPr>
              <w:rPr>
                <w:sz w:val="24"/>
                <w:szCs w:val="20"/>
                <w:lang w:val="en-US"/>
              </w:rPr>
            </w:pPr>
            <w:r w:rsidRPr="00EC0590">
              <w:rPr>
                <w:sz w:val="24"/>
                <w:szCs w:val="20"/>
              </w:rPr>
              <w:t>* (Other Handshake)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61E49" w:rsidRPr="00EC0590" w:rsidRDefault="00C61E49" w:rsidP="00C8565B">
            <w:pPr>
              <w:rPr>
                <w:sz w:val="24"/>
                <w:szCs w:val="20"/>
                <w:lang w:val="en-US"/>
              </w:rPr>
            </w:pPr>
            <w:r w:rsidRPr="00EC0590">
              <w:rPr>
                <w:sz w:val="24"/>
                <w:szCs w:val="20"/>
              </w:rPr>
              <w:t>Further exchanges (key exchange, etc</w:t>
            </w:r>
            <w:r>
              <w:rPr>
                <w:sz w:val="24"/>
                <w:szCs w:val="20"/>
                <w:lang w:val="en-US"/>
              </w:rPr>
              <w:t>)</w:t>
            </w:r>
          </w:p>
        </w:tc>
      </w:tr>
      <w:tr w:rsidR="00C61E49" w:rsidRPr="007A4794" w:rsidTr="00A56E49">
        <w:trPr>
          <w:trHeight w:hRule="exact" w:val="34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61E49" w:rsidRPr="007A4794" w:rsidRDefault="00C61E49" w:rsidP="00C8565B">
            <w:pPr>
              <w:rPr>
                <w:sz w:val="24"/>
                <w:szCs w:val="20"/>
                <w:lang w:val="en-US"/>
              </w:rPr>
            </w:pPr>
            <w:r w:rsidRPr="00EC0590">
              <w:rPr>
                <w:sz w:val="24"/>
                <w:szCs w:val="20"/>
              </w:rPr>
              <w:t>Encrypted Data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61E49" w:rsidRPr="007A4794" w:rsidRDefault="00C61E49" w:rsidP="00C8565B">
            <w:pPr>
              <w:rPr>
                <w:sz w:val="24"/>
                <w:szCs w:val="20"/>
                <w:lang w:val="en-US"/>
              </w:rPr>
            </w:pPr>
          </w:p>
        </w:tc>
      </w:tr>
    </w:tbl>
    <w:p w:rsidR="00C61E49" w:rsidRPr="00C61E49" w:rsidRDefault="00C61E49" w:rsidP="00C61E49">
      <w:pPr>
        <w:spacing w:line="360" w:lineRule="auto"/>
        <w:ind w:left="360"/>
        <w:rPr>
          <w:rFonts w:cs="Times New Roman"/>
          <w:szCs w:val="28"/>
          <w:lang w:val="en-US"/>
        </w:rPr>
      </w:pPr>
    </w:p>
    <w:p w:rsidR="007A4794" w:rsidRDefault="00C51EAB" w:rsidP="007A4794">
      <w:pPr>
        <w:pStyle w:val="ListParagraph"/>
        <w:numPr>
          <w:ilvl w:val="0"/>
          <w:numId w:val="2"/>
        </w:numPr>
        <w:spacing w:line="360" w:lineRule="auto"/>
        <w:rPr>
          <w:rFonts w:cs="Times New Roman"/>
          <w:szCs w:val="28"/>
          <w:lang w:val="en-US"/>
        </w:rPr>
      </w:pPr>
      <w:r w:rsidRPr="007A4794">
        <w:rPr>
          <w:rFonts w:cs="Times New Roman"/>
          <w:b/>
          <w:bCs/>
          <w:szCs w:val="28"/>
          <w:lang w:val="en-US"/>
        </w:rPr>
        <w:t>DNS-over-HTTPS (DoH)</w:t>
      </w:r>
      <w:r w:rsidRPr="007A4794">
        <w:rPr>
          <w:rFonts w:cs="Times New Roman"/>
          <w:szCs w:val="28"/>
          <w:lang w:val="en-US"/>
        </w:rPr>
        <w:t xml:space="preserve"> enhances user privacy and security by encrypting DNS queries. Instead of sending queries in plain text over traditional protocols like UDP or TCP, DoH encapsulates them within HTTPS traffic</w:t>
      </w:r>
      <w:r w:rsidR="00A56E49">
        <w:rPr>
          <w:rFonts w:cs="Times New Roman"/>
          <w:szCs w:val="28"/>
          <w:lang w:val="en-US"/>
        </w:rPr>
        <w:t xml:space="preserve"> [2]</w:t>
      </w:r>
      <w:r w:rsidRPr="007A4794">
        <w:rPr>
          <w:rFonts w:cs="Times New Roman"/>
          <w:szCs w:val="28"/>
          <w:lang w:val="en-US"/>
        </w:rPr>
        <w:t>. This prevents eavesdroppers, such as ISPs or network administrators, from viewing or manipulating DNS requests. DoH offers increased privacy, protection against DNS-based attacks like tampering and spoofing, and the potential to bypass censorship in some situations.</w:t>
      </w:r>
    </w:p>
    <w:p w:rsidR="00C51EAB" w:rsidRPr="007A4794" w:rsidRDefault="00C51EAB" w:rsidP="007A4794">
      <w:pPr>
        <w:pStyle w:val="ListParagraph"/>
        <w:numPr>
          <w:ilvl w:val="0"/>
          <w:numId w:val="2"/>
        </w:numPr>
        <w:spacing w:line="360" w:lineRule="auto"/>
        <w:rPr>
          <w:rFonts w:cs="Times New Roman"/>
          <w:szCs w:val="28"/>
          <w:lang w:val="en-US"/>
        </w:rPr>
      </w:pPr>
      <w:r w:rsidRPr="007A4794">
        <w:rPr>
          <w:rFonts w:cs="Times New Roman"/>
          <w:b/>
          <w:bCs/>
          <w:szCs w:val="28"/>
          <w:lang w:val="en-US"/>
        </w:rPr>
        <w:lastRenderedPageBreak/>
        <w:t>Encrypted ClientHello (ECH)</w:t>
      </w:r>
      <w:r w:rsidRPr="007A4794">
        <w:rPr>
          <w:rFonts w:cs="Times New Roman"/>
          <w:szCs w:val="28"/>
          <w:lang w:val="en-US"/>
        </w:rPr>
        <w:t xml:space="preserve"> is a feature of the TLS protocol that encrypts the Server Name Indication (SNI) field within the TLS handshake</w:t>
      </w:r>
      <w:r w:rsidR="00A56E49">
        <w:rPr>
          <w:rFonts w:cs="Times New Roman"/>
          <w:szCs w:val="28"/>
          <w:lang w:val="en-US"/>
        </w:rPr>
        <w:t xml:space="preserve"> [3]</w:t>
      </w:r>
      <w:r w:rsidRPr="007A4794">
        <w:rPr>
          <w:rFonts w:cs="Times New Roman"/>
          <w:szCs w:val="28"/>
          <w:lang w:val="en-US"/>
        </w:rPr>
        <w:t>. The SNI is a crucial piece of information that tells the server which website the client is trying to access. Without ECH, this information is sent in plain text, revealing the user's browsing history to anyone monitoring the network. ECH encrypts the SNI, protecting user privacy by hiding the websites they visit.</w:t>
      </w:r>
    </w:p>
    <w:p w:rsidR="00492A66" w:rsidRDefault="00492A66" w:rsidP="000325ED">
      <w:pPr>
        <w:spacing w:line="360" w:lineRule="auto"/>
        <w:ind w:firstLine="360"/>
        <w:rPr>
          <w:rFonts w:cs="Times New Roman"/>
          <w:szCs w:val="28"/>
          <w:lang w:val="en-US"/>
        </w:rPr>
      </w:pPr>
    </w:p>
    <w:p w:rsidR="00C61E49" w:rsidRPr="00C61E49" w:rsidRDefault="00C51EAB" w:rsidP="000325ED">
      <w:pPr>
        <w:spacing w:line="360" w:lineRule="auto"/>
        <w:ind w:firstLine="360"/>
        <w:rPr>
          <w:rFonts w:cs="Times New Roman"/>
          <w:szCs w:val="28"/>
          <w:lang w:val="en-US"/>
        </w:rPr>
      </w:pPr>
      <w:r w:rsidRPr="00C51EAB">
        <w:rPr>
          <w:rFonts w:cs="Times New Roman"/>
          <w:szCs w:val="28"/>
          <w:lang w:val="en-US"/>
        </w:rPr>
        <w:t xml:space="preserve">These technologies work together synergistically to enhance both web performance and security. DoH ensures that HTTPS record lookups are themselves secure and protected from manipulation. The HTTPS record then provides the client with all the necessary information to establish an efficient and secure HTTPS connection, including the configuration needed to use ECH. </w:t>
      </w:r>
      <w:r w:rsidR="000325ED">
        <w:rPr>
          <w:rFonts w:cs="Times New Roman"/>
          <w:szCs w:val="28"/>
          <w:lang w:val="en-US"/>
        </w:rPr>
        <w:t xml:space="preserve">As an example, let’s explore a connection process with </w:t>
      </w:r>
      <w:r w:rsidR="000325ED" w:rsidRPr="000325ED">
        <w:rPr>
          <w:rFonts w:cs="Times New Roman"/>
          <w:b/>
          <w:bCs/>
          <w:szCs w:val="28"/>
          <w:lang w:val="en-US"/>
        </w:rPr>
        <w:t>DoH and SVCB applied</w:t>
      </w:r>
      <w:r w:rsidR="000325ED">
        <w:rPr>
          <w:rFonts w:cs="Times New Roman"/>
          <w:szCs w:val="28"/>
          <w:lang w:val="en-US"/>
        </w:rPr>
        <w:t>:</w:t>
      </w:r>
    </w:p>
    <w:p w:rsidR="00C61E49" w:rsidRPr="00C61E49" w:rsidRDefault="00C61E49" w:rsidP="00492A66">
      <w:pPr>
        <w:numPr>
          <w:ilvl w:val="0"/>
          <w:numId w:val="3"/>
        </w:numPr>
        <w:spacing w:line="276" w:lineRule="auto"/>
        <w:rPr>
          <w:rFonts w:cs="Times New Roman"/>
          <w:szCs w:val="28"/>
          <w:lang w:val="en-US"/>
        </w:rPr>
      </w:pPr>
      <w:r w:rsidRPr="00C61E49">
        <w:rPr>
          <w:rFonts w:cs="Times New Roman"/>
          <w:szCs w:val="28"/>
          <w:lang w:val="en-US"/>
        </w:rPr>
        <w:t>A user attempts to visit https://www.example.com.</w:t>
      </w:r>
    </w:p>
    <w:p w:rsidR="00C61E49" w:rsidRPr="00C61E49" w:rsidRDefault="00C61E49" w:rsidP="00492A66">
      <w:pPr>
        <w:numPr>
          <w:ilvl w:val="0"/>
          <w:numId w:val="3"/>
        </w:numPr>
        <w:spacing w:line="276" w:lineRule="auto"/>
        <w:rPr>
          <w:rFonts w:cs="Times New Roman"/>
          <w:szCs w:val="28"/>
          <w:lang w:val="en-US"/>
        </w:rPr>
      </w:pPr>
      <w:r w:rsidRPr="00C61E49">
        <w:rPr>
          <w:rFonts w:cs="Times New Roman"/>
          <w:szCs w:val="28"/>
          <w:lang w:val="en-US"/>
        </w:rPr>
        <w:t>The browser, configured to use DoH, sends a DNS query for www.example.com over HTTPS to a DoH resolver. This query, including the domain name, is encrypted.</w:t>
      </w:r>
    </w:p>
    <w:p w:rsidR="00C61E49" w:rsidRPr="00C61E49" w:rsidRDefault="00C61E49" w:rsidP="00492A66">
      <w:pPr>
        <w:numPr>
          <w:ilvl w:val="0"/>
          <w:numId w:val="3"/>
        </w:numPr>
        <w:spacing w:line="276" w:lineRule="auto"/>
        <w:rPr>
          <w:rFonts w:cs="Times New Roman"/>
          <w:szCs w:val="28"/>
          <w:lang w:val="en-US"/>
        </w:rPr>
      </w:pPr>
      <w:r w:rsidRPr="00C61E49">
        <w:rPr>
          <w:rFonts w:cs="Times New Roman"/>
          <w:szCs w:val="28"/>
          <w:lang w:val="en-US"/>
        </w:rPr>
        <w:t>Because the query is encrypted, eavesdroppers cannot see which website the user is trying to access. The query is also protected from tampering.</w:t>
      </w:r>
    </w:p>
    <w:p w:rsidR="00C61E49" w:rsidRPr="00C61E49" w:rsidRDefault="00C61E49" w:rsidP="00492A66">
      <w:pPr>
        <w:numPr>
          <w:ilvl w:val="0"/>
          <w:numId w:val="3"/>
        </w:numPr>
        <w:spacing w:line="276" w:lineRule="auto"/>
        <w:rPr>
          <w:rFonts w:cs="Times New Roman"/>
          <w:szCs w:val="28"/>
          <w:lang w:val="en-US"/>
        </w:rPr>
      </w:pPr>
      <w:r w:rsidRPr="00C61E49">
        <w:rPr>
          <w:rFonts w:cs="Times New Roman"/>
          <w:szCs w:val="28"/>
          <w:lang w:val="en-US"/>
        </w:rPr>
        <w:t>The DoH resolver performs the DNS lookup, potentially retrieving an HTTPS record (SVCB record) for www.example.com. Critically, the HTTPS record itself is fetched securely via DoH.</w:t>
      </w:r>
    </w:p>
    <w:p w:rsidR="00C61E49" w:rsidRPr="00C61E49" w:rsidRDefault="00C61E49" w:rsidP="00492A66">
      <w:pPr>
        <w:numPr>
          <w:ilvl w:val="0"/>
          <w:numId w:val="3"/>
        </w:numPr>
        <w:spacing w:line="276" w:lineRule="auto"/>
        <w:rPr>
          <w:rFonts w:cs="Times New Roman"/>
          <w:szCs w:val="28"/>
          <w:lang w:val="en-US"/>
        </w:rPr>
      </w:pPr>
      <w:r w:rsidRPr="00C61E49">
        <w:rPr>
          <w:rFonts w:cs="Times New Roman"/>
          <w:szCs w:val="28"/>
          <w:lang w:val="en-US"/>
        </w:rPr>
        <w:t xml:space="preserve">The DoH resolver returns the HTTPS record to the browser, </w:t>
      </w:r>
      <w:r w:rsidRPr="00C61E49">
        <w:rPr>
          <w:rFonts w:cs="Times New Roman"/>
          <w:i/>
          <w:iCs/>
          <w:szCs w:val="28"/>
          <w:lang w:val="en-US"/>
        </w:rPr>
        <w:t>encrypted</w:t>
      </w:r>
      <w:r w:rsidRPr="00C61E49">
        <w:rPr>
          <w:rFonts w:cs="Times New Roman"/>
          <w:szCs w:val="28"/>
          <w:lang w:val="en-US"/>
        </w:rPr>
        <w:t xml:space="preserve"> within the HTTPS response. This record contains all the information needed for a secure and optimized connection, including the server's IP address, supported protocols (like HTTP/2 or HTTP/3), and ECH configuration.</w:t>
      </w:r>
    </w:p>
    <w:p w:rsidR="00C61E49" w:rsidRPr="00C61E49" w:rsidRDefault="00C61E49" w:rsidP="00492A66">
      <w:pPr>
        <w:numPr>
          <w:ilvl w:val="0"/>
          <w:numId w:val="3"/>
        </w:numPr>
        <w:spacing w:line="276" w:lineRule="auto"/>
        <w:rPr>
          <w:rFonts w:cs="Times New Roman"/>
          <w:szCs w:val="28"/>
          <w:lang w:val="en-US"/>
        </w:rPr>
      </w:pPr>
      <w:r w:rsidRPr="00C61E49">
        <w:rPr>
          <w:rFonts w:cs="Times New Roman"/>
          <w:szCs w:val="28"/>
          <w:lang w:val="en-US"/>
        </w:rPr>
        <w:t xml:space="preserve">The browser uses the information in the HTTPS record to establish a direct, secure HTTPS connection to the server. If ECH is configured, the SNI is </w:t>
      </w:r>
      <w:r w:rsidRPr="00C61E49">
        <w:rPr>
          <w:rFonts w:cs="Times New Roman"/>
          <w:szCs w:val="28"/>
          <w:lang w:val="en-US"/>
        </w:rPr>
        <w:lastRenderedPageBreak/>
        <w:t>encrypted as well. The connection is faster because the browser has all the necessary details upfront, avoiding additional lookups or redirects.</w:t>
      </w:r>
    </w:p>
    <w:p w:rsidR="00492A66" w:rsidRDefault="00492A66" w:rsidP="00C61E49">
      <w:pPr>
        <w:spacing w:line="360" w:lineRule="auto"/>
        <w:rPr>
          <w:rFonts w:cs="Times New Roman"/>
          <w:b/>
          <w:bCs/>
          <w:szCs w:val="28"/>
          <w:lang w:val="en-US"/>
        </w:rPr>
      </w:pPr>
    </w:p>
    <w:p w:rsidR="00C61E49" w:rsidRDefault="00C61E49" w:rsidP="00C61E49">
      <w:pPr>
        <w:spacing w:line="360" w:lineRule="auto"/>
        <w:rPr>
          <w:rFonts w:cs="Times New Roman"/>
          <w:b/>
          <w:bCs/>
          <w:szCs w:val="28"/>
          <w:lang w:val="en-US"/>
        </w:rPr>
      </w:pPr>
      <w:r w:rsidRPr="00C61E49">
        <w:rPr>
          <w:rFonts w:cs="Times New Roman"/>
          <w:b/>
          <w:bCs/>
          <w:szCs w:val="28"/>
        </w:rPr>
        <w:t>Summary and Conclusion</w:t>
      </w:r>
    </w:p>
    <w:p w:rsidR="00C61E49" w:rsidRDefault="00C61E49" w:rsidP="00C61E49">
      <w:pPr>
        <w:spacing w:line="360" w:lineRule="auto"/>
        <w:rPr>
          <w:rFonts w:cs="Times New Roman"/>
          <w:szCs w:val="28"/>
          <w:lang w:val="en-US"/>
        </w:rPr>
      </w:pPr>
      <w:r w:rsidRPr="00C61E49">
        <w:rPr>
          <w:rFonts w:cs="Times New Roman"/>
          <w:szCs w:val="28"/>
          <w:lang w:val="en-US"/>
        </w:rPr>
        <w:t>The combination of HTTPS DNS records, DNS-over-HTTPS (DoH), and Encrypted ClientHello (ECH) offers significant improvements in web performance, user privacy, and overall security</w:t>
      </w:r>
      <w:r>
        <w:rPr>
          <w:rFonts w:cs="Times New Roman"/>
          <w:szCs w:val="28"/>
          <w:lang w:val="en-US"/>
        </w:rPr>
        <w:t>:</w:t>
      </w:r>
    </w:p>
    <w:p w:rsidR="00C61E49" w:rsidRPr="00C61E49" w:rsidRDefault="00C61E49" w:rsidP="00492A66">
      <w:pPr>
        <w:numPr>
          <w:ilvl w:val="0"/>
          <w:numId w:val="4"/>
        </w:numPr>
        <w:spacing w:line="276" w:lineRule="auto"/>
        <w:rPr>
          <w:rFonts w:cs="Times New Roman"/>
          <w:szCs w:val="28"/>
          <w:lang w:val="en-US"/>
        </w:rPr>
      </w:pPr>
      <w:r w:rsidRPr="00C61E49">
        <w:rPr>
          <w:rFonts w:cs="Times New Roman"/>
          <w:b/>
          <w:bCs/>
          <w:szCs w:val="28"/>
          <w:lang w:val="en-US"/>
        </w:rPr>
        <w:t>Privacy:</w:t>
      </w:r>
      <w:r w:rsidRPr="00C61E49">
        <w:rPr>
          <w:rFonts w:cs="Times New Roman"/>
          <w:szCs w:val="28"/>
          <w:lang w:val="en-US"/>
        </w:rPr>
        <w:t xml:space="preserve"> DoH encrypts DNS queries, preventing eavesdropping and protecting user privacy. Traditional DNS queries are sent in the clear.</w:t>
      </w:r>
    </w:p>
    <w:p w:rsidR="00C61E49" w:rsidRPr="00C61E49" w:rsidRDefault="00C61E49" w:rsidP="00492A66">
      <w:pPr>
        <w:numPr>
          <w:ilvl w:val="0"/>
          <w:numId w:val="4"/>
        </w:numPr>
        <w:spacing w:line="276" w:lineRule="auto"/>
        <w:rPr>
          <w:rFonts w:cs="Times New Roman"/>
          <w:szCs w:val="28"/>
          <w:lang w:val="en-US"/>
        </w:rPr>
      </w:pPr>
      <w:r w:rsidRPr="00C61E49">
        <w:rPr>
          <w:rFonts w:cs="Times New Roman"/>
          <w:b/>
          <w:bCs/>
          <w:szCs w:val="28"/>
          <w:lang w:val="en-US"/>
        </w:rPr>
        <w:t>Security:</w:t>
      </w:r>
      <w:r w:rsidRPr="00C61E49">
        <w:rPr>
          <w:rFonts w:cs="Times New Roman"/>
          <w:szCs w:val="28"/>
          <w:lang w:val="en-US"/>
        </w:rPr>
        <w:t xml:space="preserve"> DoH protects against DNS manipulation and spoofing. Traditional DNS is highly vulnerable to these attacks.</w:t>
      </w:r>
    </w:p>
    <w:p w:rsidR="00C61E49" w:rsidRPr="00C61E49" w:rsidRDefault="00C61E49" w:rsidP="00492A66">
      <w:pPr>
        <w:numPr>
          <w:ilvl w:val="0"/>
          <w:numId w:val="4"/>
        </w:numPr>
        <w:spacing w:line="276" w:lineRule="auto"/>
        <w:rPr>
          <w:rFonts w:cs="Times New Roman"/>
          <w:szCs w:val="28"/>
          <w:lang w:val="en-US"/>
        </w:rPr>
      </w:pPr>
      <w:r w:rsidRPr="00C61E49">
        <w:rPr>
          <w:rFonts w:cs="Times New Roman"/>
          <w:b/>
          <w:bCs/>
          <w:szCs w:val="28"/>
          <w:lang w:val="en-US"/>
        </w:rPr>
        <w:t>Performance:</w:t>
      </w:r>
      <w:r w:rsidRPr="00C61E49">
        <w:rPr>
          <w:rFonts w:cs="Times New Roman"/>
          <w:szCs w:val="28"/>
          <w:lang w:val="en-US"/>
        </w:rPr>
        <w:t xml:space="preserve"> The HTTPS record provides all the necessary information for a secure connection in a single, secure DNS lookup, reducing latency. Traditional DNS often requires multiple lookups and may involve redirects.</w:t>
      </w:r>
    </w:p>
    <w:p w:rsidR="00C61E49" w:rsidRDefault="00C61E49" w:rsidP="00492A66">
      <w:pPr>
        <w:numPr>
          <w:ilvl w:val="0"/>
          <w:numId w:val="4"/>
        </w:numPr>
        <w:spacing w:line="276" w:lineRule="auto"/>
        <w:rPr>
          <w:rFonts w:cs="Times New Roman"/>
          <w:szCs w:val="28"/>
          <w:lang w:val="en-US"/>
        </w:rPr>
      </w:pPr>
      <w:r w:rsidRPr="00C61E49">
        <w:rPr>
          <w:rFonts w:cs="Times New Roman"/>
          <w:b/>
          <w:bCs/>
          <w:szCs w:val="28"/>
          <w:lang w:val="en-US"/>
        </w:rPr>
        <w:t>End-to-End Security:</w:t>
      </w:r>
      <w:r w:rsidRPr="00C61E49">
        <w:rPr>
          <w:rFonts w:cs="Times New Roman"/>
          <w:szCs w:val="28"/>
          <w:lang w:val="en-US"/>
        </w:rPr>
        <w:t xml:space="preserve"> With DoH and HTTPS records, the entire process, from DNS lookup to HTTPS connection, is secured. This end-to-end security is a significant improvement over the vulnerable traditional approach.</w:t>
      </w:r>
    </w:p>
    <w:p w:rsidR="00C61E49" w:rsidRPr="00C61E49" w:rsidRDefault="00C61E49" w:rsidP="00A56E49">
      <w:pPr>
        <w:jc w:val="center"/>
        <w:rPr>
          <w:rFonts w:cs="Times New Roman"/>
          <w:b/>
          <w:bCs/>
          <w:szCs w:val="28"/>
          <w:lang w:val="en-US"/>
        </w:rPr>
      </w:pPr>
      <w:r w:rsidRPr="00C61E49">
        <w:rPr>
          <w:rFonts w:cs="Times New Roman"/>
          <w:b/>
          <w:bCs/>
          <w:szCs w:val="28"/>
          <w:lang w:val="en-US"/>
        </w:rPr>
        <w:t>REFERENCE LIST</w:t>
      </w:r>
    </w:p>
    <w:p w:rsidR="00C61E49" w:rsidRPr="00A56E49" w:rsidRDefault="00A56E49" w:rsidP="00A56E49">
      <w:pPr>
        <w:spacing w:line="360" w:lineRule="auto"/>
        <w:rPr>
          <w:rFonts w:cs="Times New Roman"/>
          <w:sz w:val="24"/>
          <w:szCs w:val="24"/>
          <w:lang w:val="en-US"/>
        </w:rPr>
      </w:pPr>
      <w:r w:rsidRPr="00A56E49">
        <w:rPr>
          <w:rFonts w:cs="Times New Roman"/>
          <w:sz w:val="24"/>
          <w:szCs w:val="24"/>
          <w:lang w:val="en-US"/>
        </w:rPr>
        <w:t>[1]</w:t>
      </w:r>
      <w:r>
        <w:rPr>
          <w:rFonts w:cs="Times New Roman"/>
          <w:sz w:val="24"/>
          <w:szCs w:val="24"/>
          <w:lang w:val="en-US"/>
        </w:rPr>
        <w:t xml:space="preserve"> </w:t>
      </w:r>
      <w:r w:rsidR="00C61E49" w:rsidRPr="00A56E49">
        <w:rPr>
          <w:rFonts w:cs="Times New Roman"/>
          <w:sz w:val="24"/>
          <w:szCs w:val="24"/>
          <w:lang w:val="en-US"/>
        </w:rPr>
        <w:t>Bishop, M., P. McManus, and A. Wilk. "Service Binding and Parameter Specification for the HTTP/HTTPS Schemes." Internet Engineering Task Force, RFC 9460, 2023. https://datatracker.ietf.org/doc/html/rfc9460.</w:t>
      </w:r>
    </w:p>
    <w:p w:rsidR="00C61E49" w:rsidRPr="00A56E49" w:rsidRDefault="00A56E49" w:rsidP="00A56E49">
      <w:pPr>
        <w:spacing w:line="360" w:lineRule="auto"/>
        <w:rPr>
          <w:rFonts w:cs="Times New Roman"/>
          <w:sz w:val="24"/>
          <w:szCs w:val="24"/>
          <w:lang w:val="en-US"/>
        </w:rPr>
      </w:pPr>
      <w:r w:rsidRPr="00A56E49">
        <w:rPr>
          <w:rFonts w:cs="Times New Roman"/>
          <w:sz w:val="24"/>
          <w:szCs w:val="24"/>
          <w:lang w:val="en-US"/>
        </w:rPr>
        <w:t xml:space="preserve">[2] </w:t>
      </w:r>
      <w:r w:rsidR="00C61E49" w:rsidRPr="00A56E49">
        <w:rPr>
          <w:rFonts w:cs="Times New Roman"/>
          <w:sz w:val="24"/>
          <w:szCs w:val="24"/>
          <w:lang w:val="en-US"/>
        </w:rPr>
        <w:t>Hoffman, P., Y. Nir, and P. E. Davies. "DNS Queries over HTTPS (DoH)." Internet Engineering Task Force, RFC 8484, 2018.</w:t>
      </w:r>
      <w:r w:rsidR="00C61E49" w:rsidRPr="00A56E49">
        <w:rPr>
          <w:rFonts w:cs="Times New Roman"/>
          <w:sz w:val="24"/>
          <w:szCs w:val="24"/>
          <w:lang w:val="en-US"/>
        </w:rPr>
        <w:t xml:space="preserve"> </w:t>
      </w:r>
      <w:r w:rsidR="00C61E49" w:rsidRPr="00A56E49">
        <w:rPr>
          <w:rFonts w:cs="Times New Roman"/>
          <w:sz w:val="24"/>
          <w:szCs w:val="24"/>
          <w:lang w:val="en-US"/>
        </w:rPr>
        <w:t>https://datatracker.ietf.org/doc/html/rfc8484.</w:t>
      </w:r>
    </w:p>
    <w:p w:rsidR="00C61E49" w:rsidRPr="00A56E49" w:rsidRDefault="00A56E49" w:rsidP="00A56E49">
      <w:pPr>
        <w:spacing w:line="360" w:lineRule="auto"/>
        <w:rPr>
          <w:rFonts w:cs="Times New Roman"/>
          <w:sz w:val="24"/>
          <w:szCs w:val="24"/>
          <w:lang w:val="en-US"/>
        </w:rPr>
      </w:pPr>
      <w:r w:rsidRPr="00A56E49">
        <w:rPr>
          <w:rFonts w:cs="Times New Roman"/>
          <w:sz w:val="24"/>
          <w:szCs w:val="24"/>
          <w:lang w:val="en-US"/>
        </w:rPr>
        <w:t xml:space="preserve">[3] </w:t>
      </w:r>
      <w:r w:rsidR="00C61E49" w:rsidRPr="00A56E49">
        <w:rPr>
          <w:rFonts w:cs="Times New Roman"/>
          <w:sz w:val="24"/>
          <w:szCs w:val="24"/>
          <w:lang w:val="en-US"/>
        </w:rPr>
        <w:t xml:space="preserve">Rescorla, E., M. Thomson, and C. Huitema. "Encrypted ClientHello." Internet Engineering Task Force, RFC 9146, 2022. </w:t>
      </w:r>
      <w:hyperlink r:id="rId5" w:history="1">
        <w:r w:rsidRPr="00A56E49">
          <w:rPr>
            <w:rStyle w:val="Hyperlink"/>
            <w:rFonts w:cs="Times New Roman"/>
            <w:sz w:val="24"/>
            <w:szCs w:val="24"/>
            <w:lang w:val="en-US"/>
          </w:rPr>
          <w:t>https://datatracker.ietf.org/doc/html/rfc9146</w:t>
        </w:r>
      </w:hyperlink>
      <w:r w:rsidR="00C61E49" w:rsidRPr="00A56E49">
        <w:rPr>
          <w:rFonts w:cs="Times New Roman"/>
          <w:sz w:val="24"/>
          <w:szCs w:val="24"/>
          <w:lang w:val="en-US"/>
        </w:rPr>
        <w:t>.</w:t>
      </w:r>
    </w:p>
    <w:p w:rsidR="00C61E49" w:rsidRPr="00492A66" w:rsidRDefault="00A56E49" w:rsidP="00EC0590">
      <w:pPr>
        <w:spacing w:line="360" w:lineRule="auto"/>
        <w:rPr>
          <w:rFonts w:cs="Times New Roman"/>
          <w:sz w:val="24"/>
          <w:szCs w:val="24"/>
          <w:lang w:val="en-US"/>
        </w:rPr>
      </w:pPr>
      <w:r w:rsidRPr="00A56E49">
        <w:rPr>
          <w:rFonts w:cs="Times New Roman"/>
          <w:sz w:val="24"/>
          <w:szCs w:val="24"/>
          <w:lang w:val="en-US"/>
        </w:rPr>
        <w:t>[4]</w:t>
      </w:r>
      <w:r w:rsidRPr="00A56E49">
        <w:rPr>
          <w:sz w:val="24"/>
          <w:szCs w:val="20"/>
        </w:rPr>
        <w:t xml:space="preserve"> </w:t>
      </w:r>
      <w:r w:rsidRPr="00A56E49">
        <w:rPr>
          <w:rFonts w:cs="Times New Roman"/>
          <w:sz w:val="24"/>
          <w:szCs w:val="24"/>
        </w:rPr>
        <w:t xml:space="preserve">Zirngibl, J., P. Sattler, and G. Carle. "A First Look at SVCB and HTTPS DNS Resource Records in the Wild." 2023 IEEE European Symposium on Security and Privacy Workshops (EuroS&amp;PW), Delft, Netherlands, 2023, 470–74. </w:t>
      </w:r>
      <w:hyperlink r:id="rId6" w:tgtFrame="_blank" w:history="1">
        <w:r w:rsidRPr="00A56E49">
          <w:rPr>
            <w:rStyle w:val="Hyperlink"/>
            <w:rFonts w:cs="Times New Roman"/>
            <w:sz w:val="24"/>
            <w:szCs w:val="24"/>
          </w:rPr>
          <w:t>https://doi.org/10.1109/EuroSPW59978.2023.00058</w:t>
        </w:r>
      </w:hyperlink>
      <w:r w:rsidRPr="00A56E49">
        <w:rPr>
          <w:rFonts w:cs="Times New Roman"/>
          <w:sz w:val="24"/>
          <w:szCs w:val="24"/>
        </w:rPr>
        <w:t>.</w:t>
      </w:r>
    </w:p>
    <w:sectPr w:rsidR="00C61E49" w:rsidRPr="00492A66" w:rsidSect="00C51EA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5C10"/>
    <w:multiLevelType w:val="multilevel"/>
    <w:tmpl w:val="2AAE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42DF3"/>
    <w:multiLevelType w:val="multilevel"/>
    <w:tmpl w:val="EAE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44237"/>
    <w:multiLevelType w:val="hybridMultilevel"/>
    <w:tmpl w:val="E53CD4FA"/>
    <w:lvl w:ilvl="0" w:tplc="164A6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1705C"/>
    <w:multiLevelType w:val="multilevel"/>
    <w:tmpl w:val="A990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30770"/>
    <w:multiLevelType w:val="hybridMultilevel"/>
    <w:tmpl w:val="1294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C4B00"/>
    <w:multiLevelType w:val="hybridMultilevel"/>
    <w:tmpl w:val="F24C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4186">
    <w:abstractNumId w:val="2"/>
  </w:num>
  <w:num w:numId="2" w16cid:durableId="19864776">
    <w:abstractNumId w:val="4"/>
  </w:num>
  <w:num w:numId="3" w16cid:durableId="479661735">
    <w:abstractNumId w:val="0"/>
  </w:num>
  <w:num w:numId="4" w16cid:durableId="2135826894">
    <w:abstractNumId w:val="3"/>
  </w:num>
  <w:num w:numId="5" w16cid:durableId="1154491037">
    <w:abstractNumId w:val="1"/>
  </w:num>
  <w:num w:numId="6" w16cid:durableId="2025475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AB"/>
    <w:rsid w:val="000325ED"/>
    <w:rsid w:val="000A302E"/>
    <w:rsid w:val="0020097A"/>
    <w:rsid w:val="0031211D"/>
    <w:rsid w:val="00432281"/>
    <w:rsid w:val="00492A66"/>
    <w:rsid w:val="00643ADA"/>
    <w:rsid w:val="00733706"/>
    <w:rsid w:val="007A4794"/>
    <w:rsid w:val="00A56E49"/>
    <w:rsid w:val="00C31AF1"/>
    <w:rsid w:val="00C51EAB"/>
    <w:rsid w:val="00C61E49"/>
    <w:rsid w:val="00EC0590"/>
    <w:rsid w:val="00EE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49E2"/>
  <w15:chartTrackingRefBased/>
  <w15:docId w15:val="{3722D268-F01C-4EF7-B874-90E00058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EAB"/>
    <w:rPr>
      <w:rFonts w:ascii="Times New Roman" w:hAnsi="Times New Roman"/>
      <w:noProof/>
      <w:sz w:val="28"/>
      <w:lang w:val="uk-UA"/>
    </w:rPr>
  </w:style>
  <w:style w:type="paragraph" w:styleId="Heading1">
    <w:name w:val="heading 1"/>
    <w:basedOn w:val="Normal"/>
    <w:next w:val="Normal"/>
    <w:link w:val="Heading1Char"/>
    <w:uiPriority w:val="9"/>
    <w:qFormat/>
    <w:rsid w:val="00C51E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1E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EAB"/>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51E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1E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1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AB"/>
    <w:rPr>
      <w:rFonts w:asciiTheme="majorHAnsi" w:eastAsiaTheme="majorEastAsia" w:hAnsiTheme="majorHAnsi" w:cstheme="majorBidi"/>
      <w:noProof/>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C51EAB"/>
    <w:rPr>
      <w:rFonts w:asciiTheme="majorHAnsi" w:eastAsiaTheme="majorEastAsia" w:hAnsiTheme="majorHAnsi" w:cstheme="majorBidi"/>
      <w:noProof/>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C51EAB"/>
    <w:rPr>
      <w:rFonts w:eastAsiaTheme="majorEastAsia" w:cstheme="majorBidi"/>
      <w:noProof/>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C51EAB"/>
    <w:rPr>
      <w:rFonts w:eastAsiaTheme="majorEastAsia" w:cstheme="majorBidi"/>
      <w:i/>
      <w:iCs/>
      <w:noProof/>
      <w:color w:val="2F5496" w:themeColor="accent1" w:themeShade="BF"/>
      <w:lang w:val="uk-UA"/>
    </w:rPr>
  </w:style>
  <w:style w:type="character" w:customStyle="1" w:styleId="Heading5Char">
    <w:name w:val="Heading 5 Char"/>
    <w:basedOn w:val="DefaultParagraphFont"/>
    <w:link w:val="Heading5"/>
    <w:uiPriority w:val="9"/>
    <w:semiHidden/>
    <w:rsid w:val="00C51EAB"/>
    <w:rPr>
      <w:rFonts w:eastAsiaTheme="majorEastAsia" w:cstheme="majorBidi"/>
      <w:noProof/>
      <w:color w:val="2F5496" w:themeColor="accent1" w:themeShade="BF"/>
      <w:lang w:val="uk-UA"/>
    </w:rPr>
  </w:style>
  <w:style w:type="character" w:customStyle="1" w:styleId="Heading6Char">
    <w:name w:val="Heading 6 Char"/>
    <w:basedOn w:val="DefaultParagraphFont"/>
    <w:link w:val="Heading6"/>
    <w:uiPriority w:val="9"/>
    <w:semiHidden/>
    <w:rsid w:val="00C51EAB"/>
    <w:rPr>
      <w:rFonts w:eastAsiaTheme="majorEastAsia" w:cstheme="majorBidi"/>
      <w:i/>
      <w:iCs/>
      <w:noProof/>
      <w:color w:val="595959" w:themeColor="text1" w:themeTint="A6"/>
      <w:lang w:val="uk-UA"/>
    </w:rPr>
  </w:style>
  <w:style w:type="character" w:customStyle="1" w:styleId="Heading7Char">
    <w:name w:val="Heading 7 Char"/>
    <w:basedOn w:val="DefaultParagraphFont"/>
    <w:link w:val="Heading7"/>
    <w:uiPriority w:val="9"/>
    <w:semiHidden/>
    <w:rsid w:val="00C51EAB"/>
    <w:rPr>
      <w:rFonts w:eastAsiaTheme="majorEastAsia" w:cstheme="majorBidi"/>
      <w:noProof/>
      <w:color w:val="595959" w:themeColor="text1" w:themeTint="A6"/>
      <w:lang w:val="uk-UA"/>
    </w:rPr>
  </w:style>
  <w:style w:type="character" w:customStyle="1" w:styleId="Heading8Char">
    <w:name w:val="Heading 8 Char"/>
    <w:basedOn w:val="DefaultParagraphFont"/>
    <w:link w:val="Heading8"/>
    <w:uiPriority w:val="9"/>
    <w:semiHidden/>
    <w:rsid w:val="00C51EAB"/>
    <w:rPr>
      <w:rFonts w:eastAsiaTheme="majorEastAsia" w:cstheme="majorBidi"/>
      <w:i/>
      <w:iCs/>
      <w:noProof/>
      <w:color w:val="272727" w:themeColor="text1" w:themeTint="D8"/>
      <w:lang w:val="uk-UA"/>
    </w:rPr>
  </w:style>
  <w:style w:type="character" w:customStyle="1" w:styleId="Heading9Char">
    <w:name w:val="Heading 9 Char"/>
    <w:basedOn w:val="DefaultParagraphFont"/>
    <w:link w:val="Heading9"/>
    <w:uiPriority w:val="9"/>
    <w:semiHidden/>
    <w:rsid w:val="00C51EAB"/>
    <w:rPr>
      <w:rFonts w:eastAsiaTheme="majorEastAsia" w:cstheme="majorBidi"/>
      <w:noProof/>
      <w:color w:val="272727" w:themeColor="text1" w:themeTint="D8"/>
      <w:lang w:val="uk-UA"/>
    </w:rPr>
  </w:style>
  <w:style w:type="paragraph" w:styleId="Title">
    <w:name w:val="Title"/>
    <w:basedOn w:val="Normal"/>
    <w:next w:val="Normal"/>
    <w:link w:val="TitleChar"/>
    <w:uiPriority w:val="10"/>
    <w:qFormat/>
    <w:rsid w:val="00C51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EAB"/>
    <w:rPr>
      <w:rFonts w:asciiTheme="majorHAnsi" w:eastAsiaTheme="majorEastAsia" w:hAnsiTheme="majorHAnsi" w:cstheme="majorBidi"/>
      <w:noProof/>
      <w:spacing w:val="-10"/>
      <w:kern w:val="28"/>
      <w:sz w:val="56"/>
      <w:szCs w:val="56"/>
      <w:lang w:val="uk-UA"/>
    </w:rPr>
  </w:style>
  <w:style w:type="paragraph" w:styleId="Subtitle">
    <w:name w:val="Subtitle"/>
    <w:basedOn w:val="Normal"/>
    <w:next w:val="Normal"/>
    <w:link w:val="SubtitleChar"/>
    <w:uiPriority w:val="11"/>
    <w:qFormat/>
    <w:rsid w:val="00C51EA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51EAB"/>
    <w:rPr>
      <w:rFonts w:eastAsiaTheme="majorEastAsia" w:cstheme="majorBidi"/>
      <w:noProof/>
      <w:color w:val="595959" w:themeColor="text1" w:themeTint="A6"/>
      <w:spacing w:val="15"/>
      <w:sz w:val="28"/>
      <w:szCs w:val="28"/>
      <w:lang w:val="uk-UA"/>
    </w:rPr>
  </w:style>
  <w:style w:type="paragraph" w:styleId="Quote">
    <w:name w:val="Quote"/>
    <w:basedOn w:val="Normal"/>
    <w:next w:val="Normal"/>
    <w:link w:val="QuoteChar"/>
    <w:uiPriority w:val="29"/>
    <w:qFormat/>
    <w:rsid w:val="00C51EAB"/>
    <w:pPr>
      <w:spacing w:before="160"/>
      <w:jc w:val="center"/>
    </w:pPr>
    <w:rPr>
      <w:i/>
      <w:iCs/>
      <w:color w:val="404040" w:themeColor="text1" w:themeTint="BF"/>
    </w:rPr>
  </w:style>
  <w:style w:type="character" w:customStyle="1" w:styleId="QuoteChar">
    <w:name w:val="Quote Char"/>
    <w:basedOn w:val="DefaultParagraphFont"/>
    <w:link w:val="Quote"/>
    <w:uiPriority w:val="29"/>
    <w:rsid w:val="00C51EAB"/>
    <w:rPr>
      <w:i/>
      <w:iCs/>
      <w:noProof/>
      <w:color w:val="404040" w:themeColor="text1" w:themeTint="BF"/>
      <w:lang w:val="uk-UA"/>
    </w:rPr>
  </w:style>
  <w:style w:type="paragraph" w:styleId="ListParagraph">
    <w:name w:val="List Paragraph"/>
    <w:basedOn w:val="Normal"/>
    <w:uiPriority w:val="34"/>
    <w:qFormat/>
    <w:rsid w:val="00C51EAB"/>
    <w:pPr>
      <w:ind w:left="720"/>
      <w:contextualSpacing/>
    </w:pPr>
  </w:style>
  <w:style w:type="character" w:styleId="IntenseEmphasis">
    <w:name w:val="Intense Emphasis"/>
    <w:basedOn w:val="DefaultParagraphFont"/>
    <w:uiPriority w:val="21"/>
    <w:qFormat/>
    <w:rsid w:val="00C51EAB"/>
    <w:rPr>
      <w:i/>
      <w:iCs/>
      <w:color w:val="2F5496" w:themeColor="accent1" w:themeShade="BF"/>
    </w:rPr>
  </w:style>
  <w:style w:type="paragraph" w:styleId="IntenseQuote">
    <w:name w:val="Intense Quote"/>
    <w:basedOn w:val="Normal"/>
    <w:next w:val="Normal"/>
    <w:link w:val="IntenseQuoteChar"/>
    <w:uiPriority w:val="30"/>
    <w:qFormat/>
    <w:rsid w:val="00C51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1EAB"/>
    <w:rPr>
      <w:i/>
      <w:iCs/>
      <w:noProof/>
      <w:color w:val="2F5496" w:themeColor="accent1" w:themeShade="BF"/>
      <w:lang w:val="uk-UA"/>
    </w:rPr>
  </w:style>
  <w:style w:type="character" w:styleId="IntenseReference">
    <w:name w:val="Intense Reference"/>
    <w:basedOn w:val="DefaultParagraphFont"/>
    <w:uiPriority w:val="32"/>
    <w:qFormat/>
    <w:rsid w:val="00C51EAB"/>
    <w:rPr>
      <w:b/>
      <w:bCs/>
      <w:smallCaps/>
      <w:color w:val="2F5496" w:themeColor="accent1" w:themeShade="BF"/>
      <w:spacing w:val="5"/>
    </w:rPr>
  </w:style>
  <w:style w:type="paragraph" w:styleId="NormalWeb">
    <w:name w:val="Normal (Web)"/>
    <w:basedOn w:val="Normal"/>
    <w:uiPriority w:val="99"/>
    <w:semiHidden/>
    <w:unhideWhenUsed/>
    <w:rsid w:val="00C51EAB"/>
    <w:rPr>
      <w:rFonts w:cs="Times New Roman"/>
      <w:sz w:val="24"/>
      <w:szCs w:val="24"/>
    </w:rPr>
  </w:style>
  <w:style w:type="character" w:styleId="Hyperlink">
    <w:name w:val="Hyperlink"/>
    <w:basedOn w:val="DefaultParagraphFont"/>
    <w:uiPriority w:val="99"/>
    <w:unhideWhenUsed/>
    <w:rsid w:val="00C61E49"/>
    <w:rPr>
      <w:color w:val="0563C1" w:themeColor="hyperlink"/>
      <w:u w:val="single"/>
    </w:rPr>
  </w:style>
  <w:style w:type="character" w:styleId="UnresolvedMention">
    <w:name w:val="Unresolved Mention"/>
    <w:basedOn w:val="DefaultParagraphFont"/>
    <w:uiPriority w:val="99"/>
    <w:semiHidden/>
    <w:unhideWhenUsed/>
    <w:rsid w:val="00C6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3922">
      <w:bodyDiv w:val="1"/>
      <w:marLeft w:val="0"/>
      <w:marRight w:val="0"/>
      <w:marTop w:val="0"/>
      <w:marBottom w:val="0"/>
      <w:divBdr>
        <w:top w:val="none" w:sz="0" w:space="0" w:color="auto"/>
        <w:left w:val="none" w:sz="0" w:space="0" w:color="auto"/>
        <w:bottom w:val="none" w:sz="0" w:space="0" w:color="auto"/>
        <w:right w:val="none" w:sz="0" w:space="0" w:color="auto"/>
      </w:divBdr>
      <w:divsChild>
        <w:div w:id="324939645">
          <w:marLeft w:val="0"/>
          <w:marRight w:val="0"/>
          <w:marTop w:val="0"/>
          <w:marBottom w:val="0"/>
          <w:divBdr>
            <w:top w:val="none" w:sz="0" w:space="0" w:color="auto"/>
            <w:left w:val="none" w:sz="0" w:space="0" w:color="auto"/>
            <w:bottom w:val="none" w:sz="0" w:space="0" w:color="auto"/>
            <w:right w:val="none" w:sz="0" w:space="0" w:color="auto"/>
          </w:divBdr>
          <w:divsChild>
            <w:div w:id="1158616740">
              <w:marLeft w:val="0"/>
              <w:marRight w:val="0"/>
              <w:marTop w:val="0"/>
              <w:marBottom w:val="0"/>
              <w:divBdr>
                <w:top w:val="none" w:sz="0" w:space="0" w:color="auto"/>
                <w:left w:val="none" w:sz="0" w:space="0" w:color="auto"/>
                <w:bottom w:val="none" w:sz="0" w:space="0" w:color="auto"/>
                <w:right w:val="none" w:sz="0" w:space="0" w:color="auto"/>
              </w:divBdr>
            </w:div>
          </w:divsChild>
        </w:div>
        <w:div w:id="1755543057">
          <w:marLeft w:val="0"/>
          <w:marRight w:val="0"/>
          <w:marTop w:val="0"/>
          <w:marBottom w:val="0"/>
          <w:divBdr>
            <w:top w:val="none" w:sz="0" w:space="0" w:color="auto"/>
            <w:left w:val="none" w:sz="0" w:space="0" w:color="auto"/>
            <w:bottom w:val="none" w:sz="0" w:space="0" w:color="auto"/>
            <w:right w:val="none" w:sz="0" w:space="0" w:color="auto"/>
          </w:divBdr>
          <w:divsChild>
            <w:div w:id="17382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68726">
      <w:bodyDiv w:val="1"/>
      <w:marLeft w:val="0"/>
      <w:marRight w:val="0"/>
      <w:marTop w:val="0"/>
      <w:marBottom w:val="0"/>
      <w:divBdr>
        <w:top w:val="none" w:sz="0" w:space="0" w:color="auto"/>
        <w:left w:val="none" w:sz="0" w:space="0" w:color="auto"/>
        <w:bottom w:val="none" w:sz="0" w:space="0" w:color="auto"/>
        <w:right w:val="none" w:sz="0" w:space="0" w:color="auto"/>
      </w:divBdr>
    </w:div>
    <w:div w:id="319507065">
      <w:bodyDiv w:val="1"/>
      <w:marLeft w:val="0"/>
      <w:marRight w:val="0"/>
      <w:marTop w:val="0"/>
      <w:marBottom w:val="0"/>
      <w:divBdr>
        <w:top w:val="none" w:sz="0" w:space="0" w:color="auto"/>
        <w:left w:val="none" w:sz="0" w:space="0" w:color="auto"/>
        <w:bottom w:val="none" w:sz="0" w:space="0" w:color="auto"/>
        <w:right w:val="none" w:sz="0" w:space="0" w:color="auto"/>
      </w:divBdr>
    </w:div>
    <w:div w:id="402489012">
      <w:bodyDiv w:val="1"/>
      <w:marLeft w:val="0"/>
      <w:marRight w:val="0"/>
      <w:marTop w:val="0"/>
      <w:marBottom w:val="0"/>
      <w:divBdr>
        <w:top w:val="none" w:sz="0" w:space="0" w:color="auto"/>
        <w:left w:val="none" w:sz="0" w:space="0" w:color="auto"/>
        <w:bottom w:val="none" w:sz="0" w:space="0" w:color="auto"/>
        <w:right w:val="none" w:sz="0" w:space="0" w:color="auto"/>
      </w:divBdr>
      <w:divsChild>
        <w:div w:id="80957484">
          <w:marLeft w:val="0"/>
          <w:marRight w:val="0"/>
          <w:marTop w:val="0"/>
          <w:marBottom w:val="0"/>
          <w:divBdr>
            <w:top w:val="none" w:sz="0" w:space="0" w:color="auto"/>
            <w:left w:val="none" w:sz="0" w:space="0" w:color="auto"/>
            <w:bottom w:val="none" w:sz="0" w:space="0" w:color="auto"/>
            <w:right w:val="none" w:sz="0" w:space="0" w:color="auto"/>
          </w:divBdr>
          <w:divsChild>
            <w:div w:id="1180436791">
              <w:marLeft w:val="0"/>
              <w:marRight w:val="0"/>
              <w:marTop w:val="0"/>
              <w:marBottom w:val="0"/>
              <w:divBdr>
                <w:top w:val="none" w:sz="0" w:space="0" w:color="auto"/>
                <w:left w:val="none" w:sz="0" w:space="0" w:color="auto"/>
                <w:bottom w:val="none" w:sz="0" w:space="0" w:color="auto"/>
                <w:right w:val="none" w:sz="0" w:space="0" w:color="auto"/>
              </w:divBdr>
            </w:div>
          </w:divsChild>
        </w:div>
        <w:div w:id="749741870">
          <w:marLeft w:val="0"/>
          <w:marRight w:val="0"/>
          <w:marTop w:val="0"/>
          <w:marBottom w:val="0"/>
          <w:divBdr>
            <w:top w:val="none" w:sz="0" w:space="0" w:color="auto"/>
            <w:left w:val="none" w:sz="0" w:space="0" w:color="auto"/>
            <w:bottom w:val="none" w:sz="0" w:space="0" w:color="auto"/>
            <w:right w:val="none" w:sz="0" w:space="0" w:color="auto"/>
          </w:divBdr>
          <w:divsChild>
            <w:div w:id="986203252">
              <w:marLeft w:val="0"/>
              <w:marRight w:val="0"/>
              <w:marTop w:val="0"/>
              <w:marBottom w:val="0"/>
              <w:divBdr>
                <w:top w:val="none" w:sz="0" w:space="0" w:color="auto"/>
                <w:left w:val="none" w:sz="0" w:space="0" w:color="auto"/>
                <w:bottom w:val="none" w:sz="0" w:space="0" w:color="auto"/>
                <w:right w:val="none" w:sz="0" w:space="0" w:color="auto"/>
              </w:divBdr>
            </w:div>
          </w:divsChild>
        </w:div>
        <w:div w:id="744911358">
          <w:marLeft w:val="0"/>
          <w:marRight w:val="0"/>
          <w:marTop w:val="0"/>
          <w:marBottom w:val="0"/>
          <w:divBdr>
            <w:top w:val="none" w:sz="0" w:space="0" w:color="auto"/>
            <w:left w:val="none" w:sz="0" w:space="0" w:color="auto"/>
            <w:bottom w:val="none" w:sz="0" w:space="0" w:color="auto"/>
            <w:right w:val="none" w:sz="0" w:space="0" w:color="auto"/>
          </w:divBdr>
          <w:divsChild>
            <w:div w:id="648094767">
              <w:marLeft w:val="0"/>
              <w:marRight w:val="0"/>
              <w:marTop w:val="0"/>
              <w:marBottom w:val="0"/>
              <w:divBdr>
                <w:top w:val="none" w:sz="0" w:space="0" w:color="auto"/>
                <w:left w:val="none" w:sz="0" w:space="0" w:color="auto"/>
                <w:bottom w:val="none" w:sz="0" w:space="0" w:color="auto"/>
                <w:right w:val="none" w:sz="0" w:space="0" w:color="auto"/>
              </w:divBdr>
            </w:div>
          </w:divsChild>
        </w:div>
        <w:div w:id="388695359">
          <w:marLeft w:val="0"/>
          <w:marRight w:val="0"/>
          <w:marTop w:val="0"/>
          <w:marBottom w:val="0"/>
          <w:divBdr>
            <w:top w:val="none" w:sz="0" w:space="0" w:color="auto"/>
            <w:left w:val="none" w:sz="0" w:space="0" w:color="auto"/>
            <w:bottom w:val="none" w:sz="0" w:space="0" w:color="auto"/>
            <w:right w:val="none" w:sz="0" w:space="0" w:color="auto"/>
          </w:divBdr>
          <w:divsChild>
            <w:div w:id="1479491229">
              <w:marLeft w:val="0"/>
              <w:marRight w:val="0"/>
              <w:marTop w:val="0"/>
              <w:marBottom w:val="0"/>
              <w:divBdr>
                <w:top w:val="none" w:sz="0" w:space="0" w:color="auto"/>
                <w:left w:val="none" w:sz="0" w:space="0" w:color="auto"/>
                <w:bottom w:val="none" w:sz="0" w:space="0" w:color="auto"/>
                <w:right w:val="none" w:sz="0" w:space="0" w:color="auto"/>
              </w:divBdr>
            </w:div>
          </w:divsChild>
        </w:div>
        <w:div w:id="167449560">
          <w:marLeft w:val="0"/>
          <w:marRight w:val="0"/>
          <w:marTop w:val="0"/>
          <w:marBottom w:val="0"/>
          <w:divBdr>
            <w:top w:val="none" w:sz="0" w:space="0" w:color="auto"/>
            <w:left w:val="none" w:sz="0" w:space="0" w:color="auto"/>
            <w:bottom w:val="none" w:sz="0" w:space="0" w:color="auto"/>
            <w:right w:val="none" w:sz="0" w:space="0" w:color="auto"/>
          </w:divBdr>
          <w:divsChild>
            <w:div w:id="1361661641">
              <w:marLeft w:val="0"/>
              <w:marRight w:val="0"/>
              <w:marTop w:val="0"/>
              <w:marBottom w:val="0"/>
              <w:divBdr>
                <w:top w:val="none" w:sz="0" w:space="0" w:color="auto"/>
                <w:left w:val="none" w:sz="0" w:space="0" w:color="auto"/>
                <w:bottom w:val="none" w:sz="0" w:space="0" w:color="auto"/>
                <w:right w:val="none" w:sz="0" w:space="0" w:color="auto"/>
              </w:divBdr>
            </w:div>
          </w:divsChild>
        </w:div>
        <w:div w:id="886451607">
          <w:marLeft w:val="0"/>
          <w:marRight w:val="0"/>
          <w:marTop w:val="0"/>
          <w:marBottom w:val="0"/>
          <w:divBdr>
            <w:top w:val="none" w:sz="0" w:space="0" w:color="auto"/>
            <w:left w:val="none" w:sz="0" w:space="0" w:color="auto"/>
            <w:bottom w:val="none" w:sz="0" w:space="0" w:color="auto"/>
            <w:right w:val="none" w:sz="0" w:space="0" w:color="auto"/>
          </w:divBdr>
          <w:divsChild>
            <w:div w:id="1649746110">
              <w:marLeft w:val="0"/>
              <w:marRight w:val="0"/>
              <w:marTop w:val="0"/>
              <w:marBottom w:val="0"/>
              <w:divBdr>
                <w:top w:val="none" w:sz="0" w:space="0" w:color="auto"/>
                <w:left w:val="none" w:sz="0" w:space="0" w:color="auto"/>
                <w:bottom w:val="none" w:sz="0" w:space="0" w:color="auto"/>
                <w:right w:val="none" w:sz="0" w:space="0" w:color="auto"/>
              </w:divBdr>
            </w:div>
          </w:divsChild>
        </w:div>
        <w:div w:id="681978836">
          <w:marLeft w:val="0"/>
          <w:marRight w:val="0"/>
          <w:marTop w:val="0"/>
          <w:marBottom w:val="0"/>
          <w:divBdr>
            <w:top w:val="none" w:sz="0" w:space="0" w:color="auto"/>
            <w:left w:val="none" w:sz="0" w:space="0" w:color="auto"/>
            <w:bottom w:val="none" w:sz="0" w:space="0" w:color="auto"/>
            <w:right w:val="none" w:sz="0" w:space="0" w:color="auto"/>
          </w:divBdr>
          <w:divsChild>
            <w:div w:id="269095615">
              <w:marLeft w:val="0"/>
              <w:marRight w:val="0"/>
              <w:marTop w:val="0"/>
              <w:marBottom w:val="0"/>
              <w:divBdr>
                <w:top w:val="none" w:sz="0" w:space="0" w:color="auto"/>
                <w:left w:val="none" w:sz="0" w:space="0" w:color="auto"/>
                <w:bottom w:val="none" w:sz="0" w:space="0" w:color="auto"/>
                <w:right w:val="none" w:sz="0" w:space="0" w:color="auto"/>
              </w:divBdr>
            </w:div>
          </w:divsChild>
        </w:div>
        <w:div w:id="50007317">
          <w:marLeft w:val="0"/>
          <w:marRight w:val="0"/>
          <w:marTop w:val="0"/>
          <w:marBottom w:val="0"/>
          <w:divBdr>
            <w:top w:val="none" w:sz="0" w:space="0" w:color="auto"/>
            <w:left w:val="none" w:sz="0" w:space="0" w:color="auto"/>
            <w:bottom w:val="none" w:sz="0" w:space="0" w:color="auto"/>
            <w:right w:val="none" w:sz="0" w:space="0" w:color="auto"/>
          </w:divBdr>
          <w:divsChild>
            <w:div w:id="79370161">
              <w:marLeft w:val="0"/>
              <w:marRight w:val="0"/>
              <w:marTop w:val="0"/>
              <w:marBottom w:val="0"/>
              <w:divBdr>
                <w:top w:val="none" w:sz="0" w:space="0" w:color="auto"/>
                <w:left w:val="none" w:sz="0" w:space="0" w:color="auto"/>
                <w:bottom w:val="none" w:sz="0" w:space="0" w:color="auto"/>
                <w:right w:val="none" w:sz="0" w:space="0" w:color="auto"/>
              </w:divBdr>
            </w:div>
          </w:divsChild>
        </w:div>
        <w:div w:id="1203789572">
          <w:marLeft w:val="0"/>
          <w:marRight w:val="0"/>
          <w:marTop w:val="0"/>
          <w:marBottom w:val="0"/>
          <w:divBdr>
            <w:top w:val="none" w:sz="0" w:space="0" w:color="auto"/>
            <w:left w:val="none" w:sz="0" w:space="0" w:color="auto"/>
            <w:bottom w:val="none" w:sz="0" w:space="0" w:color="auto"/>
            <w:right w:val="none" w:sz="0" w:space="0" w:color="auto"/>
          </w:divBdr>
          <w:divsChild>
            <w:div w:id="1729911806">
              <w:marLeft w:val="0"/>
              <w:marRight w:val="0"/>
              <w:marTop w:val="0"/>
              <w:marBottom w:val="0"/>
              <w:divBdr>
                <w:top w:val="none" w:sz="0" w:space="0" w:color="auto"/>
                <w:left w:val="none" w:sz="0" w:space="0" w:color="auto"/>
                <w:bottom w:val="none" w:sz="0" w:space="0" w:color="auto"/>
                <w:right w:val="none" w:sz="0" w:space="0" w:color="auto"/>
              </w:divBdr>
            </w:div>
          </w:divsChild>
        </w:div>
        <w:div w:id="714625798">
          <w:marLeft w:val="0"/>
          <w:marRight w:val="0"/>
          <w:marTop w:val="0"/>
          <w:marBottom w:val="0"/>
          <w:divBdr>
            <w:top w:val="none" w:sz="0" w:space="0" w:color="auto"/>
            <w:left w:val="none" w:sz="0" w:space="0" w:color="auto"/>
            <w:bottom w:val="none" w:sz="0" w:space="0" w:color="auto"/>
            <w:right w:val="none" w:sz="0" w:space="0" w:color="auto"/>
          </w:divBdr>
          <w:divsChild>
            <w:div w:id="1132409036">
              <w:marLeft w:val="0"/>
              <w:marRight w:val="0"/>
              <w:marTop w:val="0"/>
              <w:marBottom w:val="0"/>
              <w:divBdr>
                <w:top w:val="none" w:sz="0" w:space="0" w:color="auto"/>
                <w:left w:val="none" w:sz="0" w:space="0" w:color="auto"/>
                <w:bottom w:val="none" w:sz="0" w:space="0" w:color="auto"/>
                <w:right w:val="none" w:sz="0" w:space="0" w:color="auto"/>
              </w:divBdr>
            </w:div>
          </w:divsChild>
        </w:div>
        <w:div w:id="418719247">
          <w:marLeft w:val="0"/>
          <w:marRight w:val="0"/>
          <w:marTop w:val="0"/>
          <w:marBottom w:val="0"/>
          <w:divBdr>
            <w:top w:val="none" w:sz="0" w:space="0" w:color="auto"/>
            <w:left w:val="none" w:sz="0" w:space="0" w:color="auto"/>
            <w:bottom w:val="none" w:sz="0" w:space="0" w:color="auto"/>
            <w:right w:val="none" w:sz="0" w:space="0" w:color="auto"/>
          </w:divBdr>
          <w:divsChild>
            <w:div w:id="1036269963">
              <w:marLeft w:val="0"/>
              <w:marRight w:val="0"/>
              <w:marTop w:val="0"/>
              <w:marBottom w:val="0"/>
              <w:divBdr>
                <w:top w:val="none" w:sz="0" w:space="0" w:color="auto"/>
                <w:left w:val="none" w:sz="0" w:space="0" w:color="auto"/>
                <w:bottom w:val="none" w:sz="0" w:space="0" w:color="auto"/>
                <w:right w:val="none" w:sz="0" w:space="0" w:color="auto"/>
              </w:divBdr>
            </w:div>
          </w:divsChild>
        </w:div>
        <w:div w:id="1359772269">
          <w:marLeft w:val="0"/>
          <w:marRight w:val="0"/>
          <w:marTop w:val="0"/>
          <w:marBottom w:val="0"/>
          <w:divBdr>
            <w:top w:val="none" w:sz="0" w:space="0" w:color="auto"/>
            <w:left w:val="none" w:sz="0" w:space="0" w:color="auto"/>
            <w:bottom w:val="none" w:sz="0" w:space="0" w:color="auto"/>
            <w:right w:val="none" w:sz="0" w:space="0" w:color="auto"/>
          </w:divBdr>
          <w:divsChild>
            <w:div w:id="442070320">
              <w:marLeft w:val="0"/>
              <w:marRight w:val="0"/>
              <w:marTop w:val="0"/>
              <w:marBottom w:val="0"/>
              <w:divBdr>
                <w:top w:val="none" w:sz="0" w:space="0" w:color="auto"/>
                <w:left w:val="none" w:sz="0" w:space="0" w:color="auto"/>
                <w:bottom w:val="none" w:sz="0" w:space="0" w:color="auto"/>
                <w:right w:val="none" w:sz="0" w:space="0" w:color="auto"/>
              </w:divBdr>
            </w:div>
          </w:divsChild>
        </w:div>
        <w:div w:id="1865897744">
          <w:marLeft w:val="0"/>
          <w:marRight w:val="0"/>
          <w:marTop w:val="0"/>
          <w:marBottom w:val="0"/>
          <w:divBdr>
            <w:top w:val="none" w:sz="0" w:space="0" w:color="auto"/>
            <w:left w:val="none" w:sz="0" w:space="0" w:color="auto"/>
            <w:bottom w:val="none" w:sz="0" w:space="0" w:color="auto"/>
            <w:right w:val="none" w:sz="0" w:space="0" w:color="auto"/>
          </w:divBdr>
          <w:divsChild>
            <w:div w:id="1292591294">
              <w:marLeft w:val="0"/>
              <w:marRight w:val="0"/>
              <w:marTop w:val="0"/>
              <w:marBottom w:val="0"/>
              <w:divBdr>
                <w:top w:val="none" w:sz="0" w:space="0" w:color="auto"/>
                <w:left w:val="none" w:sz="0" w:space="0" w:color="auto"/>
                <w:bottom w:val="none" w:sz="0" w:space="0" w:color="auto"/>
                <w:right w:val="none" w:sz="0" w:space="0" w:color="auto"/>
              </w:divBdr>
            </w:div>
          </w:divsChild>
        </w:div>
        <w:div w:id="967781672">
          <w:marLeft w:val="0"/>
          <w:marRight w:val="0"/>
          <w:marTop w:val="0"/>
          <w:marBottom w:val="0"/>
          <w:divBdr>
            <w:top w:val="none" w:sz="0" w:space="0" w:color="auto"/>
            <w:left w:val="none" w:sz="0" w:space="0" w:color="auto"/>
            <w:bottom w:val="none" w:sz="0" w:space="0" w:color="auto"/>
            <w:right w:val="none" w:sz="0" w:space="0" w:color="auto"/>
          </w:divBdr>
          <w:divsChild>
            <w:div w:id="750588310">
              <w:marLeft w:val="0"/>
              <w:marRight w:val="0"/>
              <w:marTop w:val="0"/>
              <w:marBottom w:val="0"/>
              <w:divBdr>
                <w:top w:val="none" w:sz="0" w:space="0" w:color="auto"/>
                <w:left w:val="none" w:sz="0" w:space="0" w:color="auto"/>
                <w:bottom w:val="none" w:sz="0" w:space="0" w:color="auto"/>
                <w:right w:val="none" w:sz="0" w:space="0" w:color="auto"/>
              </w:divBdr>
            </w:div>
          </w:divsChild>
        </w:div>
        <w:div w:id="66610000">
          <w:marLeft w:val="0"/>
          <w:marRight w:val="0"/>
          <w:marTop w:val="0"/>
          <w:marBottom w:val="0"/>
          <w:divBdr>
            <w:top w:val="none" w:sz="0" w:space="0" w:color="auto"/>
            <w:left w:val="none" w:sz="0" w:space="0" w:color="auto"/>
            <w:bottom w:val="none" w:sz="0" w:space="0" w:color="auto"/>
            <w:right w:val="none" w:sz="0" w:space="0" w:color="auto"/>
          </w:divBdr>
          <w:divsChild>
            <w:div w:id="1646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466">
      <w:bodyDiv w:val="1"/>
      <w:marLeft w:val="0"/>
      <w:marRight w:val="0"/>
      <w:marTop w:val="0"/>
      <w:marBottom w:val="0"/>
      <w:divBdr>
        <w:top w:val="none" w:sz="0" w:space="0" w:color="auto"/>
        <w:left w:val="none" w:sz="0" w:space="0" w:color="auto"/>
        <w:bottom w:val="none" w:sz="0" w:space="0" w:color="auto"/>
        <w:right w:val="none" w:sz="0" w:space="0" w:color="auto"/>
      </w:divBdr>
      <w:divsChild>
        <w:div w:id="1231308326">
          <w:marLeft w:val="0"/>
          <w:marRight w:val="0"/>
          <w:marTop w:val="0"/>
          <w:marBottom w:val="0"/>
          <w:divBdr>
            <w:top w:val="none" w:sz="0" w:space="0" w:color="auto"/>
            <w:left w:val="none" w:sz="0" w:space="0" w:color="auto"/>
            <w:bottom w:val="none" w:sz="0" w:space="0" w:color="auto"/>
            <w:right w:val="none" w:sz="0" w:space="0" w:color="auto"/>
          </w:divBdr>
          <w:divsChild>
            <w:div w:id="1821925445">
              <w:marLeft w:val="0"/>
              <w:marRight w:val="0"/>
              <w:marTop w:val="0"/>
              <w:marBottom w:val="0"/>
              <w:divBdr>
                <w:top w:val="none" w:sz="0" w:space="0" w:color="auto"/>
                <w:left w:val="none" w:sz="0" w:space="0" w:color="auto"/>
                <w:bottom w:val="none" w:sz="0" w:space="0" w:color="auto"/>
                <w:right w:val="none" w:sz="0" w:space="0" w:color="auto"/>
              </w:divBdr>
            </w:div>
          </w:divsChild>
        </w:div>
        <w:div w:id="1972200240">
          <w:marLeft w:val="0"/>
          <w:marRight w:val="0"/>
          <w:marTop w:val="0"/>
          <w:marBottom w:val="0"/>
          <w:divBdr>
            <w:top w:val="none" w:sz="0" w:space="0" w:color="auto"/>
            <w:left w:val="none" w:sz="0" w:space="0" w:color="auto"/>
            <w:bottom w:val="none" w:sz="0" w:space="0" w:color="auto"/>
            <w:right w:val="none" w:sz="0" w:space="0" w:color="auto"/>
          </w:divBdr>
          <w:divsChild>
            <w:div w:id="7346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0125">
      <w:bodyDiv w:val="1"/>
      <w:marLeft w:val="0"/>
      <w:marRight w:val="0"/>
      <w:marTop w:val="0"/>
      <w:marBottom w:val="0"/>
      <w:divBdr>
        <w:top w:val="none" w:sz="0" w:space="0" w:color="auto"/>
        <w:left w:val="none" w:sz="0" w:space="0" w:color="auto"/>
        <w:bottom w:val="none" w:sz="0" w:space="0" w:color="auto"/>
        <w:right w:val="none" w:sz="0" w:space="0" w:color="auto"/>
      </w:divBdr>
    </w:div>
    <w:div w:id="731075219">
      <w:bodyDiv w:val="1"/>
      <w:marLeft w:val="0"/>
      <w:marRight w:val="0"/>
      <w:marTop w:val="0"/>
      <w:marBottom w:val="0"/>
      <w:divBdr>
        <w:top w:val="none" w:sz="0" w:space="0" w:color="auto"/>
        <w:left w:val="none" w:sz="0" w:space="0" w:color="auto"/>
        <w:bottom w:val="none" w:sz="0" w:space="0" w:color="auto"/>
        <w:right w:val="none" w:sz="0" w:space="0" w:color="auto"/>
      </w:divBdr>
    </w:div>
    <w:div w:id="1244412355">
      <w:bodyDiv w:val="1"/>
      <w:marLeft w:val="0"/>
      <w:marRight w:val="0"/>
      <w:marTop w:val="0"/>
      <w:marBottom w:val="0"/>
      <w:divBdr>
        <w:top w:val="none" w:sz="0" w:space="0" w:color="auto"/>
        <w:left w:val="none" w:sz="0" w:space="0" w:color="auto"/>
        <w:bottom w:val="none" w:sz="0" w:space="0" w:color="auto"/>
        <w:right w:val="none" w:sz="0" w:space="0" w:color="auto"/>
      </w:divBdr>
      <w:divsChild>
        <w:div w:id="725177411">
          <w:marLeft w:val="0"/>
          <w:marRight w:val="0"/>
          <w:marTop w:val="0"/>
          <w:marBottom w:val="0"/>
          <w:divBdr>
            <w:top w:val="none" w:sz="0" w:space="0" w:color="auto"/>
            <w:left w:val="none" w:sz="0" w:space="0" w:color="auto"/>
            <w:bottom w:val="none" w:sz="0" w:space="0" w:color="auto"/>
            <w:right w:val="none" w:sz="0" w:space="0" w:color="auto"/>
          </w:divBdr>
          <w:divsChild>
            <w:div w:id="893928080">
              <w:marLeft w:val="0"/>
              <w:marRight w:val="0"/>
              <w:marTop w:val="0"/>
              <w:marBottom w:val="0"/>
              <w:divBdr>
                <w:top w:val="none" w:sz="0" w:space="0" w:color="auto"/>
                <w:left w:val="none" w:sz="0" w:space="0" w:color="auto"/>
                <w:bottom w:val="none" w:sz="0" w:space="0" w:color="auto"/>
                <w:right w:val="none" w:sz="0" w:space="0" w:color="auto"/>
              </w:divBdr>
            </w:div>
          </w:divsChild>
        </w:div>
        <w:div w:id="1238637163">
          <w:marLeft w:val="0"/>
          <w:marRight w:val="0"/>
          <w:marTop w:val="0"/>
          <w:marBottom w:val="0"/>
          <w:divBdr>
            <w:top w:val="none" w:sz="0" w:space="0" w:color="auto"/>
            <w:left w:val="none" w:sz="0" w:space="0" w:color="auto"/>
            <w:bottom w:val="none" w:sz="0" w:space="0" w:color="auto"/>
            <w:right w:val="none" w:sz="0" w:space="0" w:color="auto"/>
          </w:divBdr>
          <w:divsChild>
            <w:div w:id="9141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5728">
      <w:bodyDiv w:val="1"/>
      <w:marLeft w:val="0"/>
      <w:marRight w:val="0"/>
      <w:marTop w:val="0"/>
      <w:marBottom w:val="0"/>
      <w:divBdr>
        <w:top w:val="none" w:sz="0" w:space="0" w:color="auto"/>
        <w:left w:val="none" w:sz="0" w:space="0" w:color="auto"/>
        <w:bottom w:val="none" w:sz="0" w:space="0" w:color="auto"/>
        <w:right w:val="none" w:sz="0" w:space="0" w:color="auto"/>
      </w:divBdr>
    </w:div>
    <w:div w:id="1337925688">
      <w:bodyDiv w:val="1"/>
      <w:marLeft w:val="0"/>
      <w:marRight w:val="0"/>
      <w:marTop w:val="0"/>
      <w:marBottom w:val="0"/>
      <w:divBdr>
        <w:top w:val="none" w:sz="0" w:space="0" w:color="auto"/>
        <w:left w:val="none" w:sz="0" w:space="0" w:color="auto"/>
        <w:bottom w:val="none" w:sz="0" w:space="0" w:color="auto"/>
        <w:right w:val="none" w:sz="0" w:space="0" w:color="auto"/>
      </w:divBdr>
      <w:divsChild>
        <w:div w:id="2121335381">
          <w:marLeft w:val="0"/>
          <w:marRight w:val="0"/>
          <w:marTop w:val="0"/>
          <w:marBottom w:val="0"/>
          <w:divBdr>
            <w:top w:val="none" w:sz="0" w:space="0" w:color="auto"/>
            <w:left w:val="none" w:sz="0" w:space="0" w:color="auto"/>
            <w:bottom w:val="none" w:sz="0" w:space="0" w:color="auto"/>
            <w:right w:val="none" w:sz="0" w:space="0" w:color="auto"/>
          </w:divBdr>
          <w:divsChild>
            <w:div w:id="637612549">
              <w:marLeft w:val="0"/>
              <w:marRight w:val="0"/>
              <w:marTop w:val="0"/>
              <w:marBottom w:val="0"/>
              <w:divBdr>
                <w:top w:val="none" w:sz="0" w:space="0" w:color="auto"/>
                <w:left w:val="none" w:sz="0" w:space="0" w:color="auto"/>
                <w:bottom w:val="none" w:sz="0" w:space="0" w:color="auto"/>
                <w:right w:val="none" w:sz="0" w:space="0" w:color="auto"/>
              </w:divBdr>
            </w:div>
          </w:divsChild>
        </w:div>
        <w:div w:id="186990543">
          <w:marLeft w:val="0"/>
          <w:marRight w:val="0"/>
          <w:marTop w:val="0"/>
          <w:marBottom w:val="0"/>
          <w:divBdr>
            <w:top w:val="none" w:sz="0" w:space="0" w:color="auto"/>
            <w:left w:val="none" w:sz="0" w:space="0" w:color="auto"/>
            <w:bottom w:val="none" w:sz="0" w:space="0" w:color="auto"/>
            <w:right w:val="none" w:sz="0" w:space="0" w:color="auto"/>
          </w:divBdr>
          <w:divsChild>
            <w:div w:id="19593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5126">
      <w:bodyDiv w:val="1"/>
      <w:marLeft w:val="0"/>
      <w:marRight w:val="0"/>
      <w:marTop w:val="0"/>
      <w:marBottom w:val="0"/>
      <w:divBdr>
        <w:top w:val="none" w:sz="0" w:space="0" w:color="auto"/>
        <w:left w:val="none" w:sz="0" w:space="0" w:color="auto"/>
        <w:bottom w:val="none" w:sz="0" w:space="0" w:color="auto"/>
        <w:right w:val="none" w:sz="0" w:space="0" w:color="auto"/>
      </w:divBdr>
    </w:div>
    <w:div w:id="1414814592">
      <w:bodyDiv w:val="1"/>
      <w:marLeft w:val="0"/>
      <w:marRight w:val="0"/>
      <w:marTop w:val="0"/>
      <w:marBottom w:val="0"/>
      <w:divBdr>
        <w:top w:val="none" w:sz="0" w:space="0" w:color="auto"/>
        <w:left w:val="none" w:sz="0" w:space="0" w:color="auto"/>
        <w:bottom w:val="none" w:sz="0" w:space="0" w:color="auto"/>
        <w:right w:val="none" w:sz="0" w:space="0" w:color="auto"/>
      </w:divBdr>
    </w:div>
    <w:div w:id="1493138008">
      <w:bodyDiv w:val="1"/>
      <w:marLeft w:val="0"/>
      <w:marRight w:val="0"/>
      <w:marTop w:val="0"/>
      <w:marBottom w:val="0"/>
      <w:divBdr>
        <w:top w:val="none" w:sz="0" w:space="0" w:color="auto"/>
        <w:left w:val="none" w:sz="0" w:space="0" w:color="auto"/>
        <w:bottom w:val="none" w:sz="0" w:space="0" w:color="auto"/>
        <w:right w:val="none" w:sz="0" w:space="0" w:color="auto"/>
      </w:divBdr>
    </w:div>
    <w:div w:id="1529876462">
      <w:bodyDiv w:val="1"/>
      <w:marLeft w:val="0"/>
      <w:marRight w:val="0"/>
      <w:marTop w:val="0"/>
      <w:marBottom w:val="0"/>
      <w:divBdr>
        <w:top w:val="none" w:sz="0" w:space="0" w:color="auto"/>
        <w:left w:val="none" w:sz="0" w:space="0" w:color="auto"/>
        <w:bottom w:val="none" w:sz="0" w:space="0" w:color="auto"/>
        <w:right w:val="none" w:sz="0" w:space="0" w:color="auto"/>
      </w:divBdr>
      <w:divsChild>
        <w:div w:id="1215235040">
          <w:marLeft w:val="0"/>
          <w:marRight w:val="0"/>
          <w:marTop w:val="0"/>
          <w:marBottom w:val="0"/>
          <w:divBdr>
            <w:top w:val="none" w:sz="0" w:space="0" w:color="auto"/>
            <w:left w:val="none" w:sz="0" w:space="0" w:color="auto"/>
            <w:bottom w:val="none" w:sz="0" w:space="0" w:color="auto"/>
            <w:right w:val="none" w:sz="0" w:space="0" w:color="auto"/>
          </w:divBdr>
          <w:divsChild>
            <w:div w:id="1228226553">
              <w:marLeft w:val="0"/>
              <w:marRight w:val="0"/>
              <w:marTop w:val="0"/>
              <w:marBottom w:val="0"/>
              <w:divBdr>
                <w:top w:val="none" w:sz="0" w:space="0" w:color="auto"/>
                <w:left w:val="none" w:sz="0" w:space="0" w:color="auto"/>
                <w:bottom w:val="none" w:sz="0" w:space="0" w:color="auto"/>
                <w:right w:val="none" w:sz="0" w:space="0" w:color="auto"/>
              </w:divBdr>
            </w:div>
          </w:divsChild>
        </w:div>
        <w:div w:id="1209954072">
          <w:marLeft w:val="0"/>
          <w:marRight w:val="0"/>
          <w:marTop w:val="0"/>
          <w:marBottom w:val="0"/>
          <w:divBdr>
            <w:top w:val="none" w:sz="0" w:space="0" w:color="auto"/>
            <w:left w:val="none" w:sz="0" w:space="0" w:color="auto"/>
            <w:bottom w:val="none" w:sz="0" w:space="0" w:color="auto"/>
            <w:right w:val="none" w:sz="0" w:space="0" w:color="auto"/>
          </w:divBdr>
          <w:divsChild>
            <w:div w:id="914585423">
              <w:marLeft w:val="0"/>
              <w:marRight w:val="0"/>
              <w:marTop w:val="0"/>
              <w:marBottom w:val="0"/>
              <w:divBdr>
                <w:top w:val="none" w:sz="0" w:space="0" w:color="auto"/>
                <w:left w:val="none" w:sz="0" w:space="0" w:color="auto"/>
                <w:bottom w:val="none" w:sz="0" w:space="0" w:color="auto"/>
                <w:right w:val="none" w:sz="0" w:space="0" w:color="auto"/>
              </w:divBdr>
            </w:div>
          </w:divsChild>
        </w:div>
        <w:div w:id="1722171330">
          <w:marLeft w:val="0"/>
          <w:marRight w:val="0"/>
          <w:marTop w:val="0"/>
          <w:marBottom w:val="0"/>
          <w:divBdr>
            <w:top w:val="none" w:sz="0" w:space="0" w:color="auto"/>
            <w:left w:val="none" w:sz="0" w:space="0" w:color="auto"/>
            <w:bottom w:val="none" w:sz="0" w:space="0" w:color="auto"/>
            <w:right w:val="none" w:sz="0" w:space="0" w:color="auto"/>
          </w:divBdr>
          <w:divsChild>
            <w:div w:id="280185614">
              <w:marLeft w:val="0"/>
              <w:marRight w:val="0"/>
              <w:marTop w:val="0"/>
              <w:marBottom w:val="0"/>
              <w:divBdr>
                <w:top w:val="none" w:sz="0" w:space="0" w:color="auto"/>
                <w:left w:val="none" w:sz="0" w:space="0" w:color="auto"/>
                <w:bottom w:val="none" w:sz="0" w:space="0" w:color="auto"/>
                <w:right w:val="none" w:sz="0" w:space="0" w:color="auto"/>
              </w:divBdr>
            </w:div>
          </w:divsChild>
        </w:div>
        <w:div w:id="1740899773">
          <w:marLeft w:val="0"/>
          <w:marRight w:val="0"/>
          <w:marTop w:val="0"/>
          <w:marBottom w:val="0"/>
          <w:divBdr>
            <w:top w:val="none" w:sz="0" w:space="0" w:color="auto"/>
            <w:left w:val="none" w:sz="0" w:space="0" w:color="auto"/>
            <w:bottom w:val="none" w:sz="0" w:space="0" w:color="auto"/>
            <w:right w:val="none" w:sz="0" w:space="0" w:color="auto"/>
          </w:divBdr>
          <w:divsChild>
            <w:div w:id="146826897">
              <w:marLeft w:val="0"/>
              <w:marRight w:val="0"/>
              <w:marTop w:val="0"/>
              <w:marBottom w:val="0"/>
              <w:divBdr>
                <w:top w:val="none" w:sz="0" w:space="0" w:color="auto"/>
                <w:left w:val="none" w:sz="0" w:space="0" w:color="auto"/>
                <w:bottom w:val="none" w:sz="0" w:space="0" w:color="auto"/>
                <w:right w:val="none" w:sz="0" w:space="0" w:color="auto"/>
              </w:divBdr>
            </w:div>
          </w:divsChild>
        </w:div>
        <w:div w:id="658576174">
          <w:marLeft w:val="0"/>
          <w:marRight w:val="0"/>
          <w:marTop w:val="0"/>
          <w:marBottom w:val="0"/>
          <w:divBdr>
            <w:top w:val="none" w:sz="0" w:space="0" w:color="auto"/>
            <w:left w:val="none" w:sz="0" w:space="0" w:color="auto"/>
            <w:bottom w:val="none" w:sz="0" w:space="0" w:color="auto"/>
            <w:right w:val="none" w:sz="0" w:space="0" w:color="auto"/>
          </w:divBdr>
          <w:divsChild>
            <w:div w:id="792870740">
              <w:marLeft w:val="0"/>
              <w:marRight w:val="0"/>
              <w:marTop w:val="0"/>
              <w:marBottom w:val="0"/>
              <w:divBdr>
                <w:top w:val="none" w:sz="0" w:space="0" w:color="auto"/>
                <w:left w:val="none" w:sz="0" w:space="0" w:color="auto"/>
                <w:bottom w:val="none" w:sz="0" w:space="0" w:color="auto"/>
                <w:right w:val="none" w:sz="0" w:space="0" w:color="auto"/>
              </w:divBdr>
            </w:div>
          </w:divsChild>
        </w:div>
        <w:div w:id="1809087505">
          <w:marLeft w:val="0"/>
          <w:marRight w:val="0"/>
          <w:marTop w:val="0"/>
          <w:marBottom w:val="0"/>
          <w:divBdr>
            <w:top w:val="none" w:sz="0" w:space="0" w:color="auto"/>
            <w:left w:val="none" w:sz="0" w:space="0" w:color="auto"/>
            <w:bottom w:val="none" w:sz="0" w:space="0" w:color="auto"/>
            <w:right w:val="none" w:sz="0" w:space="0" w:color="auto"/>
          </w:divBdr>
          <w:divsChild>
            <w:div w:id="1323923894">
              <w:marLeft w:val="0"/>
              <w:marRight w:val="0"/>
              <w:marTop w:val="0"/>
              <w:marBottom w:val="0"/>
              <w:divBdr>
                <w:top w:val="none" w:sz="0" w:space="0" w:color="auto"/>
                <w:left w:val="none" w:sz="0" w:space="0" w:color="auto"/>
                <w:bottom w:val="none" w:sz="0" w:space="0" w:color="auto"/>
                <w:right w:val="none" w:sz="0" w:space="0" w:color="auto"/>
              </w:divBdr>
            </w:div>
          </w:divsChild>
        </w:div>
        <w:div w:id="732581306">
          <w:marLeft w:val="0"/>
          <w:marRight w:val="0"/>
          <w:marTop w:val="0"/>
          <w:marBottom w:val="0"/>
          <w:divBdr>
            <w:top w:val="none" w:sz="0" w:space="0" w:color="auto"/>
            <w:left w:val="none" w:sz="0" w:space="0" w:color="auto"/>
            <w:bottom w:val="none" w:sz="0" w:space="0" w:color="auto"/>
            <w:right w:val="none" w:sz="0" w:space="0" w:color="auto"/>
          </w:divBdr>
          <w:divsChild>
            <w:div w:id="1084644503">
              <w:marLeft w:val="0"/>
              <w:marRight w:val="0"/>
              <w:marTop w:val="0"/>
              <w:marBottom w:val="0"/>
              <w:divBdr>
                <w:top w:val="none" w:sz="0" w:space="0" w:color="auto"/>
                <w:left w:val="none" w:sz="0" w:space="0" w:color="auto"/>
                <w:bottom w:val="none" w:sz="0" w:space="0" w:color="auto"/>
                <w:right w:val="none" w:sz="0" w:space="0" w:color="auto"/>
              </w:divBdr>
            </w:div>
          </w:divsChild>
        </w:div>
        <w:div w:id="1878660943">
          <w:marLeft w:val="0"/>
          <w:marRight w:val="0"/>
          <w:marTop w:val="0"/>
          <w:marBottom w:val="0"/>
          <w:divBdr>
            <w:top w:val="none" w:sz="0" w:space="0" w:color="auto"/>
            <w:left w:val="none" w:sz="0" w:space="0" w:color="auto"/>
            <w:bottom w:val="none" w:sz="0" w:space="0" w:color="auto"/>
            <w:right w:val="none" w:sz="0" w:space="0" w:color="auto"/>
          </w:divBdr>
          <w:divsChild>
            <w:div w:id="1723746055">
              <w:marLeft w:val="0"/>
              <w:marRight w:val="0"/>
              <w:marTop w:val="0"/>
              <w:marBottom w:val="0"/>
              <w:divBdr>
                <w:top w:val="none" w:sz="0" w:space="0" w:color="auto"/>
                <w:left w:val="none" w:sz="0" w:space="0" w:color="auto"/>
                <w:bottom w:val="none" w:sz="0" w:space="0" w:color="auto"/>
                <w:right w:val="none" w:sz="0" w:space="0" w:color="auto"/>
              </w:divBdr>
            </w:div>
          </w:divsChild>
        </w:div>
        <w:div w:id="599490304">
          <w:marLeft w:val="0"/>
          <w:marRight w:val="0"/>
          <w:marTop w:val="0"/>
          <w:marBottom w:val="0"/>
          <w:divBdr>
            <w:top w:val="none" w:sz="0" w:space="0" w:color="auto"/>
            <w:left w:val="none" w:sz="0" w:space="0" w:color="auto"/>
            <w:bottom w:val="none" w:sz="0" w:space="0" w:color="auto"/>
            <w:right w:val="none" w:sz="0" w:space="0" w:color="auto"/>
          </w:divBdr>
          <w:divsChild>
            <w:div w:id="1213926612">
              <w:marLeft w:val="0"/>
              <w:marRight w:val="0"/>
              <w:marTop w:val="0"/>
              <w:marBottom w:val="0"/>
              <w:divBdr>
                <w:top w:val="none" w:sz="0" w:space="0" w:color="auto"/>
                <w:left w:val="none" w:sz="0" w:space="0" w:color="auto"/>
                <w:bottom w:val="none" w:sz="0" w:space="0" w:color="auto"/>
                <w:right w:val="none" w:sz="0" w:space="0" w:color="auto"/>
              </w:divBdr>
            </w:div>
          </w:divsChild>
        </w:div>
        <w:div w:id="1175606715">
          <w:marLeft w:val="0"/>
          <w:marRight w:val="0"/>
          <w:marTop w:val="0"/>
          <w:marBottom w:val="0"/>
          <w:divBdr>
            <w:top w:val="none" w:sz="0" w:space="0" w:color="auto"/>
            <w:left w:val="none" w:sz="0" w:space="0" w:color="auto"/>
            <w:bottom w:val="none" w:sz="0" w:space="0" w:color="auto"/>
            <w:right w:val="none" w:sz="0" w:space="0" w:color="auto"/>
          </w:divBdr>
          <w:divsChild>
            <w:div w:id="1239438957">
              <w:marLeft w:val="0"/>
              <w:marRight w:val="0"/>
              <w:marTop w:val="0"/>
              <w:marBottom w:val="0"/>
              <w:divBdr>
                <w:top w:val="none" w:sz="0" w:space="0" w:color="auto"/>
                <w:left w:val="none" w:sz="0" w:space="0" w:color="auto"/>
                <w:bottom w:val="none" w:sz="0" w:space="0" w:color="auto"/>
                <w:right w:val="none" w:sz="0" w:space="0" w:color="auto"/>
              </w:divBdr>
            </w:div>
          </w:divsChild>
        </w:div>
        <w:div w:id="1266959547">
          <w:marLeft w:val="0"/>
          <w:marRight w:val="0"/>
          <w:marTop w:val="0"/>
          <w:marBottom w:val="0"/>
          <w:divBdr>
            <w:top w:val="none" w:sz="0" w:space="0" w:color="auto"/>
            <w:left w:val="none" w:sz="0" w:space="0" w:color="auto"/>
            <w:bottom w:val="none" w:sz="0" w:space="0" w:color="auto"/>
            <w:right w:val="none" w:sz="0" w:space="0" w:color="auto"/>
          </w:divBdr>
          <w:divsChild>
            <w:div w:id="2015911781">
              <w:marLeft w:val="0"/>
              <w:marRight w:val="0"/>
              <w:marTop w:val="0"/>
              <w:marBottom w:val="0"/>
              <w:divBdr>
                <w:top w:val="none" w:sz="0" w:space="0" w:color="auto"/>
                <w:left w:val="none" w:sz="0" w:space="0" w:color="auto"/>
                <w:bottom w:val="none" w:sz="0" w:space="0" w:color="auto"/>
                <w:right w:val="none" w:sz="0" w:space="0" w:color="auto"/>
              </w:divBdr>
            </w:div>
          </w:divsChild>
        </w:div>
        <w:div w:id="1793476940">
          <w:marLeft w:val="0"/>
          <w:marRight w:val="0"/>
          <w:marTop w:val="0"/>
          <w:marBottom w:val="0"/>
          <w:divBdr>
            <w:top w:val="none" w:sz="0" w:space="0" w:color="auto"/>
            <w:left w:val="none" w:sz="0" w:space="0" w:color="auto"/>
            <w:bottom w:val="none" w:sz="0" w:space="0" w:color="auto"/>
            <w:right w:val="none" w:sz="0" w:space="0" w:color="auto"/>
          </w:divBdr>
          <w:divsChild>
            <w:div w:id="1750999098">
              <w:marLeft w:val="0"/>
              <w:marRight w:val="0"/>
              <w:marTop w:val="0"/>
              <w:marBottom w:val="0"/>
              <w:divBdr>
                <w:top w:val="none" w:sz="0" w:space="0" w:color="auto"/>
                <w:left w:val="none" w:sz="0" w:space="0" w:color="auto"/>
                <w:bottom w:val="none" w:sz="0" w:space="0" w:color="auto"/>
                <w:right w:val="none" w:sz="0" w:space="0" w:color="auto"/>
              </w:divBdr>
            </w:div>
          </w:divsChild>
        </w:div>
        <w:div w:id="1192110031">
          <w:marLeft w:val="0"/>
          <w:marRight w:val="0"/>
          <w:marTop w:val="0"/>
          <w:marBottom w:val="0"/>
          <w:divBdr>
            <w:top w:val="none" w:sz="0" w:space="0" w:color="auto"/>
            <w:left w:val="none" w:sz="0" w:space="0" w:color="auto"/>
            <w:bottom w:val="none" w:sz="0" w:space="0" w:color="auto"/>
            <w:right w:val="none" w:sz="0" w:space="0" w:color="auto"/>
          </w:divBdr>
          <w:divsChild>
            <w:div w:id="2034332729">
              <w:marLeft w:val="0"/>
              <w:marRight w:val="0"/>
              <w:marTop w:val="0"/>
              <w:marBottom w:val="0"/>
              <w:divBdr>
                <w:top w:val="none" w:sz="0" w:space="0" w:color="auto"/>
                <w:left w:val="none" w:sz="0" w:space="0" w:color="auto"/>
                <w:bottom w:val="none" w:sz="0" w:space="0" w:color="auto"/>
                <w:right w:val="none" w:sz="0" w:space="0" w:color="auto"/>
              </w:divBdr>
            </w:div>
          </w:divsChild>
        </w:div>
        <w:div w:id="441192293">
          <w:marLeft w:val="0"/>
          <w:marRight w:val="0"/>
          <w:marTop w:val="0"/>
          <w:marBottom w:val="0"/>
          <w:divBdr>
            <w:top w:val="none" w:sz="0" w:space="0" w:color="auto"/>
            <w:left w:val="none" w:sz="0" w:space="0" w:color="auto"/>
            <w:bottom w:val="none" w:sz="0" w:space="0" w:color="auto"/>
            <w:right w:val="none" w:sz="0" w:space="0" w:color="auto"/>
          </w:divBdr>
          <w:divsChild>
            <w:div w:id="1051421687">
              <w:marLeft w:val="0"/>
              <w:marRight w:val="0"/>
              <w:marTop w:val="0"/>
              <w:marBottom w:val="0"/>
              <w:divBdr>
                <w:top w:val="none" w:sz="0" w:space="0" w:color="auto"/>
                <w:left w:val="none" w:sz="0" w:space="0" w:color="auto"/>
                <w:bottom w:val="none" w:sz="0" w:space="0" w:color="auto"/>
                <w:right w:val="none" w:sz="0" w:space="0" w:color="auto"/>
              </w:divBdr>
            </w:div>
          </w:divsChild>
        </w:div>
        <w:div w:id="1203980407">
          <w:marLeft w:val="0"/>
          <w:marRight w:val="0"/>
          <w:marTop w:val="0"/>
          <w:marBottom w:val="0"/>
          <w:divBdr>
            <w:top w:val="none" w:sz="0" w:space="0" w:color="auto"/>
            <w:left w:val="none" w:sz="0" w:space="0" w:color="auto"/>
            <w:bottom w:val="none" w:sz="0" w:space="0" w:color="auto"/>
            <w:right w:val="none" w:sz="0" w:space="0" w:color="auto"/>
          </w:divBdr>
          <w:divsChild>
            <w:div w:id="7142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9788">
      <w:bodyDiv w:val="1"/>
      <w:marLeft w:val="0"/>
      <w:marRight w:val="0"/>
      <w:marTop w:val="0"/>
      <w:marBottom w:val="0"/>
      <w:divBdr>
        <w:top w:val="none" w:sz="0" w:space="0" w:color="auto"/>
        <w:left w:val="none" w:sz="0" w:space="0" w:color="auto"/>
        <w:bottom w:val="none" w:sz="0" w:space="0" w:color="auto"/>
        <w:right w:val="none" w:sz="0" w:space="0" w:color="auto"/>
      </w:divBdr>
    </w:div>
    <w:div w:id="18725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https://doi.org/10.1109/EuroSPW59978.2023.00058&amp;authuser=5" TargetMode="External"/><Relationship Id="rId5" Type="http://schemas.openxmlformats.org/officeDocument/2006/relationships/hyperlink" Target="https://datatracker.ietf.org/doc/html/rfc91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TBHF</dc:creator>
  <cp:keywords/>
  <dc:description/>
  <cp:lastModifiedBy>TBHF</cp:lastModifiedBy>
  <cp:revision>4</cp:revision>
  <dcterms:created xsi:type="dcterms:W3CDTF">2025-02-09T20:56:00Z</dcterms:created>
  <dcterms:modified xsi:type="dcterms:W3CDTF">2025-02-11T18:11:00Z</dcterms:modified>
</cp:coreProperties>
</file>