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242" w:rsidRPr="00BE3242" w:rsidRDefault="00BE3242" w:rsidP="00BE324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3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Нємкова О</w:t>
      </w:r>
      <w:r w:rsidR="00AF0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лена Анатоліївна</w:t>
      </w:r>
      <w:r w:rsidRPr="00BE3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/ Nyemkova E.A.</w:t>
      </w:r>
    </w:p>
    <w:p w:rsidR="00BE3242" w:rsidRPr="00BE3242" w:rsidRDefault="00BE3242" w:rsidP="00BE324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3242">
        <w:rPr>
          <w:rFonts w:ascii="Times New Roman" w:hAnsi="Times New Roman" w:cs="Times New Roman"/>
          <w:i/>
          <w:iCs/>
          <w:sz w:val="28"/>
          <w:szCs w:val="28"/>
        </w:rPr>
        <w:t>доктор технічних наук, професор /DCs, Prof.</w:t>
      </w:r>
    </w:p>
    <w:p w:rsidR="00BE3242" w:rsidRPr="00BE3242" w:rsidRDefault="00BE3242" w:rsidP="00BE324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3242">
        <w:rPr>
          <w:rFonts w:ascii="Times New Roman" w:hAnsi="Times New Roman" w:cs="Times New Roman"/>
          <w:i/>
          <w:iCs/>
          <w:sz w:val="28"/>
          <w:szCs w:val="28"/>
        </w:rPr>
        <w:t>ORCID: 0000-0003-0690-2657</w:t>
      </w:r>
    </w:p>
    <w:p w:rsidR="00B42351" w:rsidRPr="00EF3A48" w:rsidRDefault="00B42351" w:rsidP="006544C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A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Павлюк Олександр-Юрій Святославович / Pavliuk O.- I. S.</w:t>
      </w:r>
    </w:p>
    <w:p w:rsidR="00B42351" w:rsidRPr="00EF3A48" w:rsidRDefault="00B42351" w:rsidP="006544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3A48">
        <w:rPr>
          <w:rFonts w:ascii="Times New Roman" w:hAnsi="Times New Roman" w:cs="Times New Roman"/>
          <w:i/>
          <w:iCs/>
          <w:sz w:val="28"/>
          <w:szCs w:val="28"/>
        </w:rPr>
        <w:t>аспірант / postgraduate</w:t>
      </w:r>
    </w:p>
    <w:p w:rsidR="00B42351" w:rsidRPr="00EF3A48" w:rsidRDefault="00B42351" w:rsidP="006544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3A48">
        <w:rPr>
          <w:rFonts w:ascii="Times New Roman" w:hAnsi="Times New Roman" w:cs="Times New Roman"/>
          <w:i/>
          <w:iCs/>
          <w:sz w:val="28"/>
          <w:szCs w:val="28"/>
        </w:rPr>
        <w:t>Lviv Polytechnic National University, S. Bander</w:t>
      </w:r>
      <w:r w:rsidR="00D310D7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EF3A48">
        <w:rPr>
          <w:rFonts w:ascii="Times New Roman" w:hAnsi="Times New Roman" w:cs="Times New Roman"/>
          <w:i/>
          <w:iCs/>
          <w:sz w:val="28"/>
          <w:szCs w:val="28"/>
        </w:rPr>
        <w:t xml:space="preserve"> St. 12, Lviv, 79013</w:t>
      </w:r>
    </w:p>
    <w:p w:rsidR="00EE4B80" w:rsidRPr="00EF3A48" w:rsidRDefault="00B42351" w:rsidP="006544C5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3A48">
        <w:rPr>
          <w:rFonts w:ascii="Times New Roman" w:hAnsi="Times New Roman" w:cs="Times New Roman"/>
          <w:i/>
          <w:iCs/>
          <w:sz w:val="28"/>
          <w:szCs w:val="28"/>
        </w:rPr>
        <w:t>Національний університет «Львівська політехніка», Львів, Бандери, 12, 79013</w:t>
      </w:r>
    </w:p>
    <w:p w:rsidR="003D188C" w:rsidRPr="00EF3A48" w:rsidRDefault="003D188C" w:rsidP="006544C5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72EB" w:rsidRPr="002B2E80" w:rsidRDefault="00DD33DF" w:rsidP="002B2E8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2E80">
        <w:rPr>
          <w:rFonts w:ascii="Times New Roman" w:hAnsi="Times New Roman" w:cs="Times New Roman"/>
          <w:b/>
          <w:bCs/>
          <w:sz w:val="32"/>
          <w:szCs w:val="32"/>
        </w:rPr>
        <w:t>Браузерне розширення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 xml:space="preserve"> на основі </w:t>
      </w:r>
      <w:r w:rsidRPr="002B2E80">
        <w:rPr>
          <w:rFonts w:ascii="Times New Roman" w:hAnsi="Times New Roman" w:cs="Times New Roman"/>
          <w:b/>
          <w:bCs/>
          <w:sz w:val="32"/>
          <w:szCs w:val="32"/>
          <w:lang w:val="en-US"/>
        </w:rPr>
        <w:t>QUIC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r w:rsidRPr="002B2E80">
        <w:rPr>
          <w:rFonts w:ascii="Times New Roman" w:hAnsi="Times New Roman" w:cs="Times New Roman"/>
          <w:b/>
          <w:bCs/>
          <w:sz w:val="32"/>
          <w:szCs w:val="32"/>
          <w:lang w:val="en-US"/>
        </w:rPr>
        <w:t>RDAP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 xml:space="preserve">: Швидкий та 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>зручний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 xml:space="preserve"> доступ до децентралізованих</w:t>
      </w:r>
      <w:r w:rsidRPr="002B2E8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Handshake</w:t>
      </w:r>
      <w:r w:rsidRPr="002B2E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2695" w:rsidRPr="002B2E80">
        <w:rPr>
          <w:rFonts w:ascii="Times New Roman" w:hAnsi="Times New Roman" w:cs="Times New Roman"/>
          <w:b/>
          <w:bCs/>
          <w:sz w:val="32"/>
          <w:szCs w:val="32"/>
        </w:rPr>
        <w:t>доменів</w:t>
      </w:r>
    </w:p>
    <w:p w:rsidR="00E372EB" w:rsidRPr="00E372EB" w:rsidRDefault="00E372EB" w:rsidP="00E372EB">
      <w:pPr>
        <w:shd w:val="clear" w:color="auto" w:fill="E7E6E6" w:themeFill="background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Ключові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DNS (Система доменних імен)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Handshake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RDAP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QUIC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децентралізація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 xml:space="preserve"> безпека</w:t>
      </w:r>
      <w:r w:rsidRPr="00E372E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E372EB">
        <w:rPr>
          <w:rFonts w:ascii="Times New Roman" w:hAnsi="Times New Roman" w:cs="Times New Roman"/>
          <w:i/>
          <w:iCs/>
          <w:sz w:val="28"/>
          <w:szCs w:val="28"/>
        </w:rPr>
        <w:t>конфіденційність</w:t>
      </w:r>
    </w:p>
    <w:p w:rsidR="00DD4CA6" w:rsidRPr="00DD4CA6" w:rsidRDefault="00DD4CA6" w:rsidP="00DD4CA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Вступ.</w:t>
      </w:r>
    </w:p>
    <w:p w:rsidR="00EF3A48" w:rsidRPr="00EF3A48" w:rsidRDefault="00EF3A48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3A48">
        <w:rPr>
          <w:rFonts w:ascii="Times New Roman" w:hAnsi="Times New Roman" w:cs="Times New Roman"/>
          <w:sz w:val="28"/>
          <w:szCs w:val="28"/>
        </w:rPr>
        <w:t>истема доменних імен (DNS)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своїй традиційній формі виконує ключову роль в роботі інтернету, перетворюючи зрозумілі для людей доменні імена в машинні </w:t>
      </w:r>
      <w:r>
        <w:rPr>
          <w:rFonts w:ascii="Times New Roman" w:hAnsi="Times New Roman" w:cs="Times New Roman"/>
          <w:sz w:val="28"/>
          <w:szCs w:val="28"/>
          <w:lang w:val="en-US"/>
        </w:rPr>
        <w:t>IP-</w:t>
      </w:r>
      <w:r>
        <w:rPr>
          <w:rFonts w:ascii="Times New Roman" w:hAnsi="Times New Roman" w:cs="Times New Roman"/>
          <w:sz w:val="28"/>
          <w:szCs w:val="28"/>
        </w:rPr>
        <w:t xml:space="preserve">адреси. Втім,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DNS </w:t>
      </w:r>
      <w:r w:rsidRPr="00EF3A48">
        <w:rPr>
          <w:rFonts w:ascii="Times New Roman" w:hAnsi="Times New Roman" w:cs="Times New Roman"/>
          <w:sz w:val="28"/>
          <w:szCs w:val="28"/>
        </w:rPr>
        <w:t>має ряд вроджених недоліків, пов'язаних з її централізованою природою. Покладаючись на ієрархічну структуру серверів</w:t>
      </w:r>
      <w:r w:rsidR="009814D8">
        <w:rPr>
          <w:rFonts w:ascii="Times New Roman" w:hAnsi="Times New Roman" w:cs="Times New Roman"/>
          <w:sz w:val="28"/>
          <w:szCs w:val="28"/>
        </w:rPr>
        <w:t xml:space="preserve"> </w:t>
      </w:r>
      <w:r w:rsidR="009814D8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EF3A48">
        <w:rPr>
          <w:rFonts w:ascii="Times New Roman" w:hAnsi="Times New Roman" w:cs="Times New Roman"/>
          <w:sz w:val="28"/>
          <w:szCs w:val="28"/>
        </w:rPr>
        <w:t xml:space="preserve">, DNS може бути вразливою до цензури, </w:t>
      </w:r>
      <w:r>
        <w:rPr>
          <w:rFonts w:ascii="Times New Roman" w:hAnsi="Times New Roman" w:cs="Times New Roman"/>
          <w:sz w:val="28"/>
          <w:szCs w:val="28"/>
        </w:rPr>
        <w:t>атак з перехопленням даних</w:t>
      </w:r>
      <w:r w:rsidRPr="00EF3A48">
        <w:rPr>
          <w:rFonts w:ascii="Times New Roman" w:hAnsi="Times New Roman" w:cs="Times New Roman"/>
          <w:sz w:val="28"/>
          <w:szCs w:val="28"/>
        </w:rPr>
        <w:t xml:space="preserve"> або технічних збоїв у ключових точках ієрархії. Це може призвести до примусової недоступності сайтів, порушень конфіденційності користувачів чи навіть масштабних відключень певних частин мережі</w:t>
      </w:r>
      <w:r w:rsidR="009814D8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EF3A48">
        <w:rPr>
          <w:rFonts w:ascii="Times New Roman" w:hAnsi="Times New Roman" w:cs="Times New Roman"/>
          <w:sz w:val="28"/>
          <w:szCs w:val="28"/>
        </w:rPr>
        <w:t>.</w:t>
      </w:r>
    </w:p>
    <w:p w:rsidR="00EF3A48" w:rsidRPr="00EF3A48" w:rsidRDefault="00EF3A48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 xml:space="preserve">Протокол Handshake прагне вирішити ці проблеми, представляючи децентралізований підхід до управління доменними іменами. Використовуючи технологію блокчейн, Handshake розподіляє повноваження з управління доменами верхнього рівня (TLD) між численними учасниками мережі, усуваючи </w:t>
      </w:r>
      <w:r w:rsidRPr="00EF3A48">
        <w:rPr>
          <w:rFonts w:ascii="Times New Roman" w:hAnsi="Times New Roman" w:cs="Times New Roman"/>
          <w:sz w:val="28"/>
          <w:szCs w:val="28"/>
        </w:rPr>
        <w:lastRenderedPageBreak/>
        <w:t>єдині точки відмови чи контролю</w:t>
      </w:r>
      <w:r w:rsidR="00232725">
        <w:rPr>
          <w:rFonts w:ascii="Times New Roman" w:hAnsi="Times New Roman" w:cs="Times New Roman"/>
          <w:sz w:val="28"/>
          <w:szCs w:val="28"/>
        </w:rPr>
        <w:t xml:space="preserve"> </w:t>
      </w:r>
      <w:r w:rsidR="00232725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EF3A48">
        <w:rPr>
          <w:rFonts w:ascii="Times New Roman" w:hAnsi="Times New Roman" w:cs="Times New Roman"/>
          <w:sz w:val="28"/>
          <w:szCs w:val="28"/>
        </w:rPr>
        <w:t xml:space="preserve">. Однак, наразі </w:t>
      </w:r>
      <w:r w:rsidR="00232725">
        <w:rPr>
          <w:rFonts w:ascii="Times New Roman" w:hAnsi="Times New Roman" w:cs="Times New Roman"/>
          <w:sz w:val="28"/>
          <w:szCs w:val="28"/>
        </w:rPr>
        <w:t xml:space="preserve">популярні </w:t>
      </w:r>
      <w:r w:rsidRPr="00EF3A48">
        <w:rPr>
          <w:rFonts w:ascii="Times New Roman" w:hAnsi="Times New Roman" w:cs="Times New Roman"/>
          <w:sz w:val="28"/>
          <w:szCs w:val="28"/>
        </w:rPr>
        <w:t>браузери не мають вбудованої можливості розпізнавати домени Handshake. Цей недолік ускладнює широке впровадження протоколу, оскільки значна частина користувачів все ще покладається на традиційні веб-браузери</w:t>
      </w:r>
      <w:r w:rsidR="007B334D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EF3A48">
        <w:rPr>
          <w:rFonts w:ascii="Times New Roman" w:hAnsi="Times New Roman" w:cs="Times New Roman"/>
          <w:sz w:val="28"/>
          <w:szCs w:val="28"/>
        </w:rPr>
        <w:t>. Саме тут браузерне розширення, здатне спрощувати процес розпізнавання доменів Handshake, може відіграти значну роль.</w:t>
      </w:r>
    </w:p>
    <w:p w:rsidR="00EF3A48" w:rsidRPr="00EF3A48" w:rsidRDefault="00EF3A48" w:rsidP="0065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b/>
          <w:bCs/>
          <w:sz w:val="28"/>
          <w:szCs w:val="28"/>
        </w:rPr>
        <w:t>Функціонал розширення</w:t>
      </w:r>
      <w:r w:rsidR="00DD4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3A48" w:rsidRPr="00EF3A48" w:rsidRDefault="00EF3A48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 xml:space="preserve">Ключовим завданням браузерного розширення є перехоплення запитів з браузера та визначення, чи належить введений домен до мережі Handshake. Якщо так, розширення ініціює процес розпізнавання, який дещо відрізняється від традиційного DNS. Ідеальний сценарій передбачає співпрацю з реєстраторами доменів Handshake для </w:t>
      </w:r>
      <w:r w:rsidR="00232725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Pr="00EF3A48">
        <w:rPr>
          <w:rFonts w:ascii="Times New Roman" w:hAnsi="Times New Roman" w:cs="Times New Roman"/>
          <w:sz w:val="28"/>
          <w:szCs w:val="28"/>
        </w:rPr>
        <w:t xml:space="preserve">актуальної </w:t>
      </w:r>
      <w:r w:rsidR="00232725">
        <w:rPr>
          <w:rFonts w:ascii="Times New Roman" w:hAnsi="Times New Roman" w:cs="Times New Roman"/>
          <w:sz w:val="28"/>
          <w:szCs w:val="28"/>
        </w:rPr>
        <w:t>бази даних</w:t>
      </w:r>
      <w:r w:rsidRPr="00EF3A48">
        <w:rPr>
          <w:rFonts w:ascii="Times New Roman" w:hAnsi="Times New Roman" w:cs="Times New Roman"/>
          <w:sz w:val="28"/>
          <w:szCs w:val="28"/>
        </w:rPr>
        <w:t xml:space="preserve"> про адреси відповідних серверів RDAP (Registration Data Access Protocol).</w:t>
      </w:r>
    </w:p>
    <w:p w:rsidR="00EF3A48" w:rsidRPr="00EF3A48" w:rsidRDefault="00EF3A48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>RDAP є сучасним протоколом, який замінює застарілий WHOIS, забезпечуючи стандартизований та зручніший формат для роботи з реєстраційними даними доменів</w:t>
      </w:r>
      <w:r w:rsidR="00522F95">
        <w:rPr>
          <w:rFonts w:ascii="Times New Roman" w:hAnsi="Times New Roman" w:cs="Times New Roman"/>
          <w:sz w:val="28"/>
          <w:szCs w:val="28"/>
        </w:rPr>
        <w:t xml:space="preserve"> </w:t>
      </w:r>
      <w:r w:rsidR="00522F9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B334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22F9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F3A48">
        <w:rPr>
          <w:rFonts w:ascii="Times New Roman" w:hAnsi="Times New Roman" w:cs="Times New Roman"/>
          <w:sz w:val="28"/>
          <w:szCs w:val="28"/>
        </w:rPr>
        <w:t>. Використовуючи RDAP, розширення отримує інформацію про відповідний домену неймсервер або неймсервери безпосередньо, обминаючи ієрархічну структуру традиційного DNS та потенційні проблеми, пов'язані з нею.</w:t>
      </w:r>
    </w:p>
    <w:p w:rsidR="00BE3242" w:rsidRDefault="00EF3A48" w:rsidP="00BE324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>Для ефективної взаємодії з неймсерверами розширення може використовувати протокол QUIC (Quick UDP Internet Connections). Завдяки низці оптимізацій, QUIC здатен знизити затримки під час встановлення з'єднання (handshaking) та пришвидшити передачу даних</w:t>
      </w:r>
      <w:r w:rsidR="008D487E">
        <w:rPr>
          <w:rFonts w:ascii="Times New Roman" w:hAnsi="Times New Roman" w:cs="Times New Roman"/>
          <w:sz w:val="28"/>
          <w:szCs w:val="28"/>
        </w:rPr>
        <w:t xml:space="preserve"> </w:t>
      </w:r>
      <w:r w:rsidR="008D487E" w:rsidRPr="008D487E">
        <w:rPr>
          <w:rFonts w:ascii="Times New Roman" w:hAnsi="Times New Roman" w:cs="Times New Roman"/>
          <w:sz w:val="28"/>
          <w:szCs w:val="28"/>
        </w:rPr>
        <w:t>[</w:t>
      </w:r>
      <w:r w:rsidR="007B334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D487E" w:rsidRPr="008D487E">
        <w:rPr>
          <w:rFonts w:ascii="Times New Roman" w:hAnsi="Times New Roman" w:cs="Times New Roman"/>
          <w:sz w:val="28"/>
          <w:szCs w:val="28"/>
        </w:rPr>
        <w:t>]</w:t>
      </w:r>
      <w:r w:rsidRPr="00EF3A48">
        <w:rPr>
          <w:rFonts w:ascii="Times New Roman" w:hAnsi="Times New Roman" w:cs="Times New Roman"/>
          <w:sz w:val="28"/>
          <w:szCs w:val="28"/>
        </w:rPr>
        <w:t>, забезпечуючи плавніший користувацький досвід у порівнянні з традиційним DNS. Використання шифрування у QUIC також додає додатковий рівень безпеки для передачі даних.</w:t>
      </w:r>
      <w:r w:rsidR="00E47E79">
        <w:rPr>
          <w:rFonts w:ascii="Times New Roman" w:hAnsi="Times New Roman" w:cs="Times New Roman"/>
          <w:sz w:val="28"/>
          <w:szCs w:val="28"/>
        </w:rPr>
        <w:t xml:space="preserve"> За відсутності підтримки протоколу </w:t>
      </w:r>
      <w:r w:rsidR="00E47E79">
        <w:rPr>
          <w:rFonts w:ascii="Times New Roman" w:hAnsi="Times New Roman" w:cs="Times New Roman"/>
          <w:sz w:val="28"/>
          <w:szCs w:val="28"/>
          <w:lang w:val="en-US"/>
        </w:rPr>
        <w:t xml:space="preserve">QUIC </w:t>
      </w:r>
      <w:r w:rsidR="00E47E79">
        <w:rPr>
          <w:rFonts w:ascii="Times New Roman" w:hAnsi="Times New Roman" w:cs="Times New Roman"/>
          <w:sz w:val="28"/>
          <w:szCs w:val="28"/>
        </w:rPr>
        <w:t xml:space="preserve">кінцевим неймсервером, може використовуватись </w:t>
      </w:r>
      <w:r w:rsidR="00E47E79">
        <w:rPr>
          <w:rFonts w:ascii="Times New Roman" w:hAnsi="Times New Roman" w:cs="Times New Roman"/>
          <w:sz w:val="28"/>
          <w:szCs w:val="28"/>
          <w:lang w:val="en-US"/>
        </w:rPr>
        <w:t>UDP (</w:t>
      </w:r>
      <w:r w:rsidR="00E47E79">
        <w:rPr>
          <w:rFonts w:ascii="Times New Roman" w:hAnsi="Times New Roman" w:cs="Times New Roman"/>
          <w:sz w:val="28"/>
          <w:szCs w:val="28"/>
        </w:rPr>
        <w:t xml:space="preserve">для даних малого розміру) або </w:t>
      </w:r>
      <w:r w:rsidR="00E47E79">
        <w:rPr>
          <w:rFonts w:ascii="Times New Roman" w:hAnsi="Times New Roman" w:cs="Times New Roman"/>
          <w:sz w:val="28"/>
          <w:szCs w:val="28"/>
          <w:lang w:val="en-US"/>
        </w:rPr>
        <w:t xml:space="preserve">TCP </w:t>
      </w:r>
      <w:r w:rsidR="00E47E79">
        <w:rPr>
          <w:rFonts w:ascii="Times New Roman" w:hAnsi="Times New Roman" w:cs="Times New Roman"/>
          <w:sz w:val="28"/>
          <w:szCs w:val="28"/>
        </w:rPr>
        <w:t xml:space="preserve">(для даних, перевищуючих розмір стандартного пакету </w:t>
      </w:r>
      <w:r w:rsidR="00E47E79">
        <w:rPr>
          <w:rFonts w:ascii="Times New Roman" w:hAnsi="Times New Roman" w:cs="Times New Roman"/>
          <w:sz w:val="28"/>
          <w:szCs w:val="28"/>
          <w:lang w:val="en-US"/>
        </w:rPr>
        <w:t>UDP)</w:t>
      </w:r>
      <w:r w:rsidR="00F465C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7B334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465C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E47E7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E324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F3A48" w:rsidRPr="00EF3A48" w:rsidRDefault="006544C5" w:rsidP="0065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 роботи розширення</w:t>
      </w:r>
      <w:r w:rsidR="00DD4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3A48" w:rsidRPr="00EF3A48" w:rsidRDefault="002B2E80" w:rsidP="006544C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введенні</w:t>
      </w:r>
      <w:r w:rsidR="00EF3A48" w:rsidRPr="00EF3A48">
        <w:rPr>
          <w:rFonts w:ascii="Times New Roman" w:hAnsi="Times New Roman" w:cs="Times New Roman"/>
          <w:sz w:val="28"/>
          <w:szCs w:val="28"/>
        </w:rPr>
        <w:t xml:space="preserve"> користувач</w:t>
      </w:r>
      <w:r>
        <w:rPr>
          <w:rFonts w:ascii="Times New Roman" w:hAnsi="Times New Roman" w:cs="Times New Roman"/>
          <w:sz w:val="28"/>
          <w:szCs w:val="28"/>
        </w:rPr>
        <w:t>ем доменного імені у браузері</w:t>
      </w:r>
      <w:r w:rsidR="00EF3A48" w:rsidRPr="00EF3A48">
        <w:rPr>
          <w:rFonts w:ascii="Times New Roman" w:hAnsi="Times New Roman" w:cs="Times New Roman"/>
          <w:sz w:val="28"/>
          <w:szCs w:val="28"/>
        </w:rPr>
        <w:t>, процес роботи розширення виглядає наступним чином:</w:t>
      </w:r>
    </w:p>
    <w:p w:rsidR="00EF3A48" w:rsidRPr="00EF3A48" w:rsidRDefault="00EF3A48" w:rsidP="00BE324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 xml:space="preserve">Визначення приналежності домену до </w:t>
      </w:r>
      <w:r w:rsidR="00DD4CA6">
        <w:rPr>
          <w:rFonts w:ascii="Times New Roman" w:hAnsi="Times New Roman" w:cs="Times New Roman"/>
          <w:sz w:val="28"/>
          <w:szCs w:val="28"/>
        </w:rPr>
        <w:t>типу</w:t>
      </w:r>
      <w:r w:rsidRPr="00EF3A48">
        <w:rPr>
          <w:rFonts w:ascii="Times New Roman" w:hAnsi="Times New Roman" w:cs="Times New Roman"/>
          <w:sz w:val="28"/>
          <w:szCs w:val="28"/>
        </w:rPr>
        <w:t xml:space="preserve"> Handshake.</w:t>
      </w:r>
    </w:p>
    <w:p w:rsidR="00EF3A48" w:rsidRPr="00EF3A48" w:rsidRDefault="00EF3A48" w:rsidP="00BE324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>Отримання адреси відповідного RDAP-сервера (через співпрацю з реєстратором чи динамічне виявлення).</w:t>
      </w:r>
    </w:p>
    <w:p w:rsidR="00EF3A48" w:rsidRPr="00EF3A48" w:rsidRDefault="00EF3A48" w:rsidP="00BE324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>Запит до RDAP-сервера для отримання адреси авторитетного неймсервера (або неймсерверів) для домену.</w:t>
      </w:r>
    </w:p>
    <w:p w:rsidR="00EF3A48" w:rsidRPr="00EF3A48" w:rsidRDefault="00EF3A48" w:rsidP="00BE324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A48">
        <w:rPr>
          <w:rFonts w:ascii="Times New Roman" w:hAnsi="Times New Roman" w:cs="Times New Roman"/>
          <w:sz w:val="28"/>
          <w:szCs w:val="28"/>
        </w:rPr>
        <w:t>Комунікація з неймсервером за протоколом QUIC</w:t>
      </w:r>
      <w:r w:rsidR="008D487E">
        <w:rPr>
          <w:rFonts w:ascii="Times New Roman" w:hAnsi="Times New Roman" w:cs="Times New Roman"/>
          <w:sz w:val="28"/>
          <w:szCs w:val="28"/>
          <w:lang w:val="en-US"/>
        </w:rPr>
        <w:t>/UDP/TCP</w:t>
      </w:r>
      <w:r w:rsidRPr="00EF3A48">
        <w:rPr>
          <w:rFonts w:ascii="Times New Roman" w:hAnsi="Times New Roman" w:cs="Times New Roman"/>
          <w:sz w:val="28"/>
          <w:szCs w:val="28"/>
        </w:rPr>
        <w:t xml:space="preserve"> та отримання необхідних даних.</w:t>
      </w:r>
    </w:p>
    <w:p w:rsidR="004D35A4" w:rsidRPr="00E372EB" w:rsidRDefault="00EF3A48" w:rsidP="00BE324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EB">
        <w:rPr>
          <w:rFonts w:ascii="Times New Roman" w:hAnsi="Times New Roman" w:cs="Times New Roman"/>
          <w:sz w:val="28"/>
          <w:szCs w:val="28"/>
        </w:rPr>
        <w:t xml:space="preserve">Передача отриманої інформації (IP-адреси) </w:t>
      </w:r>
      <w:r w:rsidR="008D487E" w:rsidRPr="00E372EB">
        <w:rPr>
          <w:rFonts w:ascii="Times New Roman" w:hAnsi="Times New Roman" w:cs="Times New Roman"/>
          <w:sz w:val="28"/>
          <w:szCs w:val="28"/>
        </w:rPr>
        <w:t>браузеру</w:t>
      </w:r>
      <w:r w:rsidR="008D487E" w:rsidRPr="00E372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7E79" w:rsidRPr="00E47E79" w:rsidRDefault="00E47E79" w:rsidP="00654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7E7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51830" cy="4738395"/>
            <wp:effectExtent l="0" t="0" r="1270" b="5080"/>
            <wp:docPr id="7634999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91" cy="475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27" w:rsidRPr="00587527" w:rsidRDefault="00587527" w:rsidP="00E372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7527">
        <w:rPr>
          <w:rFonts w:ascii="Times New Roman" w:hAnsi="Times New Roman" w:cs="Times New Roman"/>
          <w:i/>
          <w:iCs/>
          <w:sz w:val="24"/>
          <w:szCs w:val="24"/>
        </w:rPr>
        <w:t xml:space="preserve">рис.1 –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87527">
        <w:rPr>
          <w:rFonts w:ascii="Times New Roman" w:hAnsi="Times New Roman" w:cs="Times New Roman"/>
          <w:i/>
          <w:iCs/>
          <w:sz w:val="24"/>
          <w:szCs w:val="24"/>
        </w:rPr>
        <w:t>прощена схема роботи браузерного розширення</w:t>
      </w:r>
    </w:p>
    <w:p w:rsidR="00587527" w:rsidRDefault="00587527" w:rsidP="006544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242" w:rsidRDefault="00BE32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544C5" w:rsidRDefault="00E372EB" w:rsidP="006544C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Переваги та недоліки.</w:t>
      </w:r>
    </w:p>
    <w:p w:rsidR="00587527" w:rsidRPr="00587527" w:rsidRDefault="00587527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527">
        <w:rPr>
          <w:rFonts w:ascii="Times New Roman" w:hAnsi="Times New Roman" w:cs="Times New Roman"/>
          <w:sz w:val="28"/>
          <w:szCs w:val="28"/>
        </w:rPr>
        <w:t xml:space="preserve">Оскільки </w:t>
      </w:r>
      <w:r>
        <w:rPr>
          <w:rFonts w:ascii="Times New Roman" w:hAnsi="Times New Roman" w:cs="Times New Roman"/>
          <w:sz w:val="28"/>
          <w:szCs w:val="28"/>
        </w:rPr>
        <w:t>браузерне розширення</w:t>
      </w:r>
      <w:r w:rsidRPr="00587527">
        <w:rPr>
          <w:rFonts w:ascii="Times New Roman" w:hAnsi="Times New Roman" w:cs="Times New Roman"/>
          <w:sz w:val="28"/>
          <w:szCs w:val="28"/>
        </w:rPr>
        <w:t xml:space="preserve"> працює безпосередньо з запитами браузера, можуть виникнути певні проблеми із сумісністю з функціями шифрування DNS, такими як DoH (DNS over HTTPS) та DoT (DNS over TLS). DoH і DoT інкапсулюють DNS-запити в безпечні HTTPS або TLS-з'єднання, що ускладнює </w:t>
      </w:r>
      <w:r w:rsidR="006544C5">
        <w:rPr>
          <w:rFonts w:ascii="Times New Roman" w:hAnsi="Times New Roman" w:cs="Times New Roman"/>
          <w:sz w:val="28"/>
          <w:szCs w:val="28"/>
        </w:rPr>
        <w:t>для ро</w:t>
      </w:r>
      <w:r w:rsidR="00A161BF">
        <w:rPr>
          <w:rFonts w:ascii="Times New Roman" w:hAnsi="Times New Roman" w:cs="Times New Roman"/>
          <w:sz w:val="28"/>
          <w:szCs w:val="28"/>
        </w:rPr>
        <w:t>з</w:t>
      </w:r>
      <w:r w:rsidR="006544C5">
        <w:rPr>
          <w:rFonts w:ascii="Times New Roman" w:hAnsi="Times New Roman" w:cs="Times New Roman"/>
          <w:sz w:val="28"/>
          <w:szCs w:val="28"/>
        </w:rPr>
        <w:t xml:space="preserve">ширення ідентифікацію та </w:t>
      </w:r>
      <w:r w:rsidRPr="00587527">
        <w:rPr>
          <w:rFonts w:ascii="Times New Roman" w:hAnsi="Times New Roman" w:cs="Times New Roman"/>
          <w:sz w:val="28"/>
          <w:szCs w:val="28"/>
        </w:rPr>
        <w:t>перехоплення</w:t>
      </w:r>
      <w:r w:rsidR="006544C5">
        <w:rPr>
          <w:rFonts w:ascii="Times New Roman" w:hAnsi="Times New Roman" w:cs="Times New Roman"/>
          <w:sz w:val="28"/>
          <w:szCs w:val="28"/>
          <w:lang w:val="en-US"/>
        </w:rPr>
        <w:t xml:space="preserve"> DNS-</w:t>
      </w:r>
      <w:r w:rsidRPr="00587527">
        <w:rPr>
          <w:rFonts w:ascii="Times New Roman" w:hAnsi="Times New Roman" w:cs="Times New Roman"/>
          <w:sz w:val="28"/>
          <w:szCs w:val="28"/>
        </w:rPr>
        <w:t>запитів</w:t>
      </w:r>
      <w:r w:rsidR="006544C5">
        <w:rPr>
          <w:rFonts w:ascii="Times New Roman" w:hAnsi="Times New Roman" w:cs="Times New Roman"/>
          <w:sz w:val="28"/>
          <w:szCs w:val="28"/>
        </w:rPr>
        <w:t xml:space="preserve"> для подальшого аналізу</w:t>
      </w:r>
      <w:r w:rsidR="00F465C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7B334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465C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87527">
        <w:rPr>
          <w:rFonts w:ascii="Times New Roman" w:hAnsi="Times New Roman" w:cs="Times New Roman"/>
          <w:sz w:val="28"/>
          <w:szCs w:val="28"/>
        </w:rPr>
        <w:t>. Це може стати перешкодою для користувачів, які орієнтовані на конфіденційність і використовують шифрування DNS.</w:t>
      </w:r>
    </w:p>
    <w:p w:rsidR="00E47E79" w:rsidRDefault="006544C5" w:rsidP="006544C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Втім, описане розширення</w:t>
      </w:r>
      <w:r w:rsidR="00587527" w:rsidRPr="00587527">
        <w:rPr>
          <w:rFonts w:ascii="Times New Roman" w:hAnsi="Times New Roman" w:cs="Times New Roman"/>
          <w:sz w:val="28"/>
          <w:szCs w:val="28"/>
        </w:rPr>
        <w:t xml:space="preserve"> забезпечує зручний користувацький досвід </w:t>
      </w:r>
      <w:r>
        <w:rPr>
          <w:rFonts w:ascii="Times New Roman" w:hAnsi="Times New Roman" w:cs="Times New Roman"/>
          <w:sz w:val="28"/>
          <w:szCs w:val="28"/>
        </w:rPr>
        <w:t xml:space="preserve"> і за правильної конфігурації може використовуватись спільно з </w:t>
      </w:r>
      <w:r w:rsidR="00587527" w:rsidRPr="0058752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87527" w:rsidRPr="00587527">
        <w:rPr>
          <w:rFonts w:ascii="Times New Roman" w:hAnsi="Times New Roman" w:cs="Times New Roman"/>
          <w:sz w:val="28"/>
          <w:szCs w:val="28"/>
        </w:rPr>
        <w:t xml:space="preserve"> DoH/DoT. Воно усуває потребу в складних налаштуваннях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527" w:rsidRPr="00587527">
        <w:rPr>
          <w:rFonts w:ascii="Times New Roman" w:hAnsi="Times New Roman" w:cs="Times New Roman"/>
          <w:sz w:val="28"/>
          <w:szCs w:val="28"/>
        </w:rPr>
        <w:t xml:space="preserve">знижує </w:t>
      </w:r>
      <w:r>
        <w:rPr>
          <w:rFonts w:ascii="Times New Roman" w:hAnsi="Times New Roman" w:cs="Times New Roman"/>
          <w:sz w:val="28"/>
          <w:szCs w:val="28"/>
        </w:rPr>
        <w:t>вхідний технічних поріг для недосвідчених користувачів</w:t>
      </w:r>
      <w:r w:rsidR="00587527" w:rsidRPr="00587527">
        <w:rPr>
          <w:rFonts w:ascii="Times New Roman" w:hAnsi="Times New Roman" w:cs="Times New Roman"/>
          <w:sz w:val="28"/>
          <w:szCs w:val="28"/>
        </w:rPr>
        <w:t>, роблячи Handshake</w:t>
      </w:r>
      <w:r>
        <w:rPr>
          <w:rFonts w:ascii="Times New Roman" w:hAnsi="Times New Roman" w:cs="Times New Roman"/>
          <w:sz w:val="28"/>
          <w:szCs w:val="28"/>
        </w:rPr>
        <w:t xml:space="preserve"> домени</w:t>
      </w:r>
      <w:r w:rsidR="00587527" w:rsidRPr="00587527">
        <w:rPr>
          <w:rFonts w:ascii="Times New Roman" w:hAnsi="Times New Roman" w:cs="Times New Roman"/>
          <w:sz w:val="28"/>
          <w:szCs w:val="28"/>
        </w:rPr>
        <w:t xml:space="preserve"> більш доступним для </w:t>
      </w:r>
      <w:r>
        <w:rPr>
          <w:rFonts w:ascii="Times New Roman" w:hAnsi="Times New Roman" w:cs="Times New Roman"/>
          <w:sz w:val="28"/>
          <w:szCs w:val="28"/>
        </w:rPr>
        <w:t>широкої</w:t>
      </w:r>
      <w:r w:rsidR="00587527" w:rsidRPr="00587527">
        <w:rPr>
          <w:rFonts w:ascii="Times New Roman" w:hAnsi="Times New Roman" w:cs="Times New Roman"/>
          <w:sz w:val="28"/>
          <w:szCs w:val="28"/>
        </w:rPr>
        <w:t xml:space="preserve"> аудиторії.</w:t>
      </w:r>
    </w:p>
    <w:p w:rsidR="00F465C4" w:rsidRPr="00E372EB" w:rsidRDefault="00E372EB" w:rsidP="00E372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2EB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</w:p>
    <w:p w:rsidR="00E372EB" w:rsidRPr="00E372EB" w:rsidRDefault="00E372EB" w:rsidP="00E372E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2EB">
        <w:rPr>
          <w:rFonts w:ascii="Times New Roman" w:hAnsi="Times New Roman" w:cs="Times New Roman"/>
          <w:sz w:val="28"/>
          <w:szCs w:val="28"/>
        </w:rPr>
        <w:t>Традиційна система доменних імен (DNS) має вбудовані недоліки, пов'язані з її централізованим характером. Протокол Handshake прагне вирішити ці проблеми, використовуючи децентралізований підхід до управління доменами верхнього рівня. Спеціалізоване браузерне розширення, здатне перехоплювати DNS-запити та взаємодіяти з неймсерверами Handshake, може значно спростити використання доменів Handshake у звичайних веб-браузерах. Використання сучасних протоколів, таких як RDAP та QUIC, дає змогу підвищити конфіденційніст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E372EB">
        <w:rPr>
          <w:rFonts w:ascii="Times New Roman" w:hAnsi="Times New Roman" w:cs="Times New Roman"/>
          <w:sz w:val="28"/>
          <w:szCs w:val="28"/>
        </w:rPr>
        <w:t>безпеку передачі та розпізнавання даних.</w:t>
      </w:r>
    </w:p>
    <w:p w:rsidR="00E372EB" w:rsidRDefault="00E37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465C4" w:rsidRPr="00F465C4" w:rsidRDefault="00F465C4" w:rsidP="00F465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5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Література:</w:t>
      </w:r>
    </w:p>
    <w:p w:rsidR="00A161BF" w:rsidRDefault="007B334D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[1] </w:t>
      </w:r>
      <w:r w:rsidRPr="007B334D">
        <w:rPr>
          <w:rFonts w:ascii="Times New Roman" w:hAnsi="Times New Roman" w:cs="Times New Roman"/>
          <w:sz w:val="28"/>
          <w:szCs w:val="28"/>
        </w:rPr>
        <w:t xml:space="preserve">Graham-Cumming J. Cloudflare outage on July 17, 2020. Cloudflare Blog. Cloudflare, Inc.; 2020 Jul 18.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334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A1679">
          <w:rPr>
            <w:rStyle w:val="Hyperlink"/>
            <w:rFonts w:ascii="Times New Roman" w:hAnsi="Times New Roman" w:cs="Times New Roman"/>
            <w:sz w:val="28"/>
            <w:szCs w:val="28"/>
          </w:rPr>
          <w:t>https://blog.cloudflare.com/cloudflare-outage-on-july-17-2020</w:t>
        </w:r>
      </w:hyperlink>
    </w:p>
    <w:p w:rsidR="007B334D" w:rsidRDefault="007B334D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[2] </w:t>
      </w:r>
      <w:r w:rsidRPr="007B334D">
        <w:rPr>
          <w:rFonts w:ascii="Times New Roman" w:hAnsi="Times New Roman" w:cs="Times New Roman"/>
          <w:sz w:val="28"/>
          <w:szCs w:val="28"/>
          <w:lang w:val="en-US"/>
        </w:rPr>
        <w:t>Dooley M., Rooney T. Introduction to the Domain Name System (DNS). In: Cryptography and Network Security (7th ed.). Hoboken, NJ: Wiley-IEEE Press; 2017: p. 29-55. DOI: 10.1002/9781119328292.ch2</w:t>
      </w:r>
    </w:p>
    <w:p w:rsidR="007B334D" w:rsidRDefault="007B334D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7B334D">
        <w:t xml:space="preserve"> </w:t>
      </w:r>
      <w:r w:rsidRPr="007B334D">
        <w:rPr>
          <w:rFonts w:ascii="Times New Roman" w:hAnsi="Times New Roman" w:cs="Times New Roman"/>
          <w:sz w:val="28"/>
          <w:szCs w:val="28"/>
        </w:rPr>
        <w:t>About Handshake – Namebase Learning Center</w:t>
      </w:r>
      <w:r w:rsidR="00351A24">
        <w:rPr>
          <w:rFonts w:ascii="Times New Roman" w:hAnsi="Times New Roman" w:cs="Times New Roman"/>
          <w:sz w:val="28"/>
          <w:szCs w:val="28"/>
        </w:rPr>
        <w:t xml:space="preserve">. </w:t>
      </w:r>
      <w:r w:rsidRPr="007B334D">
        <w:rPr>
          <w:rFonts w:ascii="Times New Roman" w:hAnsi="Times New Roman" w:cs="Times New Roman"/>
          <w:sz w:val="28"/>
          <w:szCs w:val="28"/>
        </w:rPr>
        <w:t>Seattle: Namebase; c2023</w:t>
      </w:r>
      <w:r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Pr="007B334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7B334D">
          <w:rPr>
            <w:rStyle w:val="Hyperlink"/>
            <w:rFonts w:ascii="Times New Roman" w:hAnsi="Times New Roman" w:cs="Times New Roman"/>
            <w:sz w:val="28"/>
            <w:szCs w:val="28"/>
          </w:rPr>
          <w:t>https://learn.namebase.io/about-handshake/about-handshake</w:t>
        </w:r>
      </w:hyperlink>
    </w:p>
    <w:p w:rsidR="00D310D7" w:rsidRDefault="00D310D7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Pr="00D310D7">
        <w:t xml:space="preserve"> </w:t>
      </w:r>
      <w:r w:rsidRPr="00D310D7">
        <w:rPr>
          <w:rFonts w:ascii="Times New Roman" w:hAnsi="Times New Roman" w:cs="Times New Roman"/>
          <w:sz w:val="28"/>
          <w:szCs w:val="28"/>
        </w:rPr>
        <w:t>Rajendran B., Palaniappan D. A Universal Domain Name Resolution Service – Need and Challenges - Study on Blockchain Based Naming Services. In: 2022 IEEE Region 10 Symposium (TENSYMP); 2022 Aug 4-7; Mumbai, India. Piscataway, NJ: IEEE; 2022. DOI: 10.1109/TENSYMP54529.2022.9864361</w:t>
      </w:r>
    </w:p>
    <w:p w:rsidR="00D310D7" w:rsidRDefault="00D310D7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[5] </w:t>
      </w:r>
      <w:r w:rsidRPr="00D310D7">
        <w:rPr>
          <w:rFonts w:ascii="Times New Roman" w:hAnsi="Times New Roman" w:cs="Times New Roman"/>
          <w:sz w:val="28"/>
          <w:szCs w:val="28"/>
        </w:rPr>
        <w:t>Gañán C. H. WHOIS sunset? A primer in Registration Data Access Protocol (RDAP) performance. In: 14th IFIP</w:t>
      </w:r>
      <w:r w:rsidR="00E372E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310D7">
        <w:rPr>
          <w:rFonts w:ascii="Times New Roman" w:hAnsi="Times New Roman" w:cs="Times New Roman"/>
          <w:sz w:val="28"/>
          <w:szCs w:val="28"/>
        </w:rPr>
        <w:t>2021 Aug 18-20: Guildford, United Kingdom: Springer; 2021. р. 72–87. DOI: 78-3-903176-40-9</w:t>
      </w:r>
    </w:p>
    <w:p w:rsidR="00D310D7" w:rsidRDefault="00D310D7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[6] </w:t>
      </w:r>
      <w:r w:rsidRPr="00D310D7">
        <w:rPr>
          <w:rFonts w:ascii="Times New Roman" w:hAnsi="Times New Roman" w:cs="Times New Roman"/>
          <w:sz w:val="28"/>
          <w:szCs w:val="28"/>
        </w:rPr>
        <w:t>Nepomuceno T. C. C., Nepomuceno K. T. C. Quantifying Webpage Performance: A Comparative Analysis of TCP/IP and QUIC Communication Protocols for Improved Efficiency. Data. 2023; 8(8):134. DOI: 10.3390/data8080134</w:t>
      </w:r>
    </w:p>
    <w:p w:rsidR="00D310D7" w:rsidRDefault="00D310D7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[7] </w:t>
      </w:r>
      <w:r w:rsidRPr="00D310D7">
        <w:rPr>
          <w:rFonts w:ascii="Times New Roman" w:hAnsi="Times New Roman" w:cs="Times New Roman"/>
          <w:sz w:val="28"/>
          <w:szCs w:val="28"/>
        </w:rPr>
        <w:t>Kosek M., Schumann L., Marx R. DNS privacy with speed?: evaluating DNS over QUIC and its impact on web performance. In: Proceedings of the 22nd ACM Internet Measurement Conference (IMC '22); 2022 Oct 25–27; Nice, France. New York, NY: ACM; 2022. p. 44-50. DOI: 10.1145/3517745.3561445</w:t>
      </w:r>
    </w:p>
    <w:p w:rsidR="00D310D7" w:rsidRPr="00D310D7" w:rsidRDefault="00D310D7" w:rsidP="00F465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[8] </w:t>
      </w:r>
      <w:r w:rsidR="00E372EB" w:rsidRPr="00E372EB">
        <w:rPr>
          <w:rFonts w:ascii="Times New Roman" w:hAnsi="Times New Roman" w:cs="Times New Roman"/>
          <w:sz w:val="28"/>
          <w:szCs w:val="28"/>
        </w:rPr>
        <w:t>Hounsel A., Borgolte K., Schmitt P., Holland J., Feamster, N. Analyzing the costs (and benefits) of DNS, DoT, and DoH for the modern web. In: Proceedings of the Applied Networking Research Workshop (ANRW '19); 2019 Jul; Montreal, Canada. New York, NY: ACM; 2019. p. 20-22. DOI: 10.1145/3340301.3341129</w:t>
      </w:r>
    </w:p>
    <w:sectPr w:rsidR="00D310D7" w:rsidRPr="00D310D7" w:rsidSect="008A3145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7F09"/>
    <w:multiLevelType w:val="multilevel"/>
    <w:tmpl w:val="BB7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A3BCA"/>
    <w:multiLevelType w:val="multilevel"/>
    <w:tmpl w:val="06D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06ADF"/>
    <w:multiLevelType w:val="multilevel"/>
    <w:tmpl w:val="740C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4351D"/>
    <w:multiLevelType w:val="multilevel"/>
    <w:tmpl w:val="89C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2816"/>
    <w:multiLevelType w:val="multilevel"/>
    <w:tmpl w:val="FD7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9170F"/>
    <w:multiLevelType w:val="multilevel"/>
    <w:tmpl w:val="8DC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157871">
    <w:abstractNumId w:val="3"/>
  </w:num>
  <w:num w:numId="2" w16cid:durableId="53043869">
    <w:abstractNumId w:val="1"/>
  </w:num>
  <w:num w:numId="3" w16cid:durableId="194852233">
    <w:abstractNumId w:val="5"/>
  </w:num>
  <w:num w:numId="4" w16cid:durableId="436945024">
    <w:abstractNumId w:val="0"/>
  </w:num>
  <w:num w:numId="5" w16cid:durableId="228002638">
    <w:abstractNumId w:val="2"/>
  </w:num>
  <w:num w:numId="6" w16cid:durableId="202135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53"/>
    <w:rsid w:val="000C0B76"/>
    <w:rsid w:val="0021307A"/>
    <w:rsid w:val="00232725"/>
    <w:rsid w:val="002B2E80"/>
    <w:rsid w:val="00351A24"/>
    <w:rsid w:val="003D188C"/>
    <w:rsid w:val="004D35A4"/>
    <w:rsid w:val="00522695"/>
    <w:rsid w:val="00522F95"/>
    <w:rsid w:val="00587527"/>
    <w:rsid w:val="006544C5"/>
    <w:rsid w:val="007B334D"/>
    <w:rsid w:val="00897525"/>
    <w:rsid w:val="008A3145"/>
    <w:rsid w:val="008D487E"/>
    <w:rsid w:val="009814D8"/>
    <w:rsid w:val="00A161BF"/>
    <w:rsid w:val="00AF0EB7"/>
    <w:rsid w:val="00B42351"/>
    <w:rsid w:val="00BE3242"/>
    <w:rsid w:val="00C31AF1"/>
    <w:rsid w:val="00D310D7"/>
    <w:rsid w:val="00DA2C32"/>
    <w:rsid w:val="00DD33DF"/>
    <w:rsid w:val="00DD4CA6"/>
    <w:rsid w:val="00E372EB"/>
    <w:rsid w:val="00E47E79"/>
    <w:rsid w:val="00EE4B80"/>
    <w:rsid w:val="00EF3A48"/>
    <w:rsid w:val="00F37353"/>
    <w:rsid w:val="00F465C4"/>
    <w:rsid w:val="00F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849"/>
  <w15:chartTrackingRefBased/>
  <w15:docId w15:val="{28A150B6-189D-4415-990D-C232886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namebase.io/about-handshake/about-handsha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cloudflare.com/cloudflare-outage-on-july-17-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TBHF</dc:creator>
  <cp:keywords/>
  <dc:description/>
  <cp:lastModifiedBy>TBHF</cp:lastModifiedBy>
  <cp:revision>10</cp:revision>
  <dcterms:created xsi:type="dcterms:W3CDTF">2024-03-11T15:46:00Z</dcterms:created>
  <dcterms:modified xsi:type="dcterms:W3CDTF">2024-03-12T13:24:00Z</dcterms:modified>
</cp:coreProperties>
</file>