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46A2" w14:textId="484D3F5E" w:rsidR="00B83E39" w:rsidRPr="00177028" w:rsidRDefault="00B83E39" w:rsidP="00177028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177028">
        <w:rPr>
          <w:color w:val="000000"/>
          <w:sz w:val="28"/>
          <w:szCs w:val="28"/>
          <w:lang w:val="uk-UA"/>
        </w:rPr>
        <w:t>Панченко І</w:t>
      </w:r>
      <w:r w:rsidR="00177028">
        <w:rPr>
          <w:color w:val="000000"/>
          <w:sz w:val="28"/>
          <w:szCs w:val="28"/>
          <w:lang w:val="uk-UA"/>
        </w:rPr>
        <w:t>ван</w:t>
      </w:r>
      <w:r w:rsidRPr="00177028">
        <w:rPr>
          <w:color w:val="000000"/>
          <w:sz w:val="28"/>
          <w:szCs w:val="28"/>
          <w:lang w:val="uk-UA"/>
        </w:rPr>
        <w:t xml:space="preserve"> В</w:t>
      </w:r>
      <w:r w:rsidR="00177028">
        <w:rPr>
          <w:color w:val="000000"/>
          <w:sz w:val="28"/>
          <w:szCs w:val="28"/>
          <w:lang w:val="uk-UA"/>
        </w:rPr>
        <w:t>олодимирович</w:t>
      </w:r>
      <w:r w:rsidR="00177028">
        <w:rPr>
          <w:sz w:val="28"/>
          <w:szCs w:val="28"/>
          <w:lang w:val="uk-UA"/>
        </w:rPr>
        <w:t xml:space="preserve">, </w:t>
      </w:r>
      <w:r w:rsidRPr="00177028">
        <w:rPr>
          <w:color w:val="000000"/>
          <w:sz w:val="28"/>
          <w:szCs w:val="28"/>
          <w:lang w:val="uk-UA"/>
        </w:rPr>
        <w:t>аспірант</w:t>
      </w:r>
    </w:p>
    <w:p w14:paraId="55504607" w14:textId="09C26DEF" w:rsidR="00B83E39" w:rsidRPr="00177028" w:rsidRDefault="00B83E39" w:rsidP="00177028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177028">
        <w:rPr>
          <w:color w:val="000000"/>
          <w:sz w:val="28"/>
          <w:szCs w:val="28"/>
          <w:lang w:val="uk-UA"/>
        </w:rPr>
        <w:t>ВНЗ «Університет економіки та права «КРОК», м. Київ,</w:t>
      </w:r>
    </w:p>
    <w:p w14:paraId="78D30757" w14:textId="77777777" w:rsidR="00B83E39" w:rsidRPr="00177028" w:rsidRDefault="00B83E39" w:rsidP="00177028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177028">
        <w:rPr>
          <w:color w:val="000000"/>
          <w:sz w:val="28"/>
          <w:szCs w:val="28"/>
          <w:lang w:val="uk-UA"/>
        </w:rPr>
        <w:t> ORCID: 0000-0003-4236-3160</w:t>
      </w:r>
    </w:p>
    <w:p w14:paraId="52CD8991" w14:textId="77777777" w:rsidR="00B83E39" w:rsidRPr="00177028" w:rsidRDefault="00B83E39" w:rsidP="00177028">
      <w:pPr>
        <w:spacing w:line="360" w:lineRule="auto"/>
        <w:ind w:firstLine="709"/>
        <w:rPr>
          <w:sz w:val="28"/>
          <w:szCs w:val="28"/>
          <w:lang w:val="uk-UA"/>
        </w:rPr>
      </w:pPr>
    </w:p>
    <w:p w14:paraId="4FE4F51D" w14:textId="6E4C348B" w:rsidR="00B646C3" w:rsidRPr="00B646C3" w:rsidRDefault="00B646C3" w:rsidP="0010098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АВТОМАТИЗАЦІЯ ЗАЛУЧЕННЯ КАДРІВ В </w:t>
      </w:r>
      <w:r w:rsidRPr="00177028">
        <w:rPr>
          <w:color w:val="000000"/>
          <w:sz w:val="28"/>
          <w:szCs w:val="28"/>
          <w:lang w:val="uk-UA"/>
        </w:rPr>
        <w:t>ІТ-O</w:t>
      </w:r>
      <w:r w:rsidRPr="00177028">
        <w:rPr>
          <w:color w:val="000000"/>
          <w:sz w:val="28"/>
          <w:szCs w:val="28"/>
          <w:lang w:val="en-US"/>
        </w:rPr>
        <w:t>UTSTAFFING</w:t>
      </w:r>
      <w:r>
        <w:rPr>
          <w:color w:val="000000"/>
          <w:sz w:val="28"/>
          <w:szCs w:val="28"/>
          <w:lang w:val="uk-UA"/>
        </w:rPr>
        <w:t xml:space="preserve"> КОМПАНІЇ</w:t>
      </w:r>
    </w:p>
    <w:p w14:paraId="144D0AAD" w14:textId="77777777" w:rsidR="00B83E39" w:rsidRPr="00D65200" w:rsidRDefault="00B83E39" w:rsidP="00D65200">
      <w:pPr>
        <w:spacing w:line="360" w:lineRule="auto"/>
        <w:ind w:firstLine="709"/>
        <w:rPr>
          <w:sz w:val="28"/>
          <w:szCs w:val="28"/>
          <w:lang w:val="uk-UA"/>
        </w:rPr>
      </w:pPr>
    </w:p>
    <w:p w14:paraId="4066FE9A" w14:textId="49AE769A" w:rsidR="00D65200" w:rsidRPr="00D65200" w:rsidRDefault="00D65200" w:rsidP="00D6520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200">
        <w:rPr>
          <w:color w:val="000000"/>
          <w:sz w:val="28"/>
          <w:szCs w:val="28"/>
        </w:rPr>
        <w:t>Управління та автоматизація процесу залучення кадрів у контексті ІТ-аутстаффінгу представляють собою необхідні елементи стратегічного та операційного управління, які мають суттєв</w:t>
      </w:r>
      <w:r>
        <w:rPr>
          <w:color w:val="000000"/>
          <w:sz w:val="28"/>
          <w:szCs w:val="28"/>
          <w:lang w:val="uk-UA"/>
        </w:rPr>
        <w:t>у</w:t>
      </w:r>
      <w:r w:rsidRPr="00D65200">
        <w:rPr>
          <w:color w:val="000000"/>
          <w:sz w:val="28"/>
          <w:szCs w:val="28"/>
        </w:rPr>
        <w:t xml:space="preserve"> практичну вагу. Нижче розглядаються ключові аспекти необхідності автоматизації процесу залучення кадрів у </w:t>
      </w:r>
      <w:r>
        <w:rPr>
          <w:color w:val="000000"/>
          <w:sz w:val="28"/>
          <w:szCs w:val="28"/>
          <w:lang w:val="uk-UA"/>
        </w:rPr>
        <w:t xml:space="preserve">компанію, що працює по моделі </w:t>
      </w:r>
      <w:r w:rsidRPr="00D65200">
        <w:rPr>
          <w:color w:val="000000"/>
          <w:sz w:val="28"/>
          <w:szCs w:val="28"/>
        </w:rPr>
        <w:t>аутстаффінг</w:t>
      </w:r>
      <w:r w:rsidR="00100985">
        <w:rPr>
          <w:color w:val="000000"/>
          <w:sz w:val="28"/>
          <w:szCs w:val="28"/>
          <w:lang w:val="uk-UA"/>
        </w:rPr>
        <w:t xml:space="preserve"> в секторі ІТ</w:t>
      </w:r>
      <w:r w:rsidRPr="00D65200">
        <w:rPr>
          <w:color w:val="000000"/>
          <w:sz w:val="28"/>
          <w:szCs w:val="28"/>
        </w:rPr>
        <w:t>:</w:t>
      </w:r>
    </w:p>
    <w:p w14:paraId="4A423116" w14:textId="07BC8397" w:rsidR="00D65200" w:rsidRPr="00D65200" w:rsidRDefault="00D65200" w:rsidP="00D65200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65200">
        <w:rPr>
          <w:color w:val="000000"/>
          <w:sz w:val="28"/>
          <w:szCs w:val="28"/>
        </w:rPr>
        <w:t>Оптимізація ресурсів і функціональність: автоматизація процесу залучення кадрів дозволяють оптимізувати використання ресурсів, які мають обмежену доступність у аутстаффінг</w:t>
      </w:r>
      <w:r>
        <w:rPr>
          <w:color w:val="000000"/>
          <w:sz w:val="28"/>
          <w:szCs w:val="28"/>
          <w:lang w:val="uk-UA"/>
        </w:rPr>
        <w:t>-компаніях</w:t>
      </w:r>
      <w:r w:rsidRPr="00D65200">
        <w:rPr>
          <w:color w:val="000000"/>
          <w:sz w:val="28"/>
          <w:szCs w:val="28"/>
        </w:rPr>
        <w:t>. Це забезпечує більш ефективне використання інвестицій в людські ресурси та раціональну алокацію кадрів для реалізації проектів клієнтів.</w:t>
      </w:r>
    </w:p>
    <w:p w14:paraId="6861FC58" w14:textId="6C79575E" w:rsidR="00D65200" w:rsidRPr="00D65200" w:rsidRDefault="00D65200" w:rsidP="00D65200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65200">
        <w:rPr>
          <w:color w:val="000000"/>
          <w:sz w:val="28"/>
          <w:szCs w:val="28"/>
        </w:rPr>
        <w:t xml:space="preserve">Зниження людського фактору: </w:t>
      </w:r>
      <w:r>
        <w:rPr>
          <w:color w:val="000000"/>
          <w:sz w:val="28"/>
          <w:szCs w:val="28"/>
          <w:lang w:val="uk-UA"/>
        </w:rPr>
        <w:t>а</w:t>
      </w:r>
      <w:r w:rsidRPr="00D65200">
        <w:rPr>
          <w:color w:val="000000"/>
          <w:sz w:val="28"/>
          <w:szCs w:val="28"/>
        </w:rPr>
        <w:t>втоматизація процесу залучення кадрів допомагає знизити вплив людського фактору, який може призвести до помилок</w:t>
      </w:r>
      <w:r>
        <w:rPr>
          <w:color w:val="000000"/>
          <w:sz w:val="28"/>
          <w:szCs w:val="28"/>
          <w:lang w:val="uk-UA"/>
        </w:rPr>
        <w:t xml:space="preserve"> </w:t>
      </w:r>
      <w:r w:rsidRPr="00D65200">
        <w:rPr>
          <w:color w:val="000000"/>
          <w:sz w:val="28"/>
          <w:szCs w:val="28"/>
        </w:rPr>
        <w:t>та затримок у відборі кандидатів. Наукові методи та алгоритми</w:t>
      </w:r>
      <w:r>
        <w:rPr>
          <w:color w:val="000000"/>
          <w:sz w:val="28"/>
          <w:szCs w:val="28"/>
          <w:lang w:val="uk-UA"/>
        </w:rPr>
        <w:t>, зокрема автоматизовані платформи для аналізу і оцінки резюме</w:t>
      </w:r>
      <w:r w:rsidRPr="00D652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 використанням штучного інтелекту, </w:t>
      </w:r>
      <w:r w:rsidRPr="00D65200">
        <w:rPr>
          <w:color w:val="000000"/>
          <w:sz w:val="28"/>
          <w:szCs w:val="28"/>
        </w:rPr>
        <w:t>можуть забезпечити об'єктивну оцінку кандидатів на основі конкретних параметрів та вимог.</w:t>
      </w:r>
    </w:p>
    <w:p w14:paraId="121AB6A1" w14:textId="0E193635" w:rsidR="00D65200" w:rsidRPr="00D65200" w:rsidRDefault="00D65200" w:rsidP="00D65200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65200">
        <w:rPr>
          <w:color w:val="000000"/>
          <w:sz w:val="28"/>
          <w:szCs w:val="28"/>
        </w:rPr>
        <w:t xml:space="preserve">Прискорення прийняття рішень: </w:t>
      </w:r>
      <w:r>
        <w:rPr>
          <w:color w:val="000000"/>
          <w:sz w:val="28"/>
          <w:szCs w:val="28"/>
          <w:lang w:val="uk-UA"/>
        </w:rPr>
        <w:t>а</w:t>
      </w:r>
      <w:r w:rsidRPr="00D65200">
        <w:rPr>
          <w:color w:val="000000"/>
          <w:sz w:val="28"/>
          <w:szCs w:val="28"/>
        </w:rPr>
        <w:t xml:space="preserve">втоматизація процесу залучення кадрів дозволяє використовувати аналітичні методи для швидкого аналізу великих обсягів даних про кандидатів і відразу приймати рішення щодо їх прийому або відхилення. Це особливо важливо в умовах динамічного </w:t>
      </w:r>
      <w:r>
        <w:rPr>
          <w:color w:val="000000"/>
          <w:sz w:val="28"/>
          <w:szCs w:val="28"/>
          <w:lang w:val="uk-UA"/>
        </w:rPr>
        <w:t xml:space="preserve">і конкурентного </w:t>
      </w:r>
      <w:r w:rsidRPr="00D65200">
        <w:rPr>
          <w:color w:val="000000"/>
          <w:sz w:val="28"/>
          <w:szCs w:val="28"/>
        </w:rPr>
        <w:t>ринку ІТ, де швидкість реагування має критичне значення.</w:t>
      </w:r>
      <w:r>
        <w:rPr>
          <w:color w:val="000000"/>
          <w:sz w:val="28"/>
          <w:szCs w:val="28"/>
          <w:lang w:val="uk-UA"/>
        </w:rPr>
        <w:t xml:space="preserve"> Особливо це актуально в Україні під час війни, коли значна кількість ІТ-фахівців перебувають в стані очікування потенційного замовлення, а компанії - відповідно в підвищеній конкурентній боротьбі за замовника.</w:t>
      </w:r>
    </w:p>
    <w:p w14:paraId="25DCFF3A" w14:textId="6EFF1703" w:rsidR="00D65200" w:rsidRPr="00D65200" w:rsidRDefault="00D65200" w:rsidP="00D65200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65200">
        <w:rPr>
          <w:color w:val="000000"/>
          <w:sz w:val="28"/>
          <w:szCs w:val="28"/>
        </w:rPr>
        <w:lastRenderedPageBreak/>
        <w:t xml:space="preserve">Підвищення якості відбору: </w:t>
      </w:r>
      <w:r>
        <w:rPr>
          <w:color w:val="000000"/>
          <w:sz w:val="28"/>
          <w:szCs w:val="28"/>
          <w:lang w:val="uk-UA"/>
        </w:rPr>
        <w:t>в</w:t>
      </w:r>
      <w:r w:rsidRPr="00D65200">
        <w:rPr>
          <w:color w:val="000000"/>
          <w:sz w:val="28"/>
          <w:szCs w:val="28"/>
        </w:rPr>
        <w:t>икористання наукових методів, які базуються на аналізі даних та інформації про кандидатів, дозволяє підвищити якість відбору, забезпечуючи відповідність навичок та досвіду кандидатів вимогам конкретних проектів та клієнтів.</w:t>
      </w:r>
    </w:p>
    <w:p w14:paraId="2A382B83" w14:textId="30CD0E7C" w:rsidR="00D65200" w:rsidRPr="00D65200" w:rsidRDefault="00D65200" w:rsidP="00D65200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65200">
        <w:rPr>
          <w:color w:val="000000"/>
          <w:sz w:val="28"/>
          <w:szCs w:val="28"/>
        </w:rPr>
        <w:t xml:space="preserve">Мінімізація ризиків: </w:t>
      </w:r>
      <w:r>
        <w:rPr>
          <w:color w:val="000000"/>
          <w:sz w:val="28"/>
          <w:szCs w:val="28"/>
          <w:lang w:val="uk-UA"/>
        </w:rPr>
        <w:t>у</w:t>
      </w:r>
      <w:r w:rsidRPr="00D65200">
        <w:rPr>
          <w:color w:val="000000"/>
          <w:sz w:val="28"/>
          <w:szCs w:val="28"/>
        </w:rPr>
        <w:t xml:space="preserve">правління та автоматизація процесу залучення кадрів допомагають зменшити ризики, пов'язані з недоцільним відбором кандидатів, конфліктами в командах та невідповідністю вимогам проектів. Науково обгрунтовані підходи дозволяють забезпечити більш системний та об'єктивний контроль </w:t>
      </w:r>
      <w:r w:rsidR="00187D92">
        <w:rPr>
          <w:color w:val="000000"/>
          <w:sz w:val="28"/>
          <w:szCs w:val="28"/>
          <w:lang w:val="uk-UA"/>
        </w:rPr>
        <w:t>та управління</w:t>
      </w:r>
      <w:r w:rsidRPr="00D65200">
        <w:rPr>
          <w:color w:val="000000"/>
          <w:sz w:val="28"/>
          <w:szCs w:val="28"/>
        </w:rPr>
        <w:t xml:space="preserve"> ризиками.</w:t>
      </w:r>
    </w:p>
    <w:p w14:paraId="47EA1974" w14:textId="210F46AC" w:rsidR="00D65200" w:rsidRPr="00D65200" w:rsidRDefault="00D65200" w:rsidP="00D6520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5200">
        <w:rPr>
          <w:color w:val="000000"/>
          <w:sz w:val="28"/>
          <w:szCs w:val="28"/>
        </w:rPr>
        <w:t>У підсумку, автоматизація залучення кадрів у ІТ-аутстаффінг компаніях є необхідними з точки зору оптимізації процесів та забезпечення високої якості обслуговування клієнтів. Вони базуються на наукових підходах, які дозволяють раціонально використовувати ресурси та мінімізувати ризики, що допомагає досягнути успіху в конкурентному середовищі ІТ-аутстаффінгу.</w:t>
      </w:r>
    </w:p>
    <w:p w14:paraId="6EE75072" w14:textId="77777777" w:rsidR="00B83E39" w:rsidRPr="00177028" w:rsidRDefault="00B83E39" w:rsidP="00177028">
      <w:pPr>
        <w:spacing w:line="360" w:lineRule="auto"/>
        <w:ind w:firstLine="709"/>
        <w:rPr>
          <w:sz w:val="28"/>
          <w:szCs w:val="28"/>
          <w:lang w:val="uk-UA"/>
        </w:rPr>
      </w:pPr>
    </w:p>
    <w:p w14:paraId="3B061C07" w14:textId="5068A1CD" w:rsidR="00B83E39" w:rsidRPr="00DE44EE" w:rsidRDefault="00DE44EE" w:rsidP="00606077">
      <w:pPr>
        <w:spacing w:line="360" w:lineRule="auto"/>
        <w:ind w:firstLine="709"/>
        <w:jc w:val="center"/>
        <w:rPr>
          <w:b/>
          <w:bCs/>
          <w:color w:val="000000"/>
          <w:shd w:val="clear" w:color="auto" w:fill="FFFFFF"/>
          <w:lang w:val="uk-UA"/>
        </w:rPr>
      </w:pPr>
      <w:r w:rsidRPr="00DE44EE">
        <w:rPr>
          <w:b/>
          <w:bCs/>
          <w:color w:val="000000"/>
          <w:shd w:val="clear" w:color="auto" w:fill="FFFFFF"/>
          <w:lang w:val="uk-UA"/>
        </w:rPr>
        <w:t>СПИСОК ВИКОРИСТАНИХ ДЖЕРЕЛ   </w:t>
      </w:r>
    </w:p>
    <w:p w14:paraId="2D4B5088" w14:textId="409C9B48" w:rsidR="00606077" w:rsidRPr="00606077" w:rsidRDefault="00606077" w:rsidP="00DE44EE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606077">
        <w:rPr>
          <w:color w:val="000000"/>
        </w:rPr>
        <w:t>Marynenko</w:t>
      </w:r>
      <w:r w:rsidR="00DE44EE">
        <w:rPr>
          <w:color w:val="000000"/>
          <w:lang w:val="en-US"/>
        </w:rPr>
        <w:t xml:space="preserve"> </w:t>
      </w:r>
      <w:proofErr w:type="spellStart"/>
      <w:r w:rsidR="00DE44EE">
        <w:rPr>
          <w:color w:val="000000"/>
          <w:lang w:val="en-US"/>
        </w:rPr>
        <w:t>N.Yu</w:t>
      </w:r>
      <w:proofErr w:type="spellEnd"/>
      <w:r w:rsidR="00DE44EE">
        <w:rPr>
          <w:color w:val="000000"/>
          <w:lang w:val="en-US"/>
        </w:rPr>
        <w:t>.</w:t>
      </w:r>
      <w:r w:rsidRPr="00606077">
        <w:rPr>
          <w:color w:val="000000"/>
        </w:rPr>
        <w:t xml:space="preserve"> Ukraine’s IT outsourcing companies performance. Actual problems of modern technologies : book of abstracts of the VІІІ International scientific and technical conference of young researchers and students, (Ternopil, 27th-28th November, 2019) /</w:t>
      </w:r>
      <w:r w:rsidR="00DE44EE">
        <w:rPr>
          <w:color w:val="000000"/>
          <w:lang w:val="en-US"/>
        </w:rPr>
        <w:t xml:space="preserve"> </w:t>
      </w:r>
      <w:proofErr w:type="spellStart"/>
      <w:r w:rsidR="00DE44EE">
        <w:rPr>
          <w:color w:val="000000"/>
          <w:lang w:val="en-US"/>
        </w:rPr>
        <w:t>N.Yu</w:t>
      </w:r>
      <w:proofErr w:type="spellEnd"/>
      <w:r w:rsidR="00DE44EE">
        <w:rPr>
          <w:color w:val="000000"/>
          <w:lang w:val="en-US"/>
        </w:rPr>
        <w:t xml:space="preserve"> </w:t>
      </w:r>
      <w:r w:rsidR="00DE44EE" w:rsidRPr="00606077">
        <w:rPr>
          <w:color w:val="000000"/>
        </w:rPr>
        <w:t>Marynenko</w:t>
      </w:r>
      <w:r w:rsidR="00DE44EE">
        <w:rPr>
          <w:color w:val="000000"/>
          <w:lang w:val="en-US"/>
        </w:rPr>
        <w:t>,</w:t>
      </w:r>
      <w:r w:rsidR="00DE44EE" w:rsidRPr="00606077">
        <w:rPr>
          <w:color w:val="000000"/>
        </w:rPr>
        <w:t xml:space="preserve"> </w:t>
      </w:r>
      <w:r w:rsidR="00DE44EE">
        <w:rPr>
          <w:color w:val="000000"/>
          <w:lang w:val="en-US"/>
        </w:rPr>
        <w:t xml:space="preserve">Yu .V </w:t>
      </w:r>
      <w:r w:rsidR="00DE44EE" w:rsidRPr="00606077">
        <w:rPr>
          <w:color w:val="000000"/>
        </w:rPr>
        <w:t>Chaika</w:t>
      </w:r>
      <w:r w:rsidR="00DE44EE">
        <w:rPr>
          <w:color w:val="000000"/>
          <w:lang w:val="en-US"/>
        </w:rPr>
        <w:t xml:space="preserve"> //</w:t>
      </w:r>
      <w:r w:rsidRPr="00606077">
        <w:rPr>
          <w:color w:val="000000"/>
        </w:rPr>
        <w:t xml:space="preserve"> Ministry of Education and Science of Ukraine, Ternopil Ivan Puluj National Technical Universtiy [et al.]. Ternopil : TNTU</w:t>
      </w:r>
      <w:r w:rsidR="00DE44EE">
        <w:rPr>
          <w:color w:val="000000"/>
          <w:lang w:val="en-US"/>
        </w:rPr>
        <w:t>. –</w:t>
      </w:r>
      <w:r w:rsidRPr="00606077">
        <w:rPr>
          <w:color w:val="000000"/>
        </w:rPr>
        <w:t xml:space="preserve"> 2019. </w:t>
      </w:r>
      <w:r w:rsidR="00DE44EE">
        <w:rPr>
          <w:color w:val="000000"/>
          <w:lang w:val="en-US"/>
        </w:rPr>
        <w:t xml:space="preserve">– </w:t>
      </w:r>
      <w:r w:rsidRPr="00606077">
        <w:rPr>
          <w:color w:val="000000"/>
        </w:rPr>
        <w:t>Vol. 3</w:t>
      </w:r>
      <w:r w:rsidR="00DE44EE">
        <w:rPr>
          <w:color w:val="000000"/>
          <w:lang w:val="en-US"/>
        </w:rPr>
        <w:t>,</w:t>
      </w:r>
      <w:r w:rsidRPr="00606077">
        <w:rPr>
          <w:color w:val="000000"/>
        </w:rPr>
        <w:t xml:space="preserve"> </w:t>
      </w:r>
      <w:r w:rsidR="00DE44EE">
        <w:rPr>
          <w:color w:val="000000"/>
          <w:lang w:val="en-US"/>
        </w:rPr>
        <w:t>p</w:t>
      </w:r>
      <w:r w:rsidRPr="00606077">
        <w:rPr>
          <w:color w:val="000000"/>
        </w:rPr>
        <w:t>. 146.</w:t>
      </w:r>
    </w:p>
    <w:p w14:paraId="292F20E5" w14:textId="77777777" w:rsidR="00DE44EE" w:rsidRPr="00DE44EE" w:rsidRDefault="00606077" w:rsidP="00DE44EE">
      <w:pPr>
        <w:pStyle w:val="ListParagraph"/>
        <w:numPr>
          <w:ilvl w:val="0"/>
          <w:numId w:val="7"/>
        </w:numPr>
        <w:spacing w:line="360" w:lineRule="auto"/>
        <w:jc w:val="both"/>
      </w:pPr>
      <w:r w:rsidRPr="00606077">
        <w:rPr>
          <w:color w:val="000000"/>
        </w:rPr>
        <w:t>Khalatur S. NEW BUSINESS STRATEGIES FORMATION OF ENTERPRISES AND OUTSOURCING DEVELOPMENT AS A CONDITION FOR INCREASING COMPETITIVENESS IN THE MARKETS OF EUROPE AND UKRAINE: COMPARATIVE ANALYSIS</w:t>
      </w:r>
      <w:r w:rsidR="00DE44EE">
        <w:rPr>
          <w:color w:val="000000"/>
          <w:lang w:val="en-US"/>
        </w:rPr>
        <w:t xml:space="preserve"> / S. </w:t>
      </w:r>
      <w:r w:rsidR="00DE44EE" w:rsidRPr="00606077">
        <w:rPr>
          <w:color w:val="000000"/>
        </w:rPr>
        <w:t xml:space="preserve">Khalatur, </w:t>
      </w:r>
      <w:r w:rsidR="00DE44EE">
        <w:rPr>
          <w:color w:val="000000"/>
          <w:lang w:val="en-US"/>
        </w:rPr>
        <w:t xml:space="preserve">N. </w:t>
      </w:r>
      <w:r w:rsidR="00DE44EE" w:rsidRPr="00606077">
        <w:rPr>
          <w:color w:val="000000"/>
        </w:rPr>
        <w:t>Kuprina</w:t>
      </w:r>
      <w:r w:rsidR="00DE44EE">
        <w:rPr>
          <w:color w:val="000000"/>
          <w:lang w:val="en-US"/>
        </w:rPr>
        <w:t>,</w:t>
      </w:r>
      <w:r w:rsidR="00DE44EE" w:rsidRPr="00606077">
        <w:rPr>
          <w:color w:val="000000"/>
        </w:rPr>
        <w:t xml:space="preserve"> </w:t>
      </w:r>
      <w:r w:rsidR="00DE44EE">
        <w:rPr>
          <w:color w:val="000000"/>
          <w:lang w:val="en-US"/>
        </w:rPr>
        <w:t xml:space="preserve">L. </w:t>
      </w:r>
      <w:r w:rsidR="00DE44EE" w:rsidRPr="00606077">
        <w:rPr>
          <w:color w:val="000000"/>
        </w:rPr>
        <w:t>Kurbatska</w:t>
      </w:r>
      <w:r w:rsidR="00DE44EE">
        <w:rPr>
          <w:color w:val="000000"/>
          <w:lang w:val="en-US"/>
        </w:rPr>
        <w:t xml:space="preserve"> //</w:t>
      </w:r>
      <w:r w:rsidRPr="00606077">
        <w:rPr>
          <w:color w:val="000000"/>
        </w:rPr>
        <w:t xml:space="preserve"> Baltic Journal of Economic Studies</w:t>
      </w:r>
      <w:r w:rsidR="00DE44EE">
        <w:rPr>
          <w:color w:val="000000"/>
          <w:lang w:val="en-US"/>
        </w:rPr>
        <w:t>. – 2021. – Vol.</w:t>
      </w:r>
      <w:r w:rsidRPr="00606077">
        <w:rPr>
          <w:color w:val="000000"/>
        </w:rPr>
        <w:t xml:space="preserve"> 7(4)</w:t>
      </w:r>
      <w:r w:rsidR="00DE44EE">
        <w:rPr>
          <w:color w:val="000000"/>
          <w:lang w:val="en-US"/>
        </w:rPr>
        <w:t>. pp.</w:t>
      </w:r>
      <w:r w:rsidRPr="00606077">
        <w:rPr>
          <w:color w:val="000000"/>
        </w:rPr>
        <w:t xml:space="preserve"> 203</w:t>
      </w:r>
      <w:r w:rsidR="00DE44EE">
        <w:rPr>
          <w:color w:val="000000"/>
          <w:lang w:val="en-US"/>
        </w:rPr>
        <w:t>–</w:t>
      </w:r>
      <w:r w:rsidRPr="00606077">
        <w:rPr>
          <w:color w:val="000000"/>
        </w:rPr>
        <w:t>213.</w:t>
      </w:r>
    </w:p>
    <w:p w14:paraId="734173FB" w14:textId="77777777" w:rsidR="00CE7539" w:rsidRPr="00CE7539" w:rsidRDefault="00DE44EE" w:rsidP="00DE44EE">
      <w:pPr>
        <w:pStyle w:val="ListParagraph"/>
        <w:numPr>
          <w:ilvl w:val="0"/>
          <w:numId w:val="7"/>
        </w:numPr>
        <w:spacing w:line="360" w:lineRule="auto"/>
        <w:jc w:val="both"/>
      </w:pPr>
      <w:r w:rsidRPr="00DE44EE">
        <w:rPr>
          <w:color w:val="000000"/>
          <w:shd w:val="clear" w:color="auto" w:fill="FFFFFF"/>
        </w:rPr>
        <w:t>Marynenko N. IT OUTSOURCING CONTRIBUTION TO THE UKRAINE’S ECONOMY [Електронний ресурс] / N. Marynenko, I. Kramar, H. Tsikh // TNTU. – 2020. – Режим доступу до ресурсу:</w:t>
      </w:r>
    </w:p>
    <w:p w14:paraId="64A7D28C" w14:textId="310B5BFF" w:rsidR="00431339" w:rsidRPr="00DE44EE" w:rsidRDefault="00DE44EE" w:rsidP="00CE7539">
      <w:pPr>
        <w:pStyle w:val="ListParagraph"/>
        <w:spacing w:line="360" w:lineRule="auto"/>
        <w:jc w:val="both"/>
      </w:pPr>
      <w:r w:rsidRPr="00DE44EE">
        <w:rPr>
          <w:color w:val="000000"/>
          <w:shd w:val="clear" w:color="auto" w:fill="FFFFFF"/>
        </w:rPr>
        <w:t>https://elartu.tntu.edu.ua/bitstream/lib/31424/2/FMZKP_2020_Marynenko_N-It_outsourcing_contribution_22-26.pdf.</w:t>
      </w:r>
    </w:p>
    <w:p w14:paraId="6ED080F1" w14:textId="77777777" w:rsidR="00606077" w:rsidRPr="00187D92" w:rsidRDefault="00606077" w:rsidP="00606077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</w:rPr>
      </w:pPr>
    </w:p>
    <w:sectPr w:rsidR="00606077" w:rsidRPr="00187D92" w:rsidSect="000E15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156"/>
    <w:multiLevelType w:val="multilevel"/>
    <w:tmpl w:val="525E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521DE"/>
    <w:multiLevelType w:val="multilevel"/>
    <w:tmpl w:val="0C68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10642"/>
    <w:multiLevelType w:val="multilevel"/>
    <w:tmpl w:val="A90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E6659"/>
    <w:multiLevelType w:val="multilevel"/>
    <w:tmpl w:val="67C2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6131F"/>
    <w:multiLevelType w:val="multilevel"/>
    <w:tmpl w:val="478E5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17BC6"/>
    <w:multiLevelType w:val="multilevel"/>
    <w:tmpl w:val="8084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40E38"/>
    <w:multiLevelType w:val="multilevel"/>
    <w:tmpl w:val="4E8C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D0023"/>
    <w:multiLevelType w:val="hybridMultilevel"/>
    <w:tmpl w:val="D1182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C3C14"/>
    <w:multiLevelType w:val="multilevel"/>
    <w:tmpl w:val="3D3A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04C9D"/>
    <w:multiLevelType w:val="hybridMultilevel"/>
    <w:tmpl w:val="D0283946"/>
    <w:lvl w:ilvl="0" w:tplc="5942B7C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21247">
    <w:abstractNumId w:val="6"/>
  </w:num>
  <w:num w:numId="2" w16cid:durableId="1623725304">
    <w:abstractNumId w:val="5"/>
  </w:num>
  <w:num w:numId="3" w16cid:durableId="1063328784">
    <w:abstractNumId w:val="3"/>
  </w:num>
  <w:num w:numId="4" w16cid:durableId="1290279704">
    <w:abstractNumId w:val="2"/>
  </w:num>
  <w:num w:numId="5" w16cid:durableId="622224589">
    <w:abstractNumId w:val="0"/>
  </w:num>
  <w:num w:numId="6" w16cid:durableId="953099003">
    <w:abstractNumId w:val="4"/>
  </w:num>
  <w:num w:numId="7" w16cid:durableId="165947263">
    <w:abstractNumId w:val="1"/>
  </w:num>
  <w:num w:numId="8" w16cid:durableId="1989741485">
    <w:abstractNumId w:val="8"/>
  </w:num>
  <w:num w:numId="9" w16cid:durableId="1637371507">
    <w:abstractNumId w:val="7"/>
  </w:num>
  <w:num w:numId="10" w16cid:durableId="2098137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30"/>
    <w:rsid w:val="000C7069"/>
    <w:rsid w:val="000E153D"/>
    <w:rsid w:val="00100985"/>
    <w:rsid w:val="00177028"/>
    <w:rsid w:val="00187D92"/>
    <w:rsid w:val="002152E2"/>
    <w:rsid w:val="0022454B"/>
    <w:rsid w:val="002645AD"/>
    <w:rsid w:val="00335F69"/>
    <w:rsid w:val="00431339"/>
    <w:rsid w:val="004552EB"/>
    <w:rsid w:val="004E6826"/>
    <w:rsid w:val="00606077"/>
    <w:rsid w:val="00666330"/>
    <w:rsid w:val="0086360F"/>
    <w:rsid w:val="009510FC"/>
    <w:rsid w:val="0099588D"/>
    <w:rsid w:val="00B25A30"/>
    <w:rsid w:val="00B57C81"/>
    <w:rsid w:val="00B646C3"/>
    <w:rsid w:val="00B83E39"/>
    <w:rsid w:val="00C72BC2"/>
    <w:rsid w:val="00CE7539"/>
    <w:rsid w:val="00D65200"/>
    <w:rsid w:val="00D83579"/>
    <w:rsid w:val="00D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773FF"/>
  <w15:chartTrackingRefBased/>
  <w15:docId w15:val="{1BD2D882-A730-B047-B01D-4A23B03B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7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3E3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E68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68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60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6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Panchenko</dc:creator>
  <cp:keywords/>
  <dc:description/>
  <cp:lastModifiedBy>Taras Panchenko</cp:lastModifiedBy>
  <cp:revision>2</cp:revision>
  <dcterms:created xsi:type="dcterms:W3CDTF">2023-10-29T10:46:00Z</dcterms:created>
  <dcterms:modified xsi:type="dcterms:W3CDTF">2023-10-29T10:46:00Z</dcterms:modified>
</cp:coreProperties>
</file>