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-283.46456692913375" w:right="-324.3307086614169" w:firstLine="720"/>
        <w:jc w:val="right"/>
        <w:rPr/>
      </w:pPr>
      <w:r w:rsidDel="00000000" w:rsidR="00000000" w:rsidRPr="00000000">
        <w:rPr>
          <w:rtl w:val="0"/>
        </w:rPr>
        <w:t xml:space="preserve">Паламарюк Максим Русланович, студент,</w:t>
      </w:r>
    </w:p>
    <w:p w:rsidR="00000000" w:rsidDel="00000000" w:rsidP="00000000" w:rsidRDefault="00000000" w:rsidRPr="00000000" w14:paraId="00000002">
      <w:pPr>
        <w:spacing w:line="360" w:lineRule="auto"/>
        <w:ind w:left="-283.46456692913375" w:right="-324.3307086614169" w:firstLine="720"/>
        <w:jc w:val="right"/>
        <w:rPr/>
      </w:pPr>
      <w:r w:rsidDel="00000000" w:rsidR="00000000" w:rsidRPr="00000000">
        <w:rPr>
          <w:rtl w:val="0"/>
        </w:rPr>
        <w:t xml:space="preserve">Національний університет “Львівська політехніка”, Львів</w:t>
      </w:r>
    </w:p>
    <w:p w:rsidR="00000000" w:rsidDel="00000000" w:rsidP="00000000" w:rsidRDefault="00000000" w:rsidRPr="00000000" w14:paraId="00000003">
      <w:pPr>
        <w:ind w:left="-283.46456692913375" w:right="-324.3307086614169" w:firstLine="720"/>
        <w:jc w:val="right"/>
        <w:rPr/>
      </w:pPr>
      <w:r w:rsidDel="00000000" w:rsidR="00000000" w:rsidRPr="00000000">
        <w:rPr>
          <w:rtl w:val="0"/>
        </w:rPr>
        <w:t xml:space="preserve">ORCID: 0009-0009-6644-3457</w:t>
      </w:r>
    </w:p>
    <w:p w:rsidR="00000000" w:rsidDel="00000000" w:rsidP="00000000" w:rsidRDefault="00000000" w:rsidRPr="00000000" w14:paraId="00000004">
      <w:pPr>
        <w:spacing w:line="360" w:lineRule="auto"/>
        <w:ind w:left="-283.46456692913375" w:right="-324.3307086614169" w:firstLine="720"/>
        <w:jc w:val="right"/>
        <w:rPr/>
      </w:pPr>
      <w:r w:rsidDel="00000000" w:rsidR="00000000" w:rsidRPr="00000000">
        <w:rPr>
          <w:rtl w:val="0"/>
        </w:rPr>
        <w:t xml:space="preserve">Микуляк Андрій Віталійович, викладач,</w:t>
      </w:r>
    </w:p>
    <w:p w:rsidR="00000000" w:rsidDel="00000000" w:rsidP="00000000" w:rsidRDefault="00000000" w:rsidRPr="00000000" w14:paraId="00000005">
      <w:pPr>
        <w:spacing w:line="360" w:lineRule="auto"/>
        <w:ind w:left="-283.46456692913375" w:right="-324.3307086614169" w:firstLine="720"/>
        <w:jc w:val="right"/>
        <w:rPr/>
      </w:pPr>
      <w:r w:rsidDel="00000000" w:rsidR="00000000" w:rsidRPr="00000000">
        <w:rPr>
          <w:rtl w:val="0"/>
        </w:rPr>
        <w:t xml:space="preserve">Національний університет “Львівська політехніка”, Львів</w:t>
      </w:r>
    </w:p>
    <w:p w:rsidR="00000000" w:rsidDel="00000000" w:rsidP="00000000" w:rsidRDefault="00000000" w:rsidRPr="00000000" w14:paraId="00000006">
      <w:pPr>
        <w:ind w:left="-283.46456692913375" w:right="-324.3307086614169" w:firstLine="720"/>
        <w:jc w:val="right"/>
        <w:rPr/>
      </w:pPr>
      <w:r w:rsidDel="00000000" w:rsidR="00000000" w:rsidRPr="00000000">
        <w:rPr>
          <w:rtl w:val="0"/>
        </w:rPr>
        <w:t xml:space="preserve">ORCID: 0009-0005-5828-6624</w:t>
      </w:r>
    </w:p>
    <w:p w:rsidR="00000000" w:rsidDel="00000000" w:rsidP="00000000" w:rsidRDefault="00000000" w:rsidRPr="00000000" w14:paraId="00000007">
      <w:pPr>
        <w:ind w:left="-283.46456692913375" w:right="-324.3307086614169" w:firstLine="72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283.46456692913375" w:right="-324.3307086614169" w:firstLine="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Використання хмарних технологій у створенні сучасних систем обробки та аналізу даних</w:t>
      </w:r>
    </w:p>
    <w:p w:rsidR="00000000" w:rsidDel="00000000" w:rsidP="00000000" w:rsidRDefault="00000000" w:rsidRPr="00000000" w14:paraId="00000009">
      <w:pPr>
        <w:ind w:left="-283.46456692913375" w:right="-324.3307086614169" w:firstLine="72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-283.46456692913375" w:right="-324.3307086614169" w:firstLine="720"/>
        <w:jc w:val="both"/>
        <w:rPr/>
      </w:pPr>
      <w:r w:rsidDel="00000000" w:rsidR="00000000" w:rsidRPr="00000000">
        <w:rPr>
          <w:rtl w:val="0"/>
        </w:rPr>
        <w:t xml:space="preserve">Загальна кількість даних, що генерується у світі кожного року експоненційно зростає. За даними Statista [1], у 2010 році було згенеровано 2 зетабайти інформації, вже у 2022 році - майже 100, а до 2025 року прогнозують збільшення до 180. Процеси з</w:t>
      </w:r>
      <w:r w:rsidDel="00000000" w:rsidR="00000000" w:rsidRPr="00000000">
        <w:rPr>
          <w:rtl w:val="0"/>
        </w:rPr>
        <w:t xml:space="preserve">берігання, обробки та аналізу даних є вирішальними для бізнесу, який прагне керувати інформацією, отримувати цінні висновки та приймати обґрунтовані рішення. </w:t>
      </w:r>
    </w:p>
    <w:p w:rsidR="00000000" w:rsidDel="00000000" w:rsidP="00000000" w:rsidRDefault="00000000" w:rsidRPr="00000000" w14:paraId="0000000B">
      <w:pPr>
        <w:spacing w:line="360" w:lineRule="auto"/>
        <w:ind w:left="-283.46456692913375" w:right="-324.3307086614169" w:firstLine="720"/>
        <w:jc w:val="both"/>
        <w:rPr/>
      </w:pPr>
      <w:r w:rsidDel="00000000" w:rsidR="00000000" w:rsidRPr="00000000">
        <w:rPr>
          <w:rtl w:val="0"/>
        </w:rPr>
        <w:t xml:space="preserve">Постачальники хмарних послуг [2]</w:t>
      </w:r>
      <w:r w:rsidDel="00000000" w:rsidR="00000000" w:rsidRPr="00000000">
        <w:rPr>
          <w:rtl w:val="0"/>
        </w:rPr>
        <w:t xml:space="preserve"> пропонують набір сервісів, що дозволяють бізнесу використовувати потужність хмарних обчислень, включно з інструментами для зберігання й аналітики, усуваючи необхідність утримувати дорогу інфраструктуру у власних дата-центрах. Завдяки використанню таких послуг, організації можуть зосередитись на своїх основних компетенціях, покладаючись на надійні та міцні хмарні платформи. </w:t>
      </w:r>
    </w:p>
    <w:p w:rsidR="00000000" w:rsidDel="00000000" w:rsidP="00000000" w:rsidRDefault="00000000" w:rsidRPr="00000000" w14:paraId="0000000C">
      <w:pPr>
        <w:spacing w:line="360" w:lineRule="auto"/>
        <w:ind w:left="-283.46456692913375" w:right="-324.3307086614169" w:firstLine="720"/>
        <w:jc w:val="both"/>
        <w:rPr/>
      </w:pPr>
      <w:r w:rsidDel="00000000" w:rsidR="00000000" w:rsidRPr="00000000">
        <w:rPr>
          <w:rtl w:val="0"/>
        </w:rPr>
        <w:t xml:space="preserve">Делегування процесів роботи з даними у хмарні середовища надає як велику кількість переваги, так і недоліків. Організаціям, що прагнуть покращити опрацювання своєї варто враховувати всі сторони та приймати рішення на основі конкретного випадку. Серед переваг використання хмарних середовищ можна виділити масштабованість - можливість обробляти більші навантаження в періоди пікового попиту та зменшувати ресурси в періоди низького попиту; ефективність витрат - оплата лише за ті ресурси, що використовуються; та гнучкість - вибір найбільш підходящих інструментів та технологій. Недоліками які можуть кардинально вплинути на рішення впровадити використання хмарних технологій є залежності від підключення до Інтернету та від постачальників послуг. </w:t>
      </w:r>
    </w:p>
    <w:p w:rsidR="00000000" w:rsidDel="00000000" w:rsidP="00000000" w:rsidRDefault="00000000" w:rsidRPr="00000000" w14:paraId="0000000D">
      <w:pPr>
        <w:spacing w:line="360" w:lineRule="auto"/>
        <w:ind w:left="-283.46456692913375" w:right="-324.3307086614169" w:firstLine="720"/>
        <w:jc w:val="both"/>
        <w:rPr/>
      </w:pPr>
      <w:r w:rsidDel="00000000" w:rsidR="00000000" w:rsidRPr="00000000">
        <w:rPr>
          <w:rtl w:val="0"/>
        </w:rPr>
        <w:t xml:space="preserve">Безперечно, хмарні технології здійснили революцію в існуючих підходах, надаючи необхідну інфраструктуру та інструменти для керування великими обсягами даних. </w:t>
      </w:r>
      <w:r w:rsidDel="00000000" w:rsidR="00000000" w:rsidRPr="00000000">
        <w:rPr>
          <w:rtl w:val="0"/>
        </w:rPr>
        <w:t xml:space="preserve">У сучасних системах використовуються різні архітектури зберігання інформації: реляційні бази даних, розподілені системи, сховища даних. Проте, лідером на ринку стала архітектура озера даних [3]. Вона представляє з себе централізоване сховище, що дозволяє зберігати різноманітні дані в необробленій формі та гнучко досліджувати й аналізувати їх. Такий підхід дає можливість працювати з структурованою, напівструктурованою та неструктурованою інформацією різних форматів, більше зосереджуючись на видобування необхідної цінності, ніж на способі їхньої організації.</w:t>
      </w:r>
    </w:p>
    <w:p w:rsidR="00000000" w:rsidDel="00000000" w:rsidP="00000000" w:rsidRDefault="00000000" w:rsidRPr="00000000" w14:paraId="0000000E">
      <w:pPr>
        <w:spacing w:line="360" w:lineRule="auto"/>
        <w:ind w:left="-283.46456692913375" w:right="-324.3307086614169" w:firstLine="720"/>
        <w:jc w:val="both"/>
        <w:rPr/>
      </w:pPr>
      <w:r w:rsidDel="00000000" w:rsidR="00000000" w:rsidRPr="00000000">
        <w:rPr>
          <w:rtl w:val="0"/>
        </w:rPr>
        <w:t xml:space="preserve">Загалом, технології хмарних обчислень стали важливою складовою для створення сучасних систем обробки та аналізу даних, покращивши підходи, за допомогою яких організації можуть їх опрацьовувати. Незважаючи на виклики, пов'язані з їхнім впровадженням, переваги, такі як масштабованість, економічна ефективність та гнучкість, переважають недоліки.</w:t>
      </w:r>
      <w:r w:rsidDel="00000000" w:rsidR="00000000" w:rsidRPr="00000000">
        <w:rPr>
          <w:rtl w:val="0"/>
        </w:rPr>
        <w:t xml:space="preserve"> Крім того, поява архітектури озера даних у хмарному середовищі надало бізнесу потужне та гнучке рішення для зберігання та аналізу даних різноманітних типів та форматів.</w:t>
      </w:r>
    </w:p>
    <w:p w:rsidR="00000000" w:rsidDel="00000000" w:rsidP="00000000" w:rsidRDefault="00000000" w:rsidRPr="00000000" w14:paraId="0000000F">
      <w:pPr>
        <w:spacing w:line="360" w:lineRule="auto"/>
        <w:ind w:left="-283.46456692913375" w:right="-324.3307086614169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-283.46456692913375" w:right="-324.3307086614169"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Література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-283.46456692913375" w:right="-324.3307086614169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Amount of Data Created Daily [Електронний ресурс]. – Режим доступу: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https://explodingtopics.com/blog/data-generated-per-day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240" w:line="360" w:lineRule="auto"/>
        <w:ind w:left="-283.46456692913375" w:right="-324.3307086614169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Erl T. Cloud Computing: Concepts, Technology &amp; Architecture / T. Erl, R. Puttini, Z. Mahmood. – O'Reilly Media, Inc., 2013.  – 473 с.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240" w:line="360" w:lineRule="auto"/>
        <w:ind w:left="-283.46456692913375" w:right="-324.3307086614169" w:firstLine="72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Gopalan R. The Cloud Data Lake / R. Gopalan. – O'Reilly Media, Inc., 2022.  – 244 с.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xplodingtopics.com/blog/data-generated-per-day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