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3E" w:rsidRPr="007F6D3E" w:rsidRDefault="007F6D3E" w:rsidP="007F6D3E">
      <w:pPr>
        <w:spacing w:line="360" w:lineRule="auto"/>
        <w:jc w:val="right"/>
        <w:rPr>
          <w:rFonts w:ascii="Times New Roman" w:hAnsi="Times New Roman" w:cs="Times New Roman"/>
          <w:sz w:val="28"/>
          <w:lang w:val="en-US"/>
        </w:rPr>
      </w:pPr>
      <w:r w:rsidRPr="007F6D3E">
        <w:rPr>
          <w:rFonts w:ascii="Times New Roman" w:hAnsi="Times New Roman" w:cs="Times New Roman"/>
          <w:sz w:val="28"/>
          <w:lang w:val="en-US"/>
        </w:rPr>
        <w:t>Economic Sciences</w:t>
      </w:r>
    </w:p>
    <w:p w:rsidR="001F0184" w:rsidRPr="007F6D3E" w:rsidRDefault="005347E9" w:rsidP="007F6D3E">
      <w:pPr>
        <w:spacing w:line="36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MULTIDIMENSIONAL APPROACH</w:t>
      </w:r>
      <w:r w:rsidRPr="007F6D3E">
        <w:rPr>
          <w:rFonts w:ascii="Times New Roman" w:hAnsi="Times New Roman" w:cs="Times New Roman"/>
          <w:sz w:val="28"/>
          <w:lang w:val="en-US"/>
        </w:rPr>
        <w:t xml:space="preserve"> FOR ECONOMIC COMPLEXITY</w:t>
      </w:r>
      <w:r>
        <w:rPr>
          <w:rFonts w:ascii="Times New Roman" w:hAnsi="Times New Roman" w:cs="Times New Roman"/>
          <w:sz w:val="28"/>
          <w:lang w:val="en-US"/>
        </w:rPr>
        <w:t xml:space="preserve"> AS </w:t>
      </w:r>
      <w:r w:rsidR="003E2A8A">
        <w:rPr>
          <w:rFonts w:ascii="Times New Roman" w:hAnsi="Times New Roman" w:cs="Times New Roman"/>
          <w:sz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lang w:val="en-US"/>
        </w:rPr>
        <w:t>NEW TOOL FOR PREDICTION OF ECONOMIC GROWTH</w:t>
      </w:r>
    </w:p>
    <w:p w:rsidR="007F6D3E" w:rsidRPr="007F6D3E" w:rsidRDefault="007F6D3E" w:rsidP="00BF13FD">
      <w:pPr>
        <w:spacing w:line="36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7F6D3E">
        <w:rPr>
          <w:rFonts w:ascii="Times New Roman" w:hAnsi="Times New Roman" w:cs="Times New Roman"/>
          <w:sz w:val="28"/>
          <w:lang w:val="en-US"/>
        </w:rPr>
        <w:t xml:space="preserve">Diana </w:t>
      </w:r>
      <w:proofErr w:type="spellStart"/>
      <w:r w:rsidRPr="007F6D3E">
        <w:rPr>
          <w:rFonts w:ascii="Times New Roman" w:hAnsi="Times New Roman" w:cs="Times New Roman"/>
          <w:sz w:val="28"/>
          <w:lang w:val="en-US"/>
        </w:rPr>
        <w:t>Mirzoieva</w:t>
      </w:r>
      <w:proofErr w:type="spellEnd"/>
      <w:r w:rsidRPr="007F6D3E">
        <w:rPr>
          <w:rFonts w:ascii="Times New Roman" w:hAnsi="Times New Roman" w:cs="Times New Roman"/>
          <w:sz w:val="28"/>
          <w:lang w:val="en-US"/>
        </w:rPr>
        <w:t>, PhD student</w:t>
      </w:r>
    </w:p>
    <w:p w:rsidR="007F6D3E" w:rsidRDefault="007F6D3E" w:rsidP="00BF13FD">
      <w:pPr>
        <w:spacing w:line="360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spellStart"/>
      <w:r w:rsidRPr="007F6D3E">
        <w:rPr>
          <w:rFonts w:ascii="Times New Roman" w:hAnsi="Times New Roman" w:cs="Times New Roman"/>
          <w:sz w:val="28"/>
          <w:lang w:val="en-US"/>
        </w:rPr>
        <w:t>Lviv</w:t>
      </w:r>
      <w:proofErr w:type="spellEnd"/>
      <w:r w:rsidRPr="007F6D3E">
        <w:rPr>
          <w:rFonts w:ascii="Times New Roman" w:hAnsi="Times New Roman" w:cs="Times New Roman"/>
          <w:sz w:val="28"/>
          <w:lang w:val="en-US"/>
        </w:rPr>
        <w:t xml:space="preserve"> Polytechnic National University, </w:t>
      </w:r>
      <w:proofErr w:type="spellStart"/>
      <w:r w:rsidRPr="007F6D3E">
        <w:rPr>
          <w:rFonts w:ascii="Times New Roman" w:hAnsi="Times New Roman" w:cs="Times New Roman"/>
          <w:sz w:val="28"/>
          <w:lang w:val="en-US"/>
        </w:rPr>
        <w:t>Lviv</w:t>
      </w:r>
      <w:proofErr w:type="spellEnd"/>
      <w:r w:rsidRPr="007F6D3E">
        <w:rPr>
          <w:rFonts w:ascii="Times New Roman" w:hAnsi="Times New Roman" w:cs="Times New Roman"/>
          <w:sz w:val="28"/>
          <w:lang w:val="en-US"/>
        </w:rPr>
        <w:t>, Ukraine</w:t>
      </w:r>
    </w:p>
    <w:p w:rsidR="005255E6" w:rsidRPr="007F6D3E" w:rsidRDefault="005255E6" w:rsidP="00BF13FD">
      <w:pPr>
        <w:spacing w:line="360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="00A4153A" w:rsidRPr="00A4153A">
        <w:rPr>
          <w:rFonts w:ascii="Times New Roman" w:hAnsi="Times New Roman" w:cs="Times New Roman"/>
          <w:sz w:val="28"/>
          <w:lang w:val="en-US"/>
        </w:rPr>
        <w:t>0000-0002-7349-2857</w:t>
      </w:r>
    </w:p>
    <w:p w:rsidR="005347E9" w:rsidRDefault="005347E9" w:rsidP="00BF13F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en-US"/>
        </w:rPr>
      </w:pPr>
    </w:p>
    <w:p w:rsidR="007F6D3E" w:rsidRDefault="007F6D3E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Economic complexity as a new approach to measuring international competitiveness of </w:t>
      </w:r>
      <w:r w:rsidR="005347E9">
        <w:rPr>
          <w:rFonts w:ascii="Times New Roman" w:hAnsi="Times New Roman" w:cs="Times New Roman"/>
          <w:sz w:val="28"/>
          <w:lang w:val="en-US"/>
        </w:rPr>
        <w:t xml:space="preserve">a country was introduced by C.A. Hidalgo and R. </w:t>
      </w:r>
      <w:proofErr w:type="spellStart"/>
      <w:r w:rsidR="005347E9">
        <w:rPr>
          <w:rFonts w:ascii="Times New Roman" w:hAnsi="Times New Roman" w:cs="Times New Roman"/>
          <w:sz w:val="28"/>
          <w:lang w:val="en-US"/>
        </w:rPr>
        <w:t>Hausmann</w:t>
      </w:r>
      <w:proofErr w:type="spellEnd"/>
      <w:r w:rsidR="005347E9">
        <w:rPr>
          <w:rFonts w:ascii="Times New Roman" w:hAnsi="Times New Roman" w:cs="Times New Roman"/>
          <w:sz w:val="28"/>
          <w:lang w:val="en-US"/>
        </w:rPr>
        <w:t xml:space="preserve"> in their article “Building blocks of economic complexity” (200</w:t>
      </w:r>
      <w:r w:rsidR="00191A23">
        <w:rPr>
          <w:rFonts w:ascii="Times New Roman" w:hAnsi="Times New Roman" w:cs="Times New Roman"/>
          <w:sz w:val="28"/>
          <w:lang w:val="en-US"/>
        </w:rPr>
        <w:t>9</w:t>
      </w:r>
      <w:r w:rsidR="005347E9">
        <w:rPr>
          <w:rFonts w:ascii="Times New Roman" w:hAnsi="Times New Roman" w:cs="Times New Roman"/>
          <w:sz w:val="28"/>
          <w:lang w:val="en-US"/>
        </w:rPr>
        <w:t>). They provided an understanding of economic complexity as a measure of knowledge entitled in goods country produces</w:t>
      </w:r>
      <w:r w:rsidR="00191A23">
        <w:rPr>
          <w:rFonts w:ascii="Times New Roman" w:hAnsi="Times New Roman" w:cs="Times New Roman"/>
          <w:sz w:val="28"/>
          <w:lang w:val="en-US"/>
        </w:rPr>
        <w:t xml:space="preserve"> (Atlas of Economic complexity, 2023)</w:t>
      </w:r>
      <w:r w:rsidR="005347E9">
        <w:rPr>
          <w:rFonts w:ascii="Times New Roman" w:hAnsi="Times New Roman" w:cs="Times New Roman"/>
          <w:sz w:val="28"/>
          <w:lang w:val="en-US"/>
        </w:rPr>
        <w:t xml:space="preserve">. At the same time the authors developed Economic Complexity Index which measures </w:t>
      </w:r>
      <w:r w:rsidR="006B585E">
        <w:rPr>
          <w:rFonts w:ascii="Times New Roman" w:hAnsi="Times New Roman" w:cs="Times New Roman"/>
          <w:sz w:val="28"/>
          <w:lang w:val="en-US"/>
        </w:rPr>
        <w:t xml:space="preserve">diversity of export baskets assuming that countries with </w:t>
      </w:r>
      <w:r w:rsidR="00345D9E">
        <w:rPr>
          <w:rFonts w:ascii="Times New Roman" w:hAnsi="Times New Roman" w:cs="Times New Roman"/>
          <w:sz w:val="28"/>
          <w:lang w:val="en-US"/>
        </w:rPr>
        <w:t>more diverse exports use more sophisticated and endowed know-how how to use resources and technologies. More</w:t>
      </w:r>
      <w:r w:rsidR="005A1A27">
        <w:rPr>
          <w:rFonts w:ascii="Times New Roman" w:hAnsi="Times New Roman" w:cs="Times New Roman"/>
          <w:sz w:val="28"/>
          <w:lang w:val="en-US"/>
        </w:rPr>
        <w:t xml:space="preserve">over, better ability to use existing resources </w:t>
      </w:r>
      <w:r w:rsidR="005255E6">
        <w:rPr>
          <w:rFonts w:ascii="Times New Roman" w:hAnsi="Times New Roman" w:cs="Times New Roman"/>
          <w:sz w:val="28"/>
          <w:lang w:val="en-US"/>
        </w:rPr>
        <w:t xml:space="preserve">allows countries to introduce new export products. Authors also demonstrated that economic complexity measured by their methodology allows </w:t>
      </w:r>
      <w:proofErr w:type="gramStart"/>
      <w:r w:rsidR="005255E6">
        <w:rPr>
          <w:rFonts w:ascii="Times New Roman" w:hAnsi="Times New Roman" w:cs="Times New Roman"/>
          <w:sz w:val="28"/>
          <w:lang w:val="en-US"/>
        </w:rPr>
        <w:t>to predict</w:t>
      </w:r>
      <w:proofErr w:type="gramEnd"/>
      <w:r w:rsidR="005255E6">
        <w:rPr>
          <w:rFonts w:ascii="Times New Roman" w:hAnsi="Times New Roman" w:cs="Times New Roman"/>
          <w:sz w:val="28"/>
          <w:lang w:val="en-US"/>
        </w:rPr>
        <w:t xml:space="preserve"> economic growth (</w:t>
      </w:r>
      <w:proofErr w:type="spellStart"/>
      <w:r w:rsidR="005255E6">
        <w:rPr>
          <w:rFonts w:ascii="Times New Roman" w:hAnsi="Times New Roman" w:cs="Times New Roman"/>
          <w:sz w:val="28"/>
          <w:lang w:val="en-US"/>
        </w:rPr>
        <w:t>Hidalso</w:t>
      </w:r>
      <w:proofErr w:type="spellEnd"/>
      <w:r w:rsidR="005255E6">
        <w:rPr>
          <w:rFonts w:ascii="Times New Roman" w:hAnsi="Times New Roman" w:cs="Times New Roman"/>
          <w:sz w:val="28"/>
          <w:lang w:val="en-US"/>
        </w:rPr>
        <w:t xml:space="preserve"> &amp; </w:t>
      </w:r>
      <w:proofErr w:type="spellStart"/>
      <w:r w:rsidR="005255E6">
        <w:rPr>
          <w:rFonts w:ascii="Times New Roman" w:hAnsi="Times New Roman" w:cs="Times New Roman"/>
          <w:sz w:val="28"/>
          <w:lang w:val="en-US"/>
        </w:rPr>
        <w:t>Hausmann</w:t>
      </w:r>
      <w:proofErr w:type="spellEnd"/>
      <w:r w:rsidR="00A4153A">
        <w:rPr>
          <w:rFonts w:ascii="Times New Roman" w:hAnsi="Times New Roman" w:cs="Times New Roman"/>
          <w:sz w:val="28"/>
          <w:lang w:val="en-US"/>
        </w:rPr>
        <w:t xml:space="preserve"> (2</w:t>
      </w:r>
      <w:r w:rsidR="005255E6">
        <w:rPr>
          <w:rFonts w:ascii="Times New Roman" w:hAnsi="Times New Roman" w:cs="Times New Roman"/>
          <w:sz w:val="28"/>
          <w:lang w:val="en-US"/>
        </w:rPr>
        <w:t>009</w:t>
      </w:r>
      <w:r w:rsidR="00A4153A">
        <w:rPr>
          <w:rFonts w:ascii="Times New Roman" w:hAnsi="Times New Roman" w:cs="Times New Roman"/>
          <w:sz w:val="28"/>
          <w:lang w:val="en-US"/>
        </w:rPr>
        <w:t xml:space="preserve">), </w:t>
      </w:r>
      <w:proofErr w:type="spellStart"/>
      <w:r w:rsidR="00A4153A" w:rsidRPr="00AB0C98">
        <w:rPr>
          <w:rFonts w:ascii="Times New Roman" w:hAnsi="Times New Roman" w:cs="Times New Roman"/>
          <w:sz w:val="28"/>
          <w:szCs w:val="28"/>
          <w:lang w:val="en-US"/>
        </w:rPr>
        <w:t>Tachella</w:t>
      </w:r>
      <w:proofErr w:type="spellEnd"/>
      <w:r w:rsidR="00A4153A" w:rsidRPr="00AB0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53A" w:rsidRPr="00AB0C9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A4153A" w:rsidRPr="00AB0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53A" w:rsidRPr="00AB0C9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A4153A" w:rsidRPr="00AB0C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15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4153A" w:rsidRPr="00AB0C98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A4153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255E6">
        <w:rPr>
          <w:rFonts w:ascii="Times New Roman" w:hAnsi="Times New Roman" w:cs="Times New Roman"/>
          <w:sz w:val="28"/>
          <w:lang w:val="en-US"/>
        </w:rPr>
        <w:t xml:space="preserve">). The methodology was criticized as it generally based on calculation of </w:t>
      </w:r>
      <w:proofErr w:type="spellStart"/>
      <w:r w:rsidR="005255E6">
        <w:rPr>
          <w:rFonts w:ascii="Times New Roman" w:hAnsi="Times New Roman" w:cs="Times New Roman"/>
          <w:sz w:val="28"/>
          <w:lang w:val="en-US"/>
        </w:rPr>
        <w:t>Balassa</w:t>
      </w:r>
      <w:proofErr w:type="spellEnd"/>
      <w:r w:rsidR="005255E6">
        <w:rPr>
          <w:rFonts w:ascii="Times New Roman" w:hAnsi="Times New Roman" w:cs="Times New Roman"/>
          <w:sz w:val="28"/>
          <w:lang w:val="en-US"/>
        </w:rPr>
        <w:t xml:space="preserve"> index </w:t>
      </w:r>
      <w:r w:rsidR="006A3CD0">
        <w:rPr>
          <w:rFonts w:ascii="Times New Roman" w:hAnsi="Times New Roman" w:cs="Times New Roman"/>
          <w:sz w:val="28"/>
          <w:lang w:val="en-US"/>
        </w:rPr>
        <w:t>and implies that linear relationships exist between economic complexity and product complexity, which is not obvious (</w:t>
      </w:r>
      <w:proofErr w:type="spellStart"/>
      <w:r w:rsidR="006A3CD0" w:rsidRPr="00AB0C98">
        <w:rPr>
          <w:rFonts w:ascii="Times New Roman" w:hAnsi="Times New Roman" w:cs="Times New Roman"/>
          <w:sz w:val="28"/>
          <w:szCs w:val="28"/>
          <w:lang w:val="en-US"/>
        </w:rPr>
        <w:t>Cristelli</w:t>
      </w:r>
      <w:proofErr w:type="spellEnd"/>
      <w:r w:rsidR="006A3CD0" w:rsidRPr="00AB0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CD0" w:rsidRPr="00AB0C9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6A3CD0" w:rsidRPr="00AB0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CD0" w:rsidRPr="00AB0C9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74A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4A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74A40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6A3CD0">
        <w:rPr>
          <w:rFonts w:ascii="Times New Roman" w:hAnsi="Times New Roman" w:cs="Times New Roman"/>
          <w:sz w:val="28"/>
          <w:lang w:val="en-US"/>
        </w:rPr>
        <w:t xml:space="preserve">). </w:t>
      </w:r>
      <w:r w:rsidR="005255E6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F13FD" w:rsidRDefault="000711FE" w:rsidP="00BF13F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2A8A">
        <w:rPr>
          <w:rFonts w:ascii="Times New Roman" w:hAnsi="Times New Roman" w:cs="Times New Roman"/>
          <w:sz w:val="28"/>
          <w:szCs w:val="28"/>
          <w:lang w:val="en-US"/>
        </w:rPr>
        <w:t xml:space="preserve">In 2023 </w:t>
      </w:r>
      <w:r w:rsidR="00BF13FD" w:rsidRPr="003E2A8A">
        <w:rPr>
          <w:rFonts w:ascii="Times New Roman" w:hAnsi="Times New Roman" w:cs="Times New Roman"/>
          <w:sz w:val="28"/>
          <w:szCs w:val="28"/>
          <w:lang w:val="en-US"/>
        </w:rPr>
        <w:t>multidimensional approach was introduced (</w:t>
      </w:r>
      <w:proofErr w:type="spellStart"/>
      <w:r w:rsidR="00BF13FD" w:rsidRPr="003E2A8A">
        <w:rPr>
          <w:rFonts w:ascii="Times New Roman" w:hAnsi="Times New Roman" w:cs="Times New Roman"/>
          <w:sz w:val="28"/>
          <w:szCs w:val="28"/>
          <w:lang w:val="en-US"/>
        </w:rPr>
        <w:t>Stojkoski</w:t>
      </w:r>
      <w:proofErr w:type="spellEnd"/>
      <w:r w:rsidR="00BF13FD" w:rsidRPr="003E2A8A">
        <w:rPr>
          <w:rFonts w:ascii="Times New Roman" w:hAnsi="Times New Roman" w:cs="Times New Roman"/>
          <w:sz w:val="28"/>
          <w:szCs w:val="28"/>
          <w:lang w:val="en-US"/>
        </w:rPr>
        <w:t xml:space="preserve"> et al., 2023). Standard approach takes into account only trade data, but in reality </w:t>
      </w:r>
      <w:r w:rsidR="00B272EC" w:rsidRPr="003E2A8A">
        <w:rPr>
          <w:rFonts w:ascii="Times New Roman" w:hAnsi="Times New Roman" w:cs="Times New Roman"/>
          <w:sz w:val="28"/>
          <w:szCs w:val="28"/>
          <w:lang w:val="en-US"/>
        </w:rPr>
        <w:t xml:space="preserve">international competitiveness cannot be determined only by </w:t>
      </w:r>
      <w:r w:rsidR="002C2E75" w:rsidRPr="003E2A8A">
        <w:rPr>
          <w:rFonts w:ascii="Times New Roman" w:hAnsi="Times New Roman" w:cs="Times New Roman"/>
          <w:sz w:val="28"/>
          <w:szCs w:val="28"/>
          <w:lang w:val="en-US"/>
        </w:rPr>
        <w:t>diversity</w:t>
      </w:r>
      <w:r w:rsidR="0043177C">
        <w:rPr>
          <w:rFonts w:ascii="Times New Roman" w:hAnsi="Times New Roman" w:cs="Times New Roman"/>
          <w:sz w:val="28"/>
          <w:szCs w:val="28"/>
          <w:lang w:val="en-US"/>
        </w:rPr>
        <w:t xml:space="preserve"> of export basket</w:t>
      </w:r>
      <w:r w:rsidR="002C2E75" w:rsidRPr="003E2A8A">
        <w:rPr>
          <w:rFonts w:ascii="Times New Roman" w:hAnsi="Times New Roman" w:cs="Times New Roman"/>
          <w:sz w:val="28"/>
          <w:szCs w:val="28"/>
          <w:lang w:val="en-US"/>
        </w:rPr>
        <w:t>. Innovation potential and knowledge creation play key role in introduction of new export products</w:t>
      </w:r>
      <w:r w:rsidR="00A66B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A66B49" w:rsidRPr="00A66B49">
        <w:rPr>
          <w:rFonts w:ascii="Times New Roman" w:hAnsi="Times New Roman" w:cs="Times New Roman"/>
          <w:sz w:val="28"/>
          <w:szCs w:val="28"/>
          <w:lang w:val="en-US"/>
        </w:rPr>
        <w:t>Broekel</w:t>
      </w:r>
      <w:proofErr w:type="spellEnd"/>
      <w:r w:rsidR="00A66B49" w:rsidRPr="002700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6B49" w:rsidRPr="00A66B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6B49" w:rsidRPr="00270049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A66B4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C2E75" w:rsidRPr="003E2A8A">
        <w:rPr>
          <w:rFonts w:ascii="Times New Roman" w:hAnsi="Times New Roman" w:cs="Times New Roman"/>
          <w:sz w:val="28"/>
          <w:szCs w:val="28"/>
          <w:lang w:val="en-US"/>
        </w:rPr>
        <w:t xml:space="preserve">. Therefore, authors introduced two more measurements: economic complexity of technologies and economic complexity of innovations. </w:t>
      </w:r>
      <w:r w:rsidR="003E2A8A" w:rsidRPr="003E2A8A">
        <w:rPr>
          <w:rFonts w:ascii="Times New Roman" w:hAnsi="Times New Roman" w:cs="Times New Roman"/>
          <w:sz w:val="28"/>
          <w:szCs w:val="28"/>
          <w:lang w:val="en-US"/>
        </w:rPr>
        <w:t xml:space="preserve">Economic complexity of technology is measured by </w:t>
      </w:r>
      <w:proofErr w:type="gramStart"/>
      <w:r w:rsidR="003E2A8A" w:rsidRPr="003E2A8A">
        <w:rPr>
          <w:rFonts w:ascii="Times New Roman" w:hAnsi="Times New Roman" w:cs="Times New Roman"/>
          <w:sz w:val="28"/>
          <w:szCs w:val="28"/>
          <w:lang w:val="en-US"/>
        </w:rPr>
        <w:t>a geography</w:t>
      </w:r>
      <w:proofErr w:type="gramEnd"/>
      <w:r w:rsidR="003E2A8A" w:rsidRPr="003E2A8A">
        <w:rPr>
          <w:rFonts w:ascii="Times New Roman" w:hAnsi="Times New Roman" w:cs="Times New Roman"/>
          <w:sz w:val="28"/>
          <w:szCs w:val="28"/>
          <w:lang w:val="en-US"/>
        </w:rPr>
        <w:t xml:space="preserve"> of patent applications, accordingly the authors employ data on patent applications from World </w:t>
      </w:r>
      <w:r w:rsidR="003E2A8A" w:rsidRPr="003E2A8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Intellectual Property Organization. </w:t>
      </w:r>
      <w:r w:rsidR="003E2A8A">
        <w:rPr>
          <w:rFonts w:ascii="Times New Roman" w:hAnsi="Times New Roman" w:cs="Times New Roman"/>
          <w:sz w:val="28"/>
          <w:szCs w:val="28"/>
          <w:lang w:val="en-US"/>
        </w:rPr>
        <w:t xml:space="preserve">To measure </w:t>
      </w:r>
      <w:r w:rsidR="003E2A8A" w:rsidRPr="003E2A8A">
        <w:rPr>
          <w:rFonts w:ascii="Times New Roman" w:hAnsi="Times New Roman" w:cs="Times New Roman"/>
          <w:sz w:val="28"/>
          <w:szCs w:val="28"/>
          <w:lang w:val="en-US"/>
        </w:rPr>
        <w:t xml:space="preserve">Economic complexity of research </w:t>
      </w:r>
      <w:r w:rsidR="003E2A8A">
        <w:rPr>
          <w:rFonts w:ascii="Times New Roman" w:hAnsi="Times New Roman" w:cs="Times New Roman"/>
          <w:sz w:val="28"/>
          <w:szCs w:val="28"/>
          <w:lang w:val="en-US"/>
        </w:rPr>
        <w:t xml:space="preserve">the authors used data on citations and journal rankings </w:t>
      </w:r>
      <w:r w:rsidR="00092258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proofErr w:type="spellStart"/>
      <w:r w:rsidR="00092258">
        <w:rPr>
          <w:rFonts w:ascii="Times New Roman" w:hAnsi="Times New Roman" w:cs="Times New Roman"/>
          <w:sz w:val="28"/>
          <w:szCs w:val="28"/>
          <w:lang w:val="en-US"/>
        </w:rPr>
        <w:t>Scimago</w:t>
      </w:r>
      <w:proofErr w:type="spellEnd"/>
      <w:r w:rsidR="00092258">
        <w:rPr>
          <w:rFonts w:ascii="Times New Roman" w:hAnsi="Times New Roman" w:cs="Times New Roman"/>
          <w:sz w:val="28"/>
          <w:szCs w:val="28"/>
          <w:lang w:val="en-US"/>
        </w:rPr>
        <w:t xml:space="preserve"> database. The main point of this improvement is to overcome a problem of overestimation of </w:t>
      </w:r>
      <w:proofErr w:type="spellStart"/>
      <w:r w:rsidR="00092258">
        <w:rPr>
          <w:rFonts w:ascii="Times New Roman" w:hAnsi="Times New Roman" w:cs="Times New Roman"/>
          <w:sz w:val="28"/>
          <w:szCs w:val="28"/>
          <w:lang w:val="en-US"/>
        </w:rPr>
        <w:t>ECI</w:t>
      </w:r>
      <w:proofErr w:type="spellEnd"/>
      <w:r w:rsidR="00092258">
        <w:rPr>
          <w:rFonts w:ascii="Times New Roman" w:hAnsi="Times New Roman" w:cs="Times New Roman"/>
          <w:sz w:val="28"/>
          <w:szCs w:val="28"/>
          <w:lang w:val="en-US"/>
        </w:rPr>
        <w:t xml:space="preserve"> Trade for countries which have better ranking because of </w:t>
      </w:r>
      <w:r w:rsidR="006D2DD5">
        <w:rPr>
          <w:rFonts w:ascii="Times New Roman" w:hAnsi="Times New Roman" w:cs="Times New Roman"/>
          <w:sz w:val="28"/>
          <w:szCs w:val="28"/>
          <w:lang w:val="en-US"/>
        </w:rPr>
        <w:t xml:space="preserve">significant trade volumes with neighboring countries and their economic complexity. At the same time, </w:t>
      </w:r>
      <w:proofErr w:type="spellStart"/>
      <w:r w:rsidR="006D2DD5">
        <w:rPr>
          <w:rFonts w:ascii="Times New Roman" w:hAnsi="Times New Roman" w:cs="Times New Roman"/>
          <w:sz w:val="28"/>
          <w:szCs w:val="28"/>
          <w:lang w:val="en-US"/>
        </w:rPr>
        <w:t>ECI</w:t>
      </w:r>
      <w:proofErr w:type="spellEnd"/>
      <w:r w:rsidR="006D2DD5">
        <w:rPr>
          <w:rFonts w:ascii="Times New Roman" w:hAnsi="Times New Roman" w:cs="Times New Roman"/>
          <w:sz w:val="28"/>
          <w:szCs w:val="28"/>
          <w:lang w:val="en-US"/>
        </w:rPr>
        <w:t xml:space="preserve"> Trade overlooks countries that are geographically distant, but have a high innovative potential.</w:t>
      </w:r>
    </w:p>
    <w:p w:rsidR="00DE3FE2" w:rsidRDefault="00B250DF" w:rsidP="00DE3FE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In in</w:t>
      </w:r>
      <w:r w:rsidR="006D2DD5">
        <w:rPr>
          <w:rFonts w:ascii="Times New Roman" w:hAnsi="Times New Roman" w:cs="Times New Roman"/>
          <w:sz w:val="28"/>
          <w:szCs w:val="24"/>
          <w:lang w:val="en-US"/>
        </w:rPr>
        <w:t>s</w:t>
      </w:r>
      <w:r>
        <w:rPr>
          <w:rFonts w:ascii="Times New Roman" w:hAnsi="Times New Roman" w:cs="Times New Roman"/>
          <w:sz w:val="28"/>
          <w:szCs w:val="24"/>
          <w:lang w:val="en-US"/>
        </w:rPr>
        <w:t>ta</w:t>
      </w:r>
      <w:r w:rsidR="006D2DD5">
        <w:rPr>
          <w:rFonts w:ascii="Times New Roman" w:hAnsi="Times New Roman" w:cs="Times New Roman"/>
          <w:sz w:val="28"/>
          <w:szCs w:val="24"/>
          <w:lang w:val="en-US"/>
        </w:rPr>
        <w:t>nce</w:t>
      </w:r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 xml:space="preserve"> by </w:t>
      </w:r>
      <w:proofErr w:type="spellStart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>ECI</w:t>
      </w:r>
      <w:proofErr w:type="spellEnd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 xml:space="preserve"> Trade dimension Ukraine was ranked 44 of 131 in 2021, 39 of 96 by </w:t>
      </w:r>
      <w:proofErr w:type="spellStart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>ECI</w:t>
      </w:r>
      <w:proofErr w:type="spellEnd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 xml:space="preserve"> Technology dimension, but only 97 of 141 by </w:t>
      </w:r>
      <w:proofErr w:type="spellStart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>ECI</w:t>
      </w:r>
      <w:proofErr w:type="spellEnd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 xml:space="preserve"> Research (</w:t>
      </w:r>
      <w:proofErr w:type="spellStart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>OEC</w:t>
      </w:r>
      <w:proofErr w:type="spellEnd"/>
      <w:r w:rsidR="00DE3FE2" w:rsidRPr="004B0CE5">
        <w:rPr>
          <w:rFonts w:ascii="Times New Roman" w:hAnsi="Times New Roman" w:cs="Times New Roman"/>
          <w:sz w:val="28"/>
          <w:szCs w:val="24"/>
          <w:lang w:val="en-US"/>
        </w:rPr>
        <w:t>, 2023).</w:t>
      </w:r>
      <w:r w:rsidR="004B0CE5" w:rsidRPr="004B0C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6D2DD5">
        <w:rPr>
          <w:rFonts w:ascii="Times New Roman" w:hAnsi="Times New Roman" w:cs="Times New Roman"/>
          <w:sz w:val="28"/>
          <w:szCs w:val="24"/>
          <w:lang w:val="en-US"/>
        </w:rPr>
        <w:t xml:space="preserve">These results allow </w:t>
      </w:r>
      <w:proofErr w:type="gramStart"/>
      <w:r w:rsidR="006D2DD5">
        <w:rPr>
          <w:rFonts w:ascii="Times New Roman" w:hAnsi="Times New Roman" w:cs="Times New Roman"/>
          <w:sz w:val="28"/>
          <w:szCs w:val="24"/>
          <w:lang w:val="en-US"/>
        </w:rPr>
        <w:t>to make</w:t>
      </w:r>
      <w:proofErr w:type="gramEnd"/>
      <w:r w:rsidR="006D2DD5">
        <w:rPr>
          <w:rFonts w:ascii="Times New Roman" w:hAnsi="Times New Roman" w:cs="Times New Roman"/>
          <w:sz w:val="28"/>
          <w:szCs w:val="24"/>
          <w:lang w:val="en-US"/>
        </w:rPr>
        <w:t xml:space="preserve"> a conclusion that Ukrainian export is mostly consisted of commodities and is </w:t>
      </w:r>
      <w:r w:rsidR="00274A40">
        <w:rPr>
          <w:rFonts w:ascii="Times New Roman" w:hAnsi="Times New Roman" w:cs="Times New Roman"/>
          <w:sz w:val="28"/>
          <w:szCs w:val="24"/>
          <w:lang w:val="en-US"/>
        </w:rPr>
        <w:t>not diversified enough</w:t>
      </w:r>
      <w:r w:rsidR="006D2DD5">
        <w:rPr>
          <w:rFonts w:ascii="Times New Roman" w:hAnsi="Times New Roman" w:cs="Times New Roman"/>
          <w:sz w:val="28"/>
          <w:szCs w:val="24"/>
          <w:lang w:val="en-US"/>
        </w:rPr>
        <w:t xml:space="preserve">. Low rankings of </w:t>
      </w:r>
      <w:proofErr w:type="spellStart"/>
      <w:r w:rsidR="006D2DD5">
        <w:rPr>
          <w:rFonts w:ascii="Times New Roman" w:hAnsi="Times New Roman" w:cs="Times New Roman"/>
          <w:sz w:val="28"/>
          <w:szCs w:val="24"/>
          <w:lang w:val="en-US"/>
        </w:rPr>
        <w:t>ECI</w:t>
      </w:r>
      <w:proofErr w:type="spellEnd"/>
      <w:r w:rsidR="006D2DD5">
        <w:rPr>
          <w:rFonts w:ascii="Times New Roman" w:hAnsi="Times New Roman" w:cs="Times New Roman"/>
          <w:sz w:val="28"/>
          <w:szCs w:val="24"/>
          <w:lang w:val="en-US"/>
        </w:rPr>
        <w:t xml:space="preserve"> Research and </w:t>
      </w:r>
      <w:proofErr w:type="spellStart"/>
      <w:r w:rsidR="006D2DD5">
        <w:rPr>
          <w:rFonts w:ascii="Times New Roman" w:hAnsi="Times New Roman" w:cs="Times New Roman"/>
          <w:sz w:val="28"/>
          <w:szCs w:val="24"/>
          <w:lang w:val="en-US"/>
        </w:rPr>
        <w:t>ECI</w:t>
      </w:r>
      <w:proofErr w:type="spellEnd"/>
      <w:r w:rsidR="006D2DD5">
        <w:rPr>
          <w:rFonts w:ascii="Times New Roman" w:hAnsi="Times New Roman" w:cs="Times New Roman"/>
          <w:sz w:val="28"/>
          <w:szCs w:val="24"/>
          <w:lang w:val="en-US"/>
        </w:rPr>
        <w:t xml:space="preserve"> Technology reveal low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levels of</w:t>
      </w:r>
      <w:r w:rsidR="006D2DD5">
        <w:rPr>
          <w:rFonts w:ascii="Times New Roman" w:hAnsi="Times New Roman" w:cs="Times New Roman"/>
          <w:sz w:val="28"/>
          <w:szCs w:val="24"/>
          <w:lang w:val="en-US"/>
        </w:rPr>
        <w:t xml:space="preserve"> innovative and scientific activities. </w:t>
      </w:r>
      <w:r w:rsidR="00274A40">
        <w:rPr>
          <w:rFonts w:ascii="Times New Roman" w:hAnsi="Times New Roman" w:cs="Times New Roman"/>
          <w:sz w:val="28"/>
          <w:szCs w:val="24"/>
          <w:lang w:val="en-US"/>
        </w:rPr>
        <w:t xml:space="preserve">Taking into account </w:t>
      </w:r>
      <w:r w:rsidR="008221AB">
        <w:rPr>
          <w:rFonts w:ascii="Times New Roman" w:hAnsi="Times New Roman" w:cs="Times New Roman"/>
          <w:sz w:val="28"/>
          <w:szCs w:val="24"/>
          <w:lang w:val="en-US"/>
        </w:rPr>
        <w:t xml:space="preserve">a </w:t>
      </w:r>
      <w:r w:rsidR="00274A40">
        <w:rPr>
          <w:rFonts w:ascii="Times New Roman" w:hAnsi="Times New Roman" w:cs="Times New Roman"/>
          <w:sz w:val="28"/>
          <w:szCs w:val="24"/>
          <w:lang w:val="en-US"/>
        </w:rPr>
        <w:t xml:space="preserve">destruction of factories </w:t>
      </w:r>
      <w:r w:rsidR="00E129E1">
        <w:rPr>
          <w:rFonts w:ascii="Times New Roman" w:hAnsi="Times New Roman" w:cs="Times New Roman"/>
          <w:sz w:val="28"/>
          <w:szCs w:val="24"/>
          <w:lang w:val="en-US"/>
        </w:rPr>
        <w:t xml:space="preserve">and infrastructure </w:t>
      </w:r>
      <w:r w:rsidR="00274A40">
        <w:rPr>
          <w:rFonts w:ascii="Times New Roman" w:hAnsi="Times New Roman" w:cs="Times New Roman"/>
          <w:sz w:val="28"/>
          <w:szCs w:val="24"/>
          <w:lang w:val="en-US"/>
        </w:rPr>
        <w:t xml:space="preserve">in the Eastern part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of Ukraine </w:t>
      </w:r>
      <w:r w:rsidR="00274A40">
        <w:rPr>
          <w:rFonts w:ascii="Times New Roman" w:hAnsi="Times New Roman" w:cs="Times New Roman"/>
          <w:sz w:val="28"/>
          <w:szCs w:val="24"/>
          <w:lang w:val="en-US"/>
        </w:rPr>
        <w:t xml:space="preserve">as a result of Russian invasion </w:t>
      </w:r>
      <w:r w:rsidR="00E129E1">
        <w:rPr>
          <w:rFonts w:ascii="Times New Roman" w:hAnsi="Times New Roman" w:cs="Times New Roman"/>
          <w:sz w:val="28"/>
          <w:szCs w:val="24"/>
          <w:lang w:val="en-US"/>
        </w:rPr>
        <w:t xml:space="preserve">the best strategy for post-war recovery is a development of </w:t>
      </w:r>
      <w:r w:rsidR="00B22C63">
        <w:rPr>
          <w:rFonts w:ascii="Times New Roman" w:hAnsi="Times New Roman" w:cs="Times New Roman"/>
          <w:sz w:val="28"/>
          <w:szCs w:val="24"/>
          <w:lang w:val="en-US"/>
        </w:rPr>
        <w:t>knowledge economy</w:t>
      </w:r>
      <w:r w:rsidR="00E129E1">
        <w:rPr>
          <w:rFonts w:ascii="Times New Roman" w:hAnsi="Times New Roman" w:cs="Times New Roman"/>
          <w:sz w:val="28"/>
          <w:szCs w:val="24"/>
          <w:lang w:val="en-US"/>
        </w:rPr>
        <w:t>, adoption of new technologies and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development of service sector.</w:t>
      </w:r>
    </w:p>
    <w:p w:rsidR="00191A23" w:rsidRPr="00C71E6C" w:rsidRDefault="00191A23" w:rsidP="004B0CE5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1E6C"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:rsidR="00191A23" w:rsidRPr="00341911" w:rsidRDefault="00191A23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Hidalgo, C. A., &amp; </w:t>
      </w:r>
      <w:proofErr w:type="spellStart"/>
      <w:r w:rsidRPr="00341911">
        <w:rPr>
          <w:rFonts w:ascii="Times New Roman" w:hAnsi="Times New Roman" w:cs="Times New Roman"/>
          <w:sz w:val="24"/>
          <w:szCs w:val="24"/>
          <w:lang w:val="en-US"/>
        </w:rPr>
        <w:t>Hausmann</w:t>
      </w:r>
      <w:proofErr w:type="spellEnd"/>
      <w:r w:rsidRPr="00341911">
        <w:rPr>
          <w:rFonts w:ascii="Times New Roman" w:hAnsi="Times New Roman" w:cs="Times New Roman"/>
          <w:sz w:val="24"/>
          <w:szCs w:val="24"/>
          <w:lang w:val="en-US"/>
        </w:rPr>
        <w:t>, R. (2009).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The building blocks of economic complexity.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1911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the national academy of sciences</w:t>
      </w:r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1911">
        <w:rPr>
          <w:rFonts w:ascii="Times New Roman" w:hAnsi="Times New Roman" w:cs="Times New Roman"/>
          <w:i/>
          <w:iCs/>
          <w:sz w:val="24"/>
          <w:szCs w:val="24"/>
          <w:lang w:val="en-US"/>
        </w:rPr>
        <w:t>106</w:t>
      </w:r>
      <w:r w:rsidRPr="00341911">
        <w:rPr>
          <w:rFonts w:ascii="Times New Roman" w:hAnsi="Times New Roman" w:cs="Times New Roman"/>
          <w:sz w:val="24"/>
          <w:szCs w:val="24"/>
          <w:lang w:val="en-US"/>
        </w:rPr>
        <w:t>(26), 10570-10575.</w:t>
      </w:r>
      <w:proofErr w:type="gramEnd"/>
    </w:p>
    <w:p w:rsidR="00A4153A" w:rsidRPr="00341911" w:rsidRDefault="00C71E6C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Harvard University Center for International Development.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41911">
        <w:rPr>
          <w:rFonts w:ascii="Times New Roman" w:hAnsi="Times New Roman" w:cs="Times New Roman"/>
          <w:sz w:val="24"/>
          <w:szCs w:val="24"/>
          <w:lang w:val="en-US"/>
        </w:rPr>
        <w:t>n.d</w:t>
      </w:r>
      <w:proofErr w:type="spellEnd"/>
      <w:r w:rsidRPr="00341911">
        <w:rPr>
          <w:rFonts w:ascii="Times New Roman" w:hAnsi="Times New Roman" w:cs="Times New Roman"/>
          <w:sz w:val="24"/>
          <w:szCs w:val="24"/>
          <w:lang w:val="en-US"/>
        </w:rPr>
        <w:t>.).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Atlas of Economic Complexity: Glossary. </w:t>
      </w:r>
      <w:proofErr w:type="spellStart"/>
      <w:r w:rsidRPr="00341911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34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91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4191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new" w:history="1">
        <w:r w:rsidRPr="00341911">
          <w:rPr>
            <w:rStyle w:val="a3"/>
            <w:rFonts w:ascii="Times New Roman" w:hAnsi="Times New Roman" w:cs="Times New Roman"/>
            <w:sz w:val="24"/>
            <w:szCs w:val="24"/>
          </w:rPr>
          <w:t>https://atlas.cid.harvard.edu/glossary</w:t>
        </w:r>
      </w:hyperlink>
    </w:p>
    <w:p w:rsidR="00444A9C" w:rsidRPr="00341911" w:rsidRDefault="00A4153A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911">
        <w:rPr>
          <w:rFonts w:ascii="Times New Roman" w:hAnsi="Times New Roman" w:cs="Times New Roman"/>
          <w:sz w:val="24"/>
          <w:szCs w:val="24"/>
          <w:lang w:val="fr-FR"/>
        </w:rPr>
        <w:t xml:space="preserve">Tacchella, A., Cristelli, M., Caldarelli, G., Gabrielli, A., &amp; Pietronero, L. (2013). </w:t>
      </w:r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Economic complexity: conceptual grounding of a new metrics for global competitiveness. </w:t>
      </w:r>
      <w:r w:rsidRPr="00341911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Economic Dynamics and Control</w:t>
      </w:r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1911">
        <w:rPr>
          <w:rFonts w:ascii="Times New Roman" w:hAnsi="Times New Roman" w:cs="Times New Roman"/>
          <w:i/>
          <w:iCs/>
          <w:sz w:val="24"/>
          <w:szCs w:val="24"/>
          <w:lang w:val="en-US"/>
        </w:rPr>
        <w:t>37</w:t>
      </w:r>
      <w:r w:rsidRPr="00341911">
        <w:rPr>
          <w:rFonts w:ascii="Times New Roman" w:hAnsi="Times New Roman" w:cs="Times New Roman"/>
          <w:sz w:val="24"/>
          <w:szCs w:val="24"/>
          <w:lang w:val="en-US"/>
        </w:rPr>
        <w:t>(8), 1683-1691.</w:t>
      </w:r>
    </w:p>
    <w:p w:rsidR="00444A9C" w:rsidRPr="00341911" w:rsidRDefault="00444A9C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41911">
        <w:rPr>
          <w:rFonts w:ascii="Times New Roman" w:hAnsi="Times New Roman" w:cs="Times New Roman"/>
          <w:sz w:val="24"/>
          <w:szCs w:val="24"/>
          <w:lang w:val="fr-FR"/>
        </w:rPr>
        <w:t xml:space="preserve">Cristelli, M., Gabrielli, A., Tacchella, A., Caldarelli, G., &amp; Pietronero, L. (2013). </w:t>
      </w: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Measuring the intangibles: A metrics for the economic complexity of countries and products.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1911">
        <w:rPr>
          <w:rFonts w:ascii="Times New Roman" w:hAnsi="Times New Roman" w:cs="Times New Roman"/>
          <w:i/>
          <w:iCs/>
          <w:sz w:val="24"/>
          <w:szCs w:val="24"/>
          <w:lang w:val="fr-FR"/>
        </w:rPr>
        <w:t>PloS one</w:t>
      </w:r>
      <w:r w:rsidRPr="0034191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41911">
        <w:rPr>
          <w:rFonts w:ascii="Times New Roman" w:hAnsi="Times New Roman" w:cs="Times New Roman"/>
          <w:i/>
          <w:iCs/>
          <w:sz w:val="24"/>
          <w:szCs w:val="24"/>
          <w:lang w:val="fr-FR"/>
        </w:rPr>
        <w:t>8</w:t>
      </w:r>
      <w:r w:rsidRPr="00341911">
        <w:rPr>
          <w:rFonts w:ascii="Times New Roman" w:hAnsi="Times New Roman" w:cs="Times New Roman"/>
          <w:sz w:val="24"/>
          <w:szCs w:val="24"/>
          <w:lang w:val="fr-FR"/>
        </w:rPr>
        <w:t>(8), e70726.</w:t>
      </w:r>
    </w:p>
    <w:p w:rsidR="00BF13FD" w:rsidRPr="00341911" w:rsidRDefault="00BF13FD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Stojkoski</w:t>
      </w:r>
      <w:proofErr w:type="spellEnd"/>
      <w:r w:rsidRPr="00341911">
        <w:rPr>
          <w:rFonts w:ascii="Times New Roman" w:hAnsi="Times New Roman" w:cs="Times New Roman"/>
          <w:sz w:val="24"/>
          <w:szCs w:val="24"/>
          <w:lang w:val="en-US"/>
        </w:rPr>
        <w:t>, V., Koch, P., &amp; Hidalgo, C. A. (2023).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Multidimensional economic complexity and inclusive green growth.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1911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Communications Earth &amp; Environment</w:t>
      </w:r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1911">
        <w:rPr>
          <w:rFonts w:ascii="Times New Roman" w:hAnsi="Times New Roman" w:cs="Times New Roman"/>
          <w:i/>
          <w:iCs/>
          <w:sz w:val="24"/>
          <w:szCs w:val="24"/>
          <w:lang w:val="en-US"/>
        </w:rPr>
        <w:t>4</w:t>
      </w:r>
      <w:r w:rsidRPr="00341911">
        <w:rPr>
          <w:rFonts w:ascii="Times New Roman" w:hAnsi="Times New Roman" w:cs="Times New Roman"/>
          <w:sz w:val="24"/>
          <w:szCs w:val="24"/>
          <w:lang w:val="en-US"/>
        </w:rPr>
        <w:t>(1), 130.</w:t>
      </w:r>
      <w:proofErr w:type="gramEnd"/>
    </w:p>
    <w:p w:rsidR="00341911" w:rsidRPr="00341911" w:rsidRDefault="00341911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Broekel</w:t>
      </w:r>
      <w:proofErr w:type="spellEnd"/>
      <w:r w:rsidRPr="00341911">
        <w:rPr>
          <w:rFonts w:ascii="Times New Roman" w:hAnsi="Times New Roman" w:cs="Times New Roman"/>
          <w:sz w:val="24"/>
          <w:szCs w:val="24"/>
          <w:lang w:val="en-US"/>
        </w:rPr>
        <w:t>, T. (2019).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Using structural diversity to measure the complexity of technologies.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1911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341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41911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341911">
        <w:rPr>
          <w:rFonts w:ascii="Times New Roman" w:hAnsi="Times New Roman" w:cs="Times New Roman"/>
          <w:sz w:val="24"/>
          <w:szCs w:val="24"/>
        </w:rPr>
        <w:t xml:space="preserve">, </w:t>
      </w:r>
      <w:r w:rsidRPr="0034191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341911">
        <w:rPr>
          <w:rFonts w:ascii="Times New Roman" w:hAnsi="Times New Roman" w:cs="Times New Roman"/>
          <w:sz w:val="24"/>
          <w:szCs w:val="24"/>
        </w:rPr>
        <w:t xml:space="preserve">(5), </w:t>
      </w:r>
      <w:proofErr w:type="spellStart"/>
      <w:r w:rsidRPr="00341911">
        <w:rPr>
          <w:rFonts w:ascii="Times New Roman" w:hAnsi="Times New Roman" w:cs="Times New Roman"/>
          <w:sz w:val="24"/>
          <w:szCs w:val="24"/>
        </w:rPr>
        <w:t>e0216856</w:t>
      </w:r>
      <w:proofErr w:type="spellEnd"/>
      <w:r w:rsidRPr="00341911">
        <w:rPr>
          <w:rFonts w:ascii="Times New Roman" w:hAnsi="Times New Roman" w:cs="Times New Roman"/>
          <w:sz w:val="24"/>
          <w:szCs w:val="24"/>
        </w:rPr>
        <w:t>.</w:t>
      </w:r>
    </w:p>
    <w:p w:rsidR="00B272EC" w:rsidRPr="00341911" w:rsidRDefault="00C71E6C" w:rsidP="000711F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41911">
        <w:rPr>
          <w:rFonts w:ascii="Times New Roman" w:hAnsi="Times New Roman" w:cs="Times New Roman"/>
          <w:sz w:val="24"/>
          <w:szCs w:val="24"/>
          <w:lang w:val="en-US"/>
        </w:rPr>
        <w:t>The Observatory of Economic Complexity.</w:t>
      </w:r>
      <w:proofErr w:type="gramEnd"/>
      <w:r w:rsidRPr="00341911">
        <w:rPr>
          <w:rFonts w:ascii="Times New Roman" w:hAnsi="Times New Roman" w:cs="Times New Roman"/>
          <w:sz w:val="24"/>
          <w:szCs w:val="24"/>
          <w:lang w:val="en-US"/>
        </w:rPr>
        <w:t xml:space="preserve"> (2023). Retrieved from </w:t>
      </w:r>
      <w:hyperlink r:id="rId6" w:tgtFrame="_new" w:history="1">
        <w:r w:rsidRPr="003419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https://oec.world/en</w:t>
        </w:r>
      </w:hyperlink>
    </w:p>
    <w:sectPr w:rsidR="00B272EC" w:rsidRPr="00341911" w:rsidSect="007F6D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CAA"/>
    <w:multiLevelType w:val="hybridMultilevel"/>
    <w:tmpl w:val="05C01916"/>
    <w:lvl w:ilvl="0" w:tplc="BAE456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F6D3E"/>
    <w:rsid w:val="000711FE"/>
    <w:rsid w:val="00092258"/>
    <w:rsid w:val="00191A23"/>
    <w:rsid w:val="001F0184"/>
    <w:rsid w:val="00274A40"/>
    <w:rsid w:val="002C2E75"/>
    <w:rsid w:val="00341911"/>
    <w:rsid w:val="00345D9E"/>
    <w:rsid w:val="003E2A8A"/>
    <w:rsid w:val="0043177C"/>
    <w:rsid w:val="00444A9C"/>
    <w:rsid w:val="004654E4"/>
    <w:rsid w:val="004B0CE5"/>
    <w:rsid w:val="005255E6"/>
    <w:rsid w:val="005347E9"/>
    <w:rsid w:val="005A1A27"/>
    <w:rsid w:val="006A3CD0"/>
    <w:rsid w:val="006B585E"/>
    <w:rsid w:val="006D2DD5"/>
    <w:rsid w:val="007F6D3E"/>
    <w:rsid w:val="008221AB"/>
    <w:rsid w:val="00A4153A"/>
    <w:rsid w:val="00A66B49"/>
    <w:rsid w:val="00B22C63"/>
    <w:rsid w:val="00B250DF"/>
    <w:rsid w:val="00B272EC"/>
    <w:rsid w:val="00B707E7"/>
    <w:rsid w:val="00BA1A14"/>
    <w:rsid w:val="00BF13FD"/>
    <w:rsid w:val="00C71E6C"/>
    <w:rsid w:val="00DE3FE2"/>
    <w:rsid w:val="00E1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A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1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c.world/en" TargetMode="External"/><Relationship Id="rId5" Type="http://schemas.openxmlformats.org/officeDocument/2006/relationships/hyperlink" Target="https://atlas.cid.harvard.edu/gloss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2023-06-05T20:12:00Z</dcterms:created>
  <dcterms:modified xsi:type="dcterms:W3CDTF">2023-06-06T16:14:00Z</dcterms:modified>
</cp:coreProperties>
</file>