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92" w:rsidRDefault="00EF679F" w:rsidP="00EF67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02680">
        <w:rPr>
          <w:rFonts w:ascii="Times New Roman" w:hAnsi="Times New Roman" w:cs="Times New Roman"/>
          <w:sz w:val="28"/>
          <w:szCs w:val="28"/>
          <w:lang w:val="uk-UA"/>
        </w:rPr>
        <w:t>Матвієнко Юрій Сергійович, кандидат педагогічних наук,</w:t>
      </w:r>
      <w:r w:rsidR="00CB7E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EFA" w:rsidRDefault="00CB7E92" w:rsidP="00EF67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 з науково-педагогічної роботи</w:t>
      </w:r>
      <w:r w:rsidR="00EF679F" w:rsidRPr="00502680">
        <w:rPr>
          <w:rFonts w:ascii="Times New Roman" w:hAnsi="Times New Roman" w:cs="Times New Roman"/>
          <w:sz w:val="28"/>
          <w:szCs w:val="28"/>
          <w:lang w:val="uk-UA"/>
        </w:rPr>
        <w:br/>
        <w:t>Полтавський університет економіки і торгівлі</w:t>
      </w:r>
      <w:r w:rsidR="00FC0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679F" w:rsidRPr="00502680">
        <w:rPr>
          <w:rFonts w:ascii="Times New Roman" w:hAnsi="Times New Roman" w:cs="Times New Roman"/>
          <w:sz w:val="28"/>
          <w:szCs w:val="28"/>
          <w:lang w:val="uk-UA"/>
        </w:rPr>
        <w:t>Полтава</w:t>
      </w:r>
    </w:p>
    <w:p w:rsidR="00CB7E92" w:rsidRDefault="00CB7E92" w:rsidP="00EF67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7E92" w:rsidRPr="00502680" w:rsidRDefault="00CB7E92" w:rsidP="00CB7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Зайцев Сергій Володимирович,</w:t>
      </w:r>
      <w:r w:rsidR="00804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директор,</w:t>
      </w:r>
      <w:r w:rsidR="002B6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-ресурсний центр Полтавської міської ради»</w:t>
      </w:r>
      <w:r w:rsidR="00FC0A4C">
        <w:rPr>
          <w:rFonts w:ascii="Times New Roman" w:hAnsi="Times New Roman" w:cs="Times New Roman"/>
          <w:sz w:val="28"/>
          <w:szCs w:val="28"/>
          <w:lang w:val="uk-UA"/>
        </w:rPr>
        <w:t>, Полтава</w:t>
      </w:r>
    </w:p>
    <w:p w:rsidR="00EF679F" w:rsidRPr="00502680" w:rsidRDefault="00EF679F" w:rsidP="00EF6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79F" w:rsidRPr="00AB033A" w:rsidRDefault="007A24F7" w:rsidP="000F09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РОБОТОТЕХНІКА ЯК КОРЕКЦІЙНИЙ ЗАСІБ </w:t>
      </w:r>
      <w:r w:rsidR="00542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D73CDA">
        <w:rPr>
          <w:rFonts w:ascii="Times New Roman" w:hAnsi="Times New Roman" w:cs="Times New Roman"/>
          <w:b/>
          <w:sz w:val="28"/>
          <w:szCs w:val="28"/>
          <w:lang w:val="uk-UA"/>
        </w:rPr>
        <w:t>РОБОТ</w:t>
      </w:r>
      <w:r w:rsidR="005424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73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ДІТЬМИ З ОСОБЛИВИМИ ОСВІТНІМИ ПОТРЕБАМИ</w:t>
      </w:r>
    </w:p>
    <w:p w:rsidR="00EF679F" w:rsidRPr="00502680" w:rsidRDefault="00EF679F" w:rsidP="00EF6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139" w:rsidRDefault="00B037C6" w:rsidP="00B03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Однією з актуальних проблем у наш час є тенденція до збільшення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кількості дітей із особливими освітніми потребами (ООП).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дітей дуже різноманітна, проте їх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спільною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 основною особливістю виявляється порушення</w:t>
      </w:r>
      <w:r w:rsidR="00CE3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>чи затримка у розвитку.</w:t>
      </w:r>
    </w:p>
    <w:p w:rsidR="00C87B44" w:rsidRDefault="00CE396E" w:rsidP="00C8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96E">
        <w:rPr>
          <w:rFonts w:ascii="Times New Roman" w:hAnsi="Times New Roman" w:cs="Times New Roman"/>
          <w:sz w:val="28"/>
          <w:szCs w:val="28"/>
          <w:lang w:val="uk-UA"/>
        </w:rPr>
        <w:t>Конструювання у д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 xml:space="preserve">ітей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є одним із головних видів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дитячої продуктивної діяльності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Конструювання</w:t>
      </w:r>
      <w:r w:rsidR="005312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як складова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робототехнік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312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колосальн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для розвитку як</w:t>
      </w:r>
      <w:r w:rsidR="00531237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 xml:space="preserve"> без особливих освітніх потреб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, так і 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дитини з ООП, яка потребує корекційного впливу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1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proofErr w:type="spellStart"/>
      <w:r w:rsidR="00930EF2">
        <w:rPr>
          <w:rFonts w:ascii="Times New Roman" w:hAnsi="Times New Roman" w:cs="Times New Roman"/>
          <w:sz w:val="28"/>
          <w:szCs w:val="28"/>
          <w:lang w:val="uk-UA"/>
        </w:rPr>
        <w:t>робототехнічним</w:t>
      </w:r>
      <w:proofErr w:type="spellEnd"/>
      <w:r w:rsidR="00930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конструктором є незамінним засобом розвитку таких якостей</w:t>
      </w:r>
      <w:r w:rsidR="00930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дитини з </w:t>
      </w:r>
      <w:r w:rsidR="00930EF2">
        <w:rPr>
          <w:rFonts w:ascii="Times New Roman" w:hAnsi="Times New Roman" w:cs="Times New Roman"/>
          <w:sz w:val="28"/>
          <w:szCs w:val="28"/>
          <w:lang w:val="uk-UA"/>
        </w:rPr>
        <w:t>ООП</w:t>
      </w:r>
      <w:r w:rsidR="005312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як самостійність, посидючість, активність</w:t>
      </w:r>
      <w:r w:rsidR="00930EF2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AB1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proofErr w:type="spellStart"/>
      <w:r w:rsidR="001C065E">
        <w:rPr>
          <w:rFonts w:ascii="Times New Roman" w:hAnsi="Times New Roman" w:cs="Times New Roman"/>
          <w:sz w:val="28"/>
          <w:szCs w:val="28"/>
          <w:lang w:val="uk-UA"/>
        </w:rPr>
        <w:t>робототехнічної</w:t>
      </w:r>
      <w:proofErr w:type="spellEnd"/>
      <w:r w:rsidR="001C065E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в цілому та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конструкт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орської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відбувається одночасн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задіяння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півкул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мозку, що безпосередньо впливає на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всебічний розвиток дитини. Заняття з 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 xml:space="preserve">робототехніки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удосконалюють вміння та навички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розвивають мовлення, сприйняття, уяву, 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 xml:space="preserve">просторове мислення,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мислення, дрібну моторику рук.</w:t>
      </w:r>
      <w:r w:rsidR="00214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0BB">
        <w:rPr>
          <w:rFonts w:ascii="Times New Roman" w:hAnsi="Times New Roman" w:cs="Times New Roman"/>
          <w:sz w:val="28"/>
          <w:szCs w:val="28"/>
          <w:lang w:val="uk-UA"/>
        </w:rPr>
        <w:t xml:space="preserve">Втім </w:t>
      </w:r>
      <w:r w:rsidR="00707E03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F170BB">
        <w:rPr>
          <w:rFonts w:ascii="Times New Roman" w:hAnsi="Times New Roman" w:cs="Times New Roman"/>
          <w:sz w:val="28"/>
          <w:szCs w:val="28"/>
          <w:lang w:val="uk-UA"/>
        </w:rPr>
        <w:t xml:space="preserve"> класичних наборів для вивчення робототехніки (</w:t>
      </w:r>
      <w:r w:rsidR="00F170B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F170BB" w:rsidRPr="00F17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170BB">
        <w:rPr>
          <w:rFonts w:ascii="Times New Roman" w:hAnsi="Times New Roman" w:cs="Times New Roman"/>
          <w:sz w:val="28"/>
          <w:szCs w:val="28"/>
          <w:lang w:val="en-US"/>
        </w:rPr>
        <w:t>Makeblock</w:t>
      </w:r>
      <w:proofErr w:type="spellEnd"/>
      <w:r w:rsidR="00F170BB" w:rsidRPr="00F17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033A" w:rsidRPr="00AB03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033A">
        <w:rPr>
          <w:rFonts w:ascii="Times New Roman" w:hAnsi="Times New Roman" w:cs="Times New Roman"/>
          <w:sz w:val="28"/>
          <w:szCs w:val="28"/>
          <w:lang w:val="en-US"/>
        </w:rPr>
        <w:t>UARO</w:t>
      </w:r>
      <w:r w:rsidR="00AB033A" w:rsidRPr="00AB03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170BB">
        <w:rPr>
          <w:rFonts w:ascii="Times New Roman" w:hAnsi="Times New Roman" w:cs="Times New Roman"/>
          <w:sz w:val="28"/>
          <w:szCs w:val="28"/>
          <w:lang w:val="en-US"/>
        </w:rPr>
        <w:t>Fischertechnik</w:t>
      </w:r>
      <w:proofErr w:type="spellEnd"/>
      <w:r w:rsidR="00F170BB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="00F170BB" w:rsidRPr="00F1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при роботі із дітьми з ООП потребує застосування специфічних </w:t>
      </w:r>
      <w:proofErr w:type="spellStart"/>
      <w:r w:rsidR="0016189A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7E03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 xml:space="preserve"> за особливої організації навчання конструювання та робототехніка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набувають корекційного значення, коли прийоми формування конструкт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>орських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 xml:space="preserve"> навичок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відповідають можливостям та рівню розвитку д</w:t>
      </w:r>
      <w:r w:rsidR="00BC42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>ини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4D1" w:rsidRPr="006F14D1" w:rsidRDefault="00707E03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2022 році 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на розробку таких </w:t>
      </w:r>
      <w:proofErr w:type="spellStart"/>
      <w:r w:rsidR="000C70B1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7AA">
        <w:rPr>
          <w:rFonts w:ascii="Times New Roman" w:hAnsi="Times New Roman" w:cs="Times New Roman"/>
          <w:sz w:val="28"/>
          <w:szCs w:val="28"/>
          <w:lang w:val="uk-UA"/>
        </w:rPr>
        <w:t xml:space="preserve">свої зусилля 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спрямували Полтавський університет економіки і торгівлі,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комунальний заклад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C70B1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0C70B1">
        <w:rPr>
          <w:rFonts w:ascii="Times New Roman" w:hAnsi="Times New Roman" w:cs="Times New Roman"/>
          <w:sz w:val="28"/>
          <w:szCs w:val="28"/>
          <w:lang w:val="uk-UA"/>
        </w:rPr>
        <w:t>-ресурсний центр Полтавської міської ради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 та Полтавська академія неперервної освіти, яких </w:t>
      </w:r>
      <w:r w:rsidR="004847AA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0C70B1" w:rsidRPr="000C70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єднала участь в о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>бласн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6B9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596B9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6B9B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596B9B" w:rsidRPr="000C70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6B9B">
        <w:rPr>
          <w:rFonts w:ascii="Times New Roman" w:hAnsi="Times New Roman" w:cs="Times New Roman"/>
          <w:sz w:val="28"/>
          <w:szCs w:val="28"/>
          <w:lang w:val="en-US"/>
        </w:rPr>
        <w:t>inclusion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робота із дітьми з синдромом Дауна та розладом </w:t>
      </w:r>
      <w:proofErr w:type="spellStart"/>
      <w:r w:rsidR="006F14D1">
        <w:rPr>
          <w:rFonts w:ascii="Times New Roman" w:hAnsi="Times New Roman" w:cs="Times New Roman"/>
          <w:sz w:val="28"/>
          <w:szCs w:val="28"/>
          <w:lang w:val="uk-UA"/>
        </w:rPr>
        <w:t>аутичного</w:t>
      </w:r>
      <w:proofErr w:type="spellEnd"/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спектру (РАС) засвідчила, що в процесі застосування </w:t>
      </w:r>
      <w:proofErr w:type="spellStart"/>
      <w:r w:rsidR="006F14D1">
        <w:rPr>
          <w:rFonts w:ascii="Times New Roman" w:hAnsi="Times New Roman" w:cs="Times New Roman"/>
          <w:sz w:val="28"/>
          <w:szCs w:val="28"/>
          <w:lang w:val="uk-UA"/>
        </w:rPr>
        <w:t>робототехнічних</w:t>
      </w:r>
      <w:proofErr w:type="spellEnd"/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наборів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першочерговим завданням стоїть соціальна адаптація</w:t>
      </w:r>
      <w:r w:rsidR="009D5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7E3" w:rsidRPr="009D57E3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9D57E3" w:rsidRPr="00AB11C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282D" w:rsidRDefault="006F14D1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Зауважимо, що на відміну від дітей із синдромом Дауна, у яких простежується яскраво виражена емоційні реакція на роботів, д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>ітей з аутизмом характеризу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всіх видів контакту,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повна відсутність емоційності, відчуження від навколишніх людей і занурення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>внутрішній світ.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Втім, спільною проблемою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у корекційно-освітній роботі з дітьми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обох категорій під час застосування елементів робототехніки та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виявилась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>складність у залученні та утримуванні уваги. Частково вирішити 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проблему допомагають </w:t>
      </w:r>
      <w:r>
        <w:rPr>
          <w:rFonts w:ascii="Times New Roman" w:hAnsi="Times New Roman" w:cs="Times New Roman"/>
          <w:sz w:val="28"/>
          <w:szCs w:val="28"/>
          <w:lang w:val="uk-UA"/>
        </w:rPr>
        <w:t>саме застосування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14D1">
        <w:rPr>
          <w:rFonts w:ascii="Times New Roman" w:hAnsi="Times New Roman" w:cs="Times New Roman"/>
          <w:sz w:val="28"/>
          <w:szCs w:val="28"/>
          <w:lang w:val="uk-UA"/>
        </w:rPr>
        <w:t>робототехні</w:t>
      </w:r>
      <w:r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наборів, оскільки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роботи є рухомим, часто емоційними та керованими. </w:t>
      </w:r>
    </w:p>
    <w:p w:rsidR="000A282D" w:rsidRDefault="000A282D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Особливі 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почуваються самотніми та не можуть легко знайти друзів у школі. Життя з аутизмом може серйозно вплинути на успішність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навчанні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занурити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стан відчаю.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Застосуванню роботів, які мають у своєму складі дисплеї для виведення емоцій можуть бути успішно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81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використані 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для підтримки терапії та навчання дітей з 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>інтелектуальними освітніми труднощами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>, включаючи аутизм.</w:t>
      </w:r>
    </w:p>
    <w:p w:rsidR="0078081B" w:rsidRPr="0078081B" w:rsidRDefault="0078081B" w:rsidP="00780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звані «с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>оціальні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 запрограмовані на вираження емоцій 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 емпатії, що допомагає дитині з особливими 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 xml:space="preserve">освітніми 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потребами почуватися </w:t>
      </w:r>
      <w:proofErr w:type="spellStart"/>
      <w:r w:rsidRPr="0078081B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 і тим самим робить робота своїм «другом». Діти довіряють своєму новому приятелю та повертаються до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лише з метою навчання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й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 шукаючи емоційної підтримки</w:t>
      </w:r>
      <w:r w:rsidRPr="0078081B">
        <w:rPr>
          <w:rFonts w:ascii="Times New Roman" w:hAnsi="Times New Roman" w:cs="Times New Roman"/>
          <w:sz w:val="28"/>
          <w:szCs w:val="28"/>
        </w:rPr>
        <w:t xml:space="preserve"> [1]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4B6" w:rsidRDefault="0078081B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Ці роботи мають людиноподібний дизайн і приємний голос, щоб невтомно спілкуватися з дитиною, не висловлюючи жодних суджень і принизливих 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зауважень. Це навіть значною мірою допомагає зменшити тривогу та стрес.</w:t>
      </w:r>
      <w:r w:rsidR="002B6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освітня 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обототехніка дозволяє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розкрити резервні можливості кожної дитини та є дієвим засобом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вторинних 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>освітніх труднощів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Маніпуляції з роботами розвивають стійку концентрацію уваги у дітей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 з ООП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. Завдяки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цій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взаємодії дитина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 xml:space="preserve"> особливими освітніми потребами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залучається до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цікав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>неї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 Корекційн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робота найчастіше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виявляється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монотонн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цих дітей, тому використання освітньої робототехніки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C4A48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дозволяє швидко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ереключити дитину та залучити її знову.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Залучаючи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дитину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и-взаємодії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з роботом, педагог непомітно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включає в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взаємодії корекційно-освітні моменти, тим самим покращуючи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результативність навчання. Слід зазначити, що використання освітньої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робототехніки формує хорошу мотивацію до </w:t>
      </w:r>
      <w:proofErr w:type="spellStart"/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-дослідницької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розвиває пізнавальний інтерес та елементи </w:t>
      </w:r>
      <w:proofErr w:type="spellStart"/>
      <w:r w:rsidR="009C4A48">
        <w:rPr>
          <w:rFonts w:ascii="Times New Roman" w:hAnsi="Times New Roman" w:cs="Times New Roman"/>
          <w:sz w:val="28"/>
          <w:szCs w:val="28"/>
          <w:lang w:val="uk-UA"/>
        </w:rPr>
        <w:t>гейміфікації</w:t>
      </w:r>
      <w:proofErr w:type="spellEnd"/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є потужним інструментом, який здатний допомогти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педагогу під час роботи із дітьми з ООП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7E92" w:rsidRPr="00CB7E92" w:rsidRDefault="00CB7E92" w:rsidP="00CB7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Отримані вже на цьому етапі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inclusion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результати дають можливість стверджувати про доцільність застосування освітньої робототехніки та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при роботі із дітьми з ООП. Попередні 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висновки можуть бути використані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анн</w:t>
      </w:r>
      <w:r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 труднощів у навчанні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ООП; к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омпенсація труднощів у навчанні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з ООП; з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багачення та вдосконалення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методів роботи із дітьми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інклюзивного освітнього середовища; 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нових підходів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 сучасного навчального обладнання при роботі із  дітьми</w:t>
      </w:r>
      <w:r w:rsidR="005D4EEA">
        <w:rPr>
          <w:rFonts w:ascii="Times New Roman" w:hAnsi="Times New Roman" w:cs="Times New Roman"/>
          <w:sz w:val="28"/>
          <w:szCs w:val="28"/>
          <w:lang w:val="uk-UA"/>
        </w:rPr>
        <w:t xml:space="preserve"> з ООП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282D" w:rsidRPr="00502680" w:rsidRDefault="000A282D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79F" w:rsidRPr="00502680" w:rsidRDefault="00EF679F" w:rsidP="00EF67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2680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0B2644" w:rsidRDefault="000B2644" w:rsidP="002B60CF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Robots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Children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With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Special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Needs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 //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Knowledge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Hub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. – 2022. – Режим доступу до ресурсу: </w:t>
      </w:r>
      <w:hyperlink r:id="rId8" w:history="1">
        <w:r w:rsidRPr="00F54FE1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https://knowledge-hub.com/2022/02/25/robots-for-children-with-special-needs/</w:t>
        </w:r>
      </w:hyperlink>
      <w:r w:rsidRPr="007808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2644" w:rsidRPr="00CB7E92" w:rsidRDefault="000B2644" w:rsidP="002B60CF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Tanaka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F.,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Cicourel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A.,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Movellan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J. R.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Socialization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between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Toddlers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Robots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Early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Childhood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Education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Center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Proc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National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Academy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Sciences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, 104(46), 17954-17958, </w:t>
      </w:r>
      <w:bookmarkStart w:id="0" w:name="_GoBack"/>
      <w:bookmarkEnd w:id="0"/>
      <w:r w:rsidRPr="00CB7E92">
        <w:rPr>
          <w:rFonts w:ascii="Times New Roman" w:hAnsi="Times New Roman" w:cs="Times New Roman"/>
          <w:sz w:val="24"/>
          <w:szCs w:val="24"/>
          <w:lang w:val="uk-UA"/>
        </w:rPr>
        <w:t>2007</w:t>
      </w:r>
      <w:r w:rsidR="004644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0B2644" w:rsidRPr="00CB7E92" w:rsidSect="00EF679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3A7" w:rsidRDefault="00AC13A7" w:rsidP="00EF679F">
      <w:pPr>
        <w:spacing w:after="0" w:line="240" w:lineRule="auto"/>
      </w:pPr>
      <w:r>
        <w:separator/>
      </w:r>
    </w:p>
  </w:endnote>
  <w:endnote w:type="continuationSeparator" w:id="0">
    <w:p w:rsidR="00AC13A7" w:rsidRDefault="00AC13A7" w:rsidP="00EF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3A7" w:rsidRDefault="00AC13A7" w:rsidP="00EF679F">
      <w:pPr>
        <w:spacing w:after="0" w:line="240" w:lineRule="auto"/>
      </w:pPr>
      <w:r>
        <w:separator/>
      </w:r>
    </w:p>
  </w:footnote>
  <w:footnote w:type="continuationSeparator" w:id="0">
    <w:p w:rsidR="00AC13A7" w:rsidRDefault="00AC13A7" w:rsidP="00EF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69199"/>
      <w:docPartObj>
        <w:docPartGallery w:val="Page Numbers (Top of Page)"/>
        <w:docPartUnique/>
      </w:docPartObj>
    </w:sdtPr>
    <w:sdtEndPr/>
    <w:sdtContent>
      <w:p w:rsidR="00BB6554" w:rsidRDefault="00BB65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6554" w:rsidRDefault="00BB65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B9B"/>
    <w:multiLevelType w:val="hybridMultilevel"/>
    <w:tmpl w:val="14960618"/>
    <w:lvl w:ilvl="0" w:tplc="3A982B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9F"/>
    <w:rsid w:val="00004B66"/>
    <w:rsid w:val="000A282D"/>
    <w:rsid w:val="000B2644"/>
    <w:rsid w:val="000C70B1"/>
    <w:rsid w:val="000F09A6"/>
    <w:rsid w:val="000F73FC"/>
    <w:rsid w:val="00141CB0"/>
    <w:rsid w:val="0016189A"/>
    <w:rsid w:val="0016230A"/>
    <w:rsid w:val="00164067"/>
    <w:rsid w:val="00196ED8"/>
    <w:rsid w:val="001B0427"/>
    <w:rsid w:val="001C065E"/>
    <w:rsid w:val="001E7BB2"/>
    <w:rsid w:val="0021490E"/>
    <w:rsid w:val="002B60CF"/>
    <w:rsid w:val="003A41DC"/>
    <w:rsid w:val="003F4EDC"/>
    <w:rsid w:val="004006D1"/>
    <w:rsid w:val="0045673D"/>
    <w:rsid w:val="00464407"/>
    <w:rsid w:val="00471EFA"/>
    <w:rsid w:val="0047513B"/>
    <w:rsid w:val="00480FAD"/>
    <w:rsid w:val="004847AA"/>
    <w:rsid w:val="00485C96"/>
    <w:rsid w:val="004F65EB"/>
    <w:rsid w:val="00502680"/>
    <w:rsid w:val="00503FBF"/>
    <w:rsid w:val="00513ABC"/>
    <w:rsid w:val="005150D6"/>
    <w:rsid w:val="00525B11"/>
    <w:rsid w:val="00531237"/>
    <w:rsid w:val="00542443"/>
    <w:rsid w:val="00543F01"/>
    <w:rsid w:val="005704D3"/>
    <w:rsid w:val="0057597C"/>
    <w:rsid w:val="00595ACC"/>
    <w:rsid w:val="00596B9B"/>
    <w:rsid w:val="005C0F60"/>
    <w:rsid w:val="005D372B"/>
    <w:rsid w:val="005D4EEA"/>
    <w:rsid w:val="005F3170"/>
    <w:rsid w:val="006028B7"/>
    <w:rsid w:val="00613139"/>
    <w:rsid w:val="00662D6F"/>
    <w:rsid w:val="0067063C"/>
    <w:rsid w:val="006803DC"/>
    <w:rsid w:val="0069265C"/>
    <w:rsid w:val="00695909"/>
    <w:rsid w:val="006A08BC"/>
    <w:rsid w:val="006A1EC7"/>
    <w:rsid w:val="006B07E1"/>
    <w:rsid w:val="006B25E1"/>
    <w:rsid w:val="006B6377"/>
    <w:rsid w:val="006F0CFE"/>
    <w:rsid w:val="006F14D1"/>
    <w:rsid w:val="00707E03"/>
    <w:rsid w:val="007401F7"/>
    <w:rsid w:val="0078081B"/>
    <w:rsid w:val="007A24F7"/>
    <w:rsid w:val="007B033E"/>
    <w:rsid w:val="007F0F27"/>
    <w:rsid w:val="007F5798"/>
    <w:rsid w:val="008048C8"/>
    <w:rsid w:val="0087100C"/>
    <w:rsid w:val="008971D9"/>
    <w:rsid w:val="008A0954"/>
    <w:rsid w:val="008E691C"/>
    <w:rsid w:val="00930EF2"/>
    <w:rsid w:val="0095671F"/>
    <w:rsid w:val="00965663"/>
    <w:rsid w:val="009745CB"/>
    <w:rsid w:val="009C4A48"/>
    <w:rsid w:val="009D57E3"/>
    <w:rsid w:val="00AB033A"/>
    <w:rsid w:val="00AB11C0"/>
    <w:rsid w:val="00AC13A7"/>
    <w:rsid w:val="00B037C6"/>
    <w:rsid w:val="00B73D01"/>
    <w:rsid w:val="00B83E09"/>
    <w:rsid w:val="00BB6554"/>
    <w:rsid w:val="00BC425E"/>
    <w:rsid w:val="00C57A3D"/>
    <w:rsid w:val="00C7206E"/>
    <w:rsid w:val="00C87B44"/>
    <w:rsid w:val="00CB7E92"/>
    <w:rsid w:val="00CC3DF9"/>
    <w:rsid w:val="00CD0C81"/>
    <w:rsid w:val="00CE396E"/>
    <w:rsid w:val="00D70FF5"/>
    <w:rsid w:val="00D73CDA"/>
    <w:rsid w:val="00D94C02"/>
    <w:rsid w:val="00E03596"/>
    <w:rsid w:val="00E31E14"/>
    <w:rsid w:val="00E67B5D"/>
    <w:rsid w:val="00EB7669"/>
    <w:rsid w:val="00EE750B"/>
    <w:rsid w:val="00EF679F"/>
    <w:rsid w:val="00EF784D"/>
    <w:rsid w:val="00F170BB"/>
    <w:rsid w:val="00F17BF4"/>
    <w:rsid w:val="00F274B6"/>
    <w:rsid w:val="00F638B7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31D"/>
  <w15:chartTrackingRefBased/>
  <w15:docId w15:val="{E974769A-781D-415C-B827-3F223629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79F"/>
  </w:style>
  <w:style w:type="paragraph" w:styleId="a5">
    <w:name w:val="footer"/>
    <w:basedOn w:val="a"/>
    <w:link w:val="a6"/>
    <w:uiPriority w:val="99"/>
    <w:unhideWhenUsed/>
    <w:rsid w:val="00EF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79F"/>
  </w:style>
  <w:style w:type="paragraph" w:styleId="a7">
    <w:name w:val="List Paragraph"/>
    <w:basedOn w:val="a"/>
    <w:uiPriority w:val="34"/>
    <w:qFormat/>
    <w:rsid w:val="00BB65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A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-hub.com/2022/02/25/robots-for-children-with-special-nee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3C29A7F-475E-47D0-BDE7-0F5379D9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</dc:creator>
  <cp:keywords/>
  <dc:description/>
  <cp:lastModifiedBy>wasilews</cp:lastModifiedBy>
  <cp:revision>238</cp:revision>
  <dcterms:created xsi:type="dcterms:W3CDTF">2023-01-31T08:52:00Z</dcterms:created>
  <dcterms:modified xsi:type="dcterms:W3CDTF">2023-02-05T18:15:00Z</dcterms:modified>
</cp:coreProperties>
</file>