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92" w:rsidRDefault="00EF679F" w:rsidP="00EF67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02680">
        <w:rPr>
          <w:rFonts w:ascii="Times New Roman" w:hAnsi="Times New Roman" w:cs="Times New Roman"/>
          <w:sz w:val="28"/>
          <w:szCs w:val="28"/>
          <w:lang w:val="uk-UA"/>
        </w:rPr>
        <w:t>Матвієнко Юрій Сергійович, кандидат педагогічних наук,</w:t>
      </w:r>
      <w:r w:rsidR="00CB7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1EFA" w:rsidRDefault="00CB7E92" w:rsidP="00EF67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 з науково-педагогічної роботи</w:t>
      </w:r>
      <w:r w:rsidR="00EF679F" w:rsidRPr="00502680">
        <w:rPr>
          <w:rFonts w:ascii="Times New Roman" w:hAnsi="Times New Roman" w:cs="Times New Roman"/>
          <w:sz w:val="28"/>
          <w:szCs w:val="28"/>
          <w:lang w:val="uk-UA"/>
        </w:rPr>
        <w:br/>
        <w:t>Полтавський університет економіки і торгівлі</w:t>
      </w:r>
      <w:r w:rsidR="00FC0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679F" w:rsidRPr="00502680">
        <w:rPr>
          <w:rFonts w:ascii="Times New Roman" w:hAnsi="Times New Roman" w:cs="Times New Roman"/>
          <w:sz w:val="28"/>
          <w:szCs w:val="28"/>
          <w:lang w:val="uk-UA"/>
        </w:rPr>
        <w:t>Полтава</w:t>
      </w:r>
    </w:p>
    <w:p w:rsidR="00CB7E92" w:rsidRDefault="00CB7E92" w:rsidP="00EF679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7E92" w:rsidRPr="00502680" w:rsidRDefault="00CB7E92" w:rsidP="00CB7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Зайцев Сергій Володимирович,</w:t>
      </w:r>
      <w:r w:rsidR="00804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директор,</w:t>
      </w:r>
      <w:r w:rsidR="002B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Полтавської міської ради»</w:t>
      </w:r>
      <w:r w:rsidR="00FC0A4C">
        <w:rPr>
          <w:rFonts w:ascii="Times New Roman" w:hAnsi="Times New Roman" w:cs="Times New Roman"/>
          <w:sz w:val="28"/>
          <w:szCs w:val="28"/>
          <w:lang w:val="uk-UA"/>
        </w:rPr>
        <w:t>, Полтава</w:t>
      </w:r>
    </w:p>
    <w:p w:rsidR="00EF679F" w:rsidRPr="00502680" w:rsidRDefault="00EF679F" w:rsidP="00EF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79F" w:rsidRPr="00AB033A" w:rsidRDefault="007A24F7" w:rsidP="000F09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ОСВІТНЯ РОБОТОТЕХНІКА ЯК КОРЕКЦІЙНИЙ ЗАСІБ </w:t>
      </w:r>
      <w:r w:rsidR="00542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D73CDA">
        <w:rPr>
          <w:rFonts w:ascii="Times New Roman" w:hAnsi="Times New Roman" w:cs="Times New Roman"/>
          <w:b/>
          <w:sz w:val="28"/>
          <w:szCs w:val="28"/>
          <w:lang w:val="uk-UA"/>
        </w:rPr>
        <w:t>РОБОТ</w:t>
      </w:r>
      <w:r w:rsidR="0054244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73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ДІТЬМИ З ОСОБЛИВИМИ ОСВІТНІМИ ПОТРЕБАМИ</w:t>
      </w:r>
    </w:p>
    <w:p w:rsidR="00EF679F" w:rsidRPr="00502680" w:rsidRDefault="00EF679F" w:rsidP="00EF6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139" w:rsidRDefault="00B037C6" w:rsidP="00B03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Однією з актуальних проблем у наш час є тенденція до збільшення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кількості дітей із особливими освітніми потребами (ООП).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дітей дуже різноманітна, проте їх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спільною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 xml:space="preserve"> основною особливістю виявляється порушення</w:t>
      </w:r>
      <w:r w:rsidR="00CE3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7C6">
        <w:rPr>
          <w:rFonts w:ascii="Times New Roman" w:hAnsi="Times New Roman" w:cs="Times New Roman"/>
          <w:sz w:val="28"/>
          <w:szCs w:val="28"/>
          <w:lang w:val="uk-UA"/>
        </w:rPr>
        <w:t>чи затримка у розвитку.</w:t>
      </w:r>
    </w:p>
    <w:p w:rsidR="00CE396E" w:rsidRDefault="00CE396E" w:rsidP="00CE3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96E">
        <w:rPr>
          <w:rFonts w:ascii="Times New Roman" w:hAnsi="Times New Roman" w:cs="Times New Roman"/>
          <w:sz w:val="28"/>
          <w:szCs w:val="28"/>
          <w:lang w:val="uk-UA"/>
        </w:rPr>
        <w:t>Конструювання у д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 xml:space="preserve">ітей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є одним із головних видів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дитячої продуктивної діяльності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Конструювання 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як складова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робототехнік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колосальн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для розвитку як </w:t>
      </w:r>
      <w:proofErr w:type="spellStart"/>
      <w:r w:rsidR="0067063C">
        <w:rPr>
          <w:rFonts w:ascii="Times New Roman" w:hAnsi="Times New Roman" w:cs="Times New Roman"/>
          <w:sz w:val="28"/>
          <w:szCs w:val="28"/>
          <w:lang w:val="uk-UA"/>
        </w:rPr>
        <w:t>нормотипової</w:t>
      </w:r>
      <w:proofErr w:type="spellEnd"/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дитини, так і </w:t>
      </w:r>
      <w:r w:rsidR="0067063C">
        <w:rPr>
          <w:rFonts w:ascii="Times New Roman" w:hAnsi="Times New Roman" w:cs="Times New Roman"/>
          <w:sz w:val="28"/>
          <w:szCs w:val="28"/>
          <w:lang w:val="uk-UA"/>
        </w:rPr>
        <w:t>дитини з ООП, яка потребує корекційного впливу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1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Робота з </w:t>
      </w:r>
      <w:proofErr w:type="spellStart"/>
      <w:r w:rsidR="00930EF2">
        <w:rPr>
          <w:rFonts w:ascii="Times New Roman" w:hAnsi="Times New Roman" w:cs="Times New Roman"/>
          <w:sz w:val="28"/>
          <w:szCs w:val="28"/>
          <w:lang w:val="uk-UA"/>
        </w:rPr>
        <w:t>робототехнічним</w:t>
      </w:r>
      <w:proofErr w:type="spellEnd"/>
      <w:r w:rsidR="00930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конструктором є незамінним засобом розвитку таких якостей</w:t>
      </w:r>
      <w:r w:rsidR="00930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дитини з </w:t>
      </w:r>
      <w:r w:rsidR="00930EF2">
        <w:rPr>
          <w:rFonts w:ascii="Times New Roman" w:hAnsi="Times New Roman" w:cs="Times New Roman"/>
          <w:sz w:val="28"/>
          <w:szCs w:val="28"/>
          <w:lang w:val="uk-UA"/>
        </w:rPr>
        <w:t>ООП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як самостійність, посидючість, активність</w:t>
      </w:r>
      <w:r w:rsidR="00930EF2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AB1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proofErr w:type="spellStart"/>
      <w:r w:rsidR="001C065E">
        <w:rPr>
          <w:rFonts w:ascii="Times New Roman" w:hAnsi="Times New Roman" w:cs="Times New Roman"/>
          <w:sz w:val="28"/>
          <w:szCs w:val="28"/>
          <w:lang w:val="uk-UA"/>
        </w:rPr>
        <w:t>робототехнічної</w:t>
      </w:r>
      <w:proofErr w:type="spellEnd"/>
      <w:r w:rsidR="001C065E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в цілому та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конструкт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орської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відбувається одночасн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задіяння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півкул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мозку, що безпосередньо впливає на</w:t>
      </w:r>
      <w:r w:rsidR="001C0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всебічний розвиток дитини. Заняття з 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 xml:space="preserve">робототехніки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удосконалюють вміння та навички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 xml:space="preserve"> розвивають мовлення, сприйняття, уяву, </w:t>
      </w:r>
      <w:r w:rsidR="007401F7">
        <w:rPr>
          <w:rFonts w:ascii="Times New Roman" w:hAnsi="Times New Roman" w:cs="Times New Roman"/>
          <w:sz w:val="28"/>
          <w:szCs w:val="28"/>
          <w:lang w:val="uk-UA"/>
        </w:rPr>
        <w:t xml:space="preserve">просторове мислення, </w:t>
      </w:r>
      <w:r w:rsidRPr="00CE396E">
        <w:rPr>
          <w:rFonts w:ascii="Times New Roman" w:hAnsi="Times New Roman" w:cs="Times New Roman"/>
          <w:sz w:val="28"/>
          <w:szCs w:val="28"/>
          <w:lang w:val="uk-UA"/>
        </w:rPr>
        <w:t>мислення, дрібну моторику рук.</w:t>
      </w:r>
    </w:p>
    <w:p w:rsidR="00C87B44" w:rsidRDefault="00F170BB" w:rsidP="00C8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Втім </w:t>
      </w:r>
      <w:r w:rsidR="00707E03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класичних наборів для вивчення робототехніки (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17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Makeblock</w:t>
      </w:r>
      <w:proofErr w:type="spellEnd"/>
      <w:r w:rsidRPr="00F170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033A" w:rsidRPr="00AB03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033A">
        <w:rPr>
          <w:rFonts w:ascii="Times New Roman" w:hAnsi="Times New Roman" w:cs="Times New Roman"/>
          <w:sz w:val="28"/>
          <w:szCs w:val="28"/>
          <w:lang w:val="en-US"/>
        </w:rPr>
        <w:t>UARO</w:t>
      </w:r>
      <w:r w:rsidR="00AB033A" w:rsidRPr="00AB03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Fischertechnik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Pr="00F170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при роботі із дітьми з ООП потребує застосування специфічних </w:t>
      </w:r>
      <w:proofErr w:type="spellStart"/>
      <w:r w:rsidR="0016189A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7E03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 xml:space="preserve"> за особливої організації навчання конструювання та робототехніка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набувають корекційного значення, коли прийоми формування конструкт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>орських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 xml:space="preserve"> навичок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відповідають можливостям та рівню розвитку д</w:t>
      </w:r>
      <w:r w:rsidR="00BC42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6189A">
        <w:rPr>
          <w:rFonts w:ascii="Times New Roman" w:hAnsi="Times New Roman" w:cs="Times New Roman"/>
          <w:sz w:val="28"/>
          <w:szCs w:val="28"/>
          <w:lang w:val="uk-UA"/>
        </w:rPr>
        <w:t>ини</w:t>
      </w:r>
      <w:r w:rsidR="00C87B44" w:rsidRPr="00C87B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4D1" w:rsidRPr="006F14D1" w:rsidRDefault="00707E03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2022 році 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на розробку таких </w:t>
      </w:r>
      <w:proofErr w:type="spellStart"/>
      <w:r w:rsidR="000C70B1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7AA">
        <w:rPr>
          <w:rFonts w:ascii="Times New Roman" w:hAnsi="Times New Roman" w:cs="Times New Roman"/>
          <w:sz w:val="28"/>
          <w:szCs w:val="28"/>
          <w:lang w:val="uk-UA"/>
        </w:rPr>
        <w:t xml:space="preserve">свої зусилля 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спрямували Полтавський університет економіки і торгівлі, </w:t>
      </w:r>
      <w:proofErr w:type="spellStart"/>
      <w:r w:rsidR="000C70B1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 Полтавської міської ради та Полтавська академія неперервної освіти, яких </w:t>
      </w:r>
      <w:r w:rsidR="004847AA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0C70B1" w:rsidRPr="000C70B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єднала участь в о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>бласн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 xml:space="preserve"> науково-методичн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6B9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596B9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96B9B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596B9B" w:rsidRPr="000C70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96B9B">
        <w:rPr>
          <w:rFonts w:ascii="Times New Roman" w:hAnsi="Times New Roman" w:cs="Times New Roman"/>
          <w:sz w:val="28"/>
          <w:szCs w:val="28"/>
          <w:lang w:val="en-US"/>
        </w:rPr>
        <w:t>inclusion</w:t>
      </w:r>
      <w:r w:rsidR="00596B9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C70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Проведена робота із дітьми з синдромом Дауна та розладом </w:t>
      </w:r>
      <w:proofErr w:type="spellStart"/>
      <w:r w:rsidR="006F14D1"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спектру (РАС) засвідчила, що в процесі застосування </w:t>
      </w:r>
      <w:proofErr w:type="spellStart"/>
      <w:r w:rsidR="006F14D1">
        <w:rPr>
          <w:rFonts w:ascii="Times New Roman" w:hAnsi="Times New Roman" w:cs="Times New Roman"/>
          <w:sz w:val="28"/>
          <w:szCs w:val="28"/>
          <w:lang w:val="uk-UA"/>
        </w:rPr>
        <w:t>робототехнічних</w:t>
      </w:r>
      <w:proofErr w:type="spellEnd"/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наборів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першочерговим завданням стоїть соціальна адаптація</w:t>
      </w:r>
      <w:r w:rsidR="009D5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7E3" w:rsidRPr="009D57E3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9D57E3" w:rsidRPr="00AB11C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282D" w:rsidRDefault="006F14D1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Зауважимо, що на відміну від дітей із синдромом Дауна, у яких простежується яскраво виражена емоційні реакція на роботів, д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>ітей з аутизмом характеризу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всіх видів контакту,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повна відсутність емоційності, відчуження від навколишніх людей і занурення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>внутрішній світ.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Втім, спільною проблемою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у корекційно-освітній роботі з дітьми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обох категорій під час застосування елементів робототехніки та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виявилась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>складність у залученні та утримуванні уваги. Частково вирішити 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проблему допомагають </w:t>
      </w:r>
      <w:r>
        <w:rPr>
          <w:rFonts w:ascii="Times New Roman" w:hAnsi="Times New Roman" w:cs="Times New Roman"/>
          <w:sz w:val="28"/>
          <w:szCs w:val="28"/>
          <w:lang w:val="uk-UA"/>
        </w:rPr>
        <w:t>саме застосування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14D1">
        <w:rPr>
          <w:rFonts w:ascii="Times New Roman" w:hAnsi="Times New Roman" w:cs="Times New Roman"/>
          <w:sz w:val="28"/>
          <w:szCs w:val="28"/>
          <w:lang w:val="uk-UA"/>
        </w:rPr>
        <w:t>робототехні</w:t>
      </w:r>
      <w:r>
        <w:rPr>
          <w:rFonts w:ascii="Times New Roman" w:hAnsi="Times New Roman" w:cs="Times New Roman"/>
          <w:sz w:val="28"/>
          <w:szCs w:val="28"/>
          <w:lang w:val="uk-UA"/>
        </w:rPr>
        <w:t>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наборів, оскільки</w:t>
      </w:r>
      <w:r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роботи є рухомим, часто емоційними та керованими. </w:t>
      </w:r>
    </w:p>
    <w:p w:rsidR="000A282D" w:rsidRDefault="000A282D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Особливі 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почуваються самотніми та не можуть легко знайти друзів у школі. Життя з аутизмом може серйозно вплинути на успішність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навчанні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занурити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стан відчаю.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Застосуванню роботів, які мають у своєму складі дисплеї для виведення емоцій можуть бути успішно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8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використані </w:t>
      </w:r>
      <w:r w:rsidRPr="000A282D">
        <w:rPr>
          <w:rFonts w:ascii="Times New Roman" w:hAnsi="Times New Roman" w:cs="Times New Roman"/>
          <w:sz w:val="28"/>
          <w:szCs w:val="28"/>
          <w:lang w:val="uk-UA"/>
        </w:rPr>
        <w:t>для підтримки терапії та навчання дітей з вадами інтелекту, включаючи аутизм.</w:t>
      </w:r>
    </w:p>
    <w:p w:rsidR="0078081B" w:rsidRPr="0078081B" w:rsidRDefault="0078081B" w:rsidP="00780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звані «с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>оціальні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запрограмовані на вираження емоцій і емпатії, що допомагає дитині з особливими потребами почуватися </w:t>
      </w:r>
      <w:proofErr w:type="spellStart"/>
      <w:r w:rsidRPr="0078081B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і тим самим робить робота своїм «другом». Діти довіряють своєму новому приятелю та повертаються до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лише з метою навчання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й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 xml:space="preserve"> шукаючи емоційної підтримки</w:t>
      </w:r>
      <w:r w:rsidRPr="0078081B">
        <w:rPr>
          <w:rFonts w:ascii="Times New Roman" w:hAnsi="Times New Roman" w:cs="Times New Roman"/>
          <w:sz w:val="28"/>
          <w:szCs w:val="28"/>
        </w:rPr>
        <w:t xml:space="preserve"> [1]</w:t>
      </w:r>
      <w:r w:rsidRPr="00780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74B6" w:rsidRDefault="0078081B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81B">
        <w:rPr>
          <w:rFonts w:ascii="Times New Roman" w:hAnsi="Times New Roman" w:cs="Times New Roman"/>
          <w:sz w:val="28"/>
          <w:szCs w:val="28"/>
          <w:lang w:val="uk-UA"/>
        </w:rPr>
        <w:t>Ці роботи мають людиноподібний дизайн і приємний голос, щоб невтомно спілкуватися з дитиною, не висловлюючи жодних суджень і принизливих зауважень. Це навіть значною мірою допомагає зменшити тривогу та стрес.</w:t>
      </w:r>
      <w:r w:rsidR="002B60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освітня 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обототехніка дозволяє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розкрити резервні можливості кожної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дитини та є дієвим засобом</w:t>
      </w:r>
      <w:r w:rsid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профілактики вторинних порушень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Маніпуляції з роботами розвивають стійку концентрацію уваги у дітей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 з ООП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. Завдяки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цій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взаємодії дитина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 з ООП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 xml:space="preserve">залучається до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цікав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>неї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EE750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 Корекційн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робота найчастіше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виявляється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монотонн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цих дітей, тому використання освітньої робототехніки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C4A48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дозволяє швидко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ереключити дитину та залучити її знову.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Залучаючи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дитину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и-взаємодії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з роботом, педагог непомітно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включає в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взаємодії корекційно-освітні моменти, тим самим покращуючи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результативність навчання. Слід зазначити, що використання освітньої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робототехніки формує хорошу мотивацію до </w:t>
      </w:r>
      <w:proofErr w:type="spellStart"/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-дослідницької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розвиває пізнавальний інтерес та елементи </w:t>
      </w:r>
      <w:proofErr w:type="spellStart"/>
      <w:r w:rsidR="009C4A48">
        <w:rPr>
          <w:rFonts w:ascii="Times New Roman" w:hAnsi="Times New Roman" w:cs="Times New Roman"/>
          <w:sz w:val="28"/>
          <w:szCs w:val="28"/>
          <w:lang w:val="uk-UA"/>
        </w:rPr>
        <w:t>гейміфікації</w:t>
      </w:r>
      <w:proofErr w:type="spellEnd"/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 xml:space="preserve">є потужним інструментом, який здатний допомогти </w:t>
      </w:r>
      <w:r w:rsidR="009C4A48">
        <w:rPr>
          <w:rFonts w:ascii="Times New Roman" w:hAnsi="Times New Roman" w:cs="Times New Roman"/>
          <w:sz w:val="28"/>
          <w:szCs w:val="28"/>
          <w:lang w:val="uk-UA"/>
        </w:rPr>
        <w:t>педагогу під час роботи із дітьми з ООП</w:t>
      </w:r>
      <w:r w:rsidR="006F14D1" w:rsidRPr="006F14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7E92" w:rsidRPr="00CB7E92" w:rsidRDefault="00CB7E92" w:rsidP="00CB7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Отримані вже на цьому етапі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inclusion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результати дають можливість стверджувати про доцільність застосування освітньої робототехніки та </w:t>
      </w:r>
      <w:r>
        <w:rPr>
          <w:rFonts w:ascii="Times New Roman" w:hAnsi="Times New Roman" w:cs="Times New Roman"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-технологій при роботі із дітьми з ООП. Попередні 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висновки можуть бути використані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анн</w:t>
      </w:r>
      <w:r>
        <w:rPr>
          <w:rFonts w:ascii="Times New Roman" w:hAnsi="Times New Roman" w:cs="Times New Roman"/>
          <w:sz w:val="28"/>
          <w:szCs w:val="28"/>
          <w:lang w:val="uk-UA"/>
        </w:rPr>
        <w:t>ьому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у навчанні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ООП; к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омпенсація труднощів у навчанні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з ООП; з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багачення та вдосконалення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методів роботи із дітьми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інклюзивного освітнього середовища; </w:t>
      </w:r>
      <w:r w:rsidRPr="00CB7E92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нових підходів для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 сучасного навчального обладнання при роботі із особливими дітьми.</w:t>
      </w:r>
    </w:p>
    <w:p w:rsidR="000A282D" w:rsidRPr="00502680" w:rsidRDefault="000A282D" w:rsidP="006F1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79F" w:rsidRPr="00502680" w:rsidRDefault="00EF679F" w:rsidP="00EF67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2680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0B2644" w:rsidRDefault="000B2644" w:rsidP="002B60CF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Robots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For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Children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With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Special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Needs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 //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Knowledge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081B">
        <w:rPr>
          <w:rFonts w:ascii="Times New Roman" w:hAnsi="Times New Roman" w:cs="Times New Roman"/>
          <w:sz w:val="24"/>
          <w:szCs w:val="24"/>
          <w:lang w:val="uk-UA"/>
        </w:rPr>
        <w:t>Hub</w:t>
      </w:r>
      <w:proofErr w:type="spellEnd"/>
      <w:r w:rsidRPr="0078081B">
        <w:rPr>
          <w:rFonts w:ascii="Times New Roman" w:hAnsi="Times New Roman" w:cs="Times New Roman"/>
          <w:sz w:val="24"/>
          <w:szCs w:val="24"/>
          <w:lang w:val="uk-UA"/>
        </w:rPr>
        <w:t xml:space="preserve">. – 2022. – Режим доступу до ресурсу: </w:t>
      </w:r>
      <w:hyperlink r:id="rId8" w:history="1">
        <w:r w:rsidRPr="00F54FE1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https://knowledge-hub.com/2022/02/25/robots-for-children-with-special-needs/</w:t>
        </w:r>
      </w:hyperlink>
      <w:r w:rsidRPr="007808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2644" w:rsidRPr="00CB7E92" w:rsidRDefault="000B2644" w:rsidP="002B60CF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Tanaka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F.,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Cicourel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A.,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Movellan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J. R.</w:t>
      </w:r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Socialization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between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Toddlers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Robots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at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Early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Childhood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Center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Proc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National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Academy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B7E92">
        <w:rPr>
          <w:rFonts w:ascii="Times New Roman" w:hAnsi="Times New Roman" w:cs="Times New Roman"/>
          <w:sz w:val="24"/>
          <w:szCs w:val="24"/>
          <w:lang w:val="uk-UA"/>
        </w:rPr>
        <w:t>Sciences</w:t>
      </w:r>
      <w:proofErr w:type="spellEnd"/>
      <w:r w:rsidRPr="00CB7E92">
        <w:rPr>
          <w:rFonts w:ascii="Times New Roman" w:hAnsi="Times New Roman" w:cs="Times New Roman"/>
          <w:sz w:val="24"/>
          <w:szCs w:val="24"/>
          <w:lang w:val="uk-UA"/>
        </w:rPr>
        <w:t>, 104(46), 17954-17958, 2007</w:t>
      </w:r>
    </w:p>
    <w:sectPr w:rsidR="000B2644" w:rsidRPr="00CB7E92" w:rsidSect="00EF679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96" w:rsidRDefault="00485C96" w:rsidP="00EF679F">
      <w:pPr>
        <w:spacing w:after="0" w:line="240" w:lineRule="auto"/>
      </w:pPr>
      <w:r>
        <w:separator/>
      </w:r>
    </w:p>
  </w:endnote>
  <w:endnote w:type="continuationSeparator" w:id="0">
    <w:p w:rsidR="00485C96" w:rsidRDefault="00485C96" w:rsidP="00EF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96" w:rsidRDefault="00485C96" w:rsidP="00EF679F">
      <w:pPr>
        <w:spacing w:after="0" w:line="240" w:lineRule="auto"/>
      </w:pPr>
      <w:r>
        <w:separator/>
      </w:r>
    </w:p>
  </w:footnote>
  <w:footnote w:type="continuationSeparator" w:id="0">
    <w:p w:rsidR="00485C96" w:rsidRDefault="00485C96" w:rsidP="00EF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69199"/>
      <w:docPartObj>
        <w:docPartGallery w:val="Page Numbers (Top of Page)"/>
        <w:docPartUnique/>
      </w:docPartObj>
    </w:sdtPr>
    <w:sdtEndPr/>
    <w:sdtContent>
      <w:p w:rsidR="00BB6554" w:rsidRDefault="00BB65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6554" w:rsidRDefault="00BB65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B9B"/>
    <w:multiLevelType w:val="hybridMultilevel"/>
    <w:tmpl w:val="14960618"/>
    <w:lvl w:ilvl="0" w:tplc="3A982B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9F"/>
    <w:rsid w:val="00004B66"/>
    <w:rsid w:val="000A282D"/>
    <w:rsid w:val="000B2644"/>
    <w:rsid w:val="000C70B1"/>
    <w:rsid w:val="000F09A6"/>
    <w:rsid w:val="000F73FC"/>
    <w:rsid w:val="00141CB0"/>
    <w:rsid w:val="0016189A"/>
    <w:rsid w:val="0016230A"/>
    <w:rsid w:val="00164067"/>
    <w:rsid w:val="00196ED8"/>
    <w:rsid w:val="001B0427"/>
    <w:rsid w:val="001C065E"/>
    <w:rsid w:val="001E7BB2"/>
    <w:rsid w:val="002B60CF"/>
    <w:rsid w:val="003A41DC"/>
    <w:rsid w:val="003F4EDC"/>
    <w:rsid w:val="004006D1"/>
    <w:rsid w:val="0045673D"/>
    <w:rsid w:val="00471EFA"/>
    <w:rsid w:val="0047513B"/>
    <w:rsid w:val="004847AA"/>
    <w:rsid w:val="00485C96"/>
    <w:rsid w:val="004F65EB"/>
    <w:rsid w:val="00502680"/>
    <w:rsid w:val="00503FBF"/>
    <w:rsid w:val="00513ABC"/>
    <w:rsid w:val="005150D6"/>
    <w:rsid w:val="00525B11"/>
    <w:rsid w:val="00542443"/>
    <w:rsid w:val="00543F01"/>
    <w:rsid w:val="005704D3"/>
    <w:rsid w:val="0057597C"/>
    <w:rsid w:val="00595ACC"/>
    <w:rsid w:val="00596B9B"/>
    <w:rsid w:val="005C0F60"/>
    <w:rsid w:val="005D372B"/>
    <w:rsid w:val="005F3170"/>
    <w:rsid w:val="006028B7"/>
    <w:rsid w:val="00613139"/>
    <w:rsid w:val="00662D6F"/>
    <w:rsid w:val="0067063C"/>
    <w:rsid w:val="006803DC"/>
    <w:rsid w:val="0069265C"/>
    <w:rsid w:val="00695909"/>
    <w:rsid w:val="006A08BC"/>
    <w:rsid w:val="006A1EC7"/>
    <w:rsid w:val="006B07E1"/>
    <w:rsid w:val="006B25E1"/>
    <w:rsid w:val="006B6377"/>
    <w:rsid w:val="006F0CFE"/>
    <w:rsid w:val="006F14D1"/>
    <w:rsid w:val="00707E03"/>
    <w:rsid w:val="007401F7"/>
    <w:rsid w:val="0078081B"/>
    <w:rsid w:val="007A24F7"/>
    <w:rsid w:val="007B033E"/>
    <w:rsid w:val="007F0F27"/>
    <w:rsid w:val="007F5798"/>
    <w:rsid w:val="008048C8"/>
    <w:rsid w:val="0087100C"/>
    <w:rsid w:val="008971D9"/>
    <w:rsid w:val="008A0954"/>
    <w:rsid w:val="008E691C"/>
    <w:rsid w:val="00930EF2"/>
    <w:rsid w:val="00965663"/>
    <w:rsid w:val="009745CB"/>
    <w:rsid w:val="009C4A48"/>
    <w:rsid w:val="009D57E3"/>
    <w:rsid w:val="00AB033A"/>
    <w:rsid w:val="00AB11C0"/>
    <w:rsid w:val="00B037C6"/>
    <w:rsid w:val="00B73D01"/>
    <w:rsid w:val="00B83E09"/>
    <w:rsid w:val="00BB6554"/>
    <w:rsid w:val="00BC425E"/>
    <w:rsid w:val="00C57A3D"/>
    <w:rsid w:val="00C7206E"/>
    <w:rsid w:val="00C87B44"/>
    <w:rsid w:val="00CB7E92"/>
    <w:rsid w:val="00CC3DF9"/>
    <w:rsid w:val="00CD0C81"/>
    <w:rsid w:val="00CE396E"/>
    <w:rsid w:val="00D70FF5"/>
    <w:rsid w:val="00D73CDA"/>
    <w:rsid w:val="00D94C02"/>
    <w:rsid w:val="00E03596"/>
    <w:rsid w:val="00E31E14"/>
    <w:rsid w:val="00E67B5D"/>
    <w:rsid w:val="00EB7669"/>
    <w:rsid w:val="00EE750B"/>
    <w:rsid w:val="00EF679F"/>
    <w:rsid w:val="00EF784D"/>
    <w:rsid w:val="00F170BB"/>
    <w:rsid w:val="00F17BF4"/>
    <w:rsid w:val="00F274B6"/>
    <w:rsid w:val="00F638B7"/>
    <w:rsid w:val="00FC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DA08"/>
  <w15:chartTrackingRefBased/>
  <w15:docId w15:val="{E974769A-781D-415C-B827-3F223629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79F"/>
  </w:style>
  <w:style w:type="paragraph" w:styleId="a5">
    <w:name w:val="footer"/>
    <w:basedOn w:val="a"/>
    <w:link w:val="a6"/>
    <w:uiPriority w:val="99"/>
    <w:unhideWhenUsed/>
    <w:rsid w:val="00EF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79F"/>
  </w:style>
  <w:style w:type="paragraph" w:styleId="a7">
    <w:name w:val="List Paragraph"/>
    <w:basedOn w:val="a"/>
    <w:uiPriority w:val="34"/>
    <w:qFormat/>
    <w:rsid w:val="00BB655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A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5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-hub.com/2022/02/25/robots-for-children-with-special-nee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7B6FA8F-9B10-43BB-B41F-1B2E9A3E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</dc:creator>
  <cp:keywords/>
  <dc:description/>
  <cp:lastModifiedBy>wasilews</cp:lastModifiedBy>
  <cp:revision>232</cp:revision>
  <dcterms:created xsi:type="dcterms:W3CDTF">2023-01-31T08:52:00Z</dcterms:created>
  <dcterms:modified xsi:type="dcterms:W3CDTF">2023-02-03T13:37:00Z</dcterms:modified>
</cp:coreProperties>
</file>