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1A" w:rsidRDefault="009D331A" w:rsidP="001C1833">
      <w:pPr>
        <w:rPr>
          <w:rFonts w:ascii="Times New Roman" w:hAnsi="Times New Roman" w:cs="Times New Roman"/>
          <w:sz w:val="28"/>
          <w:szCs w:val="28"/>
          <w:lang w:val="uk-UA"/>
        </w:rPr>
      </w:pPr>
      <w:r w:rsidRPr="001C1833">
        <w:rPr>
          <w:rFonts w:ascii="Times New Roman" w:hAnsi="Times New Roman" w:cs="Times New Roman"/>
          <w:sz w:val="28"/>
          <w:szCs w:val="28"/>
          <w:lang w:val="uk-UA"/>
        </w:rPr>
        <w:t>Кузнецова Н</w:t>
      </w:r>
      <w:r w:rsidR="001C1833" w:rsidRPr="001C1833">
        <w:rPr>
          <w:rFonts w:ascii="Times New Roman" w:hAnsi="Times New Roman" w:cs="Times New Roman"/>
          <w:sz w:val="28"/>
          <w:szCs w:val="28"/>
          <w:lang w:val="uk-UA"/>
        </w:rPr>
        <w:t>аталія Олександрівна</w:t>
      </w:r>
      <w:r w:rsidR="001C1833">
        <w:rPr>
          <w:rFonts w:ascii="Times New Roman" w:hAnsi="Times New Roman" w:cs="Times New Roman"/>
          <w:sz w:val="28"/>
          <w:szCs w:val="28"/>
          <w:lang w:val="uk-UA"/>
        </w:rPr>
        <w:t>,с</w:t>
      </w:r>
      <w:r w:rsidRPr="000E6973">
        <w:rPr>
          <w:rFonts w:ascii="Times New Roman" w:hAnsi="Times New Roman" w:cs="Times New Roman"/>
          <w:sz w:val="28"/>
          <w:szCs w:val="28"/>
          <w:lang w:val="uk-UA"/>
        </w:rPr>
        <w:t>тудентка 4 курсу факультету економ</w:t>
      </w:r>
      <w:r>
        <w:rPr>
          <w:rFonts w:ascii="Times New Roman" w:hAnsi="Times New Roman" w:cs="Times New Roman"/>
          <w:sz w:val="28"/>
          <w:szCs w:val="28"/>
          <w:lang w:val="uk-UA"/>
        </w:rPr>
        <w:t>і</w:t>
      </w:r>
      <w:r w:rsidRPr="000E6973">
        <w:rPr>
          <w:rFonts w:ascii="Times New Roman" w:hAnsi="Times New Roman" w:cs="Times New Roman"/>
          <w:sz w:val="28"/>
          <w:szCs w:val="28"/>
          <w:lang w:val="uk-UA"/>
        </w:rPr>
        <w:t>чного</w:t>
      </w:r>
      <w:r w:rsidRPr="009D331A">
        <w:rPr>
          <w:rFonts w:ascii="Times New Roman" w:hAnsi="Times New Roman" w:cs="Times New Roman"/>
          <w:sz w:val="28"/>
          <w:szCs w:val="28"/>
          <w:lang w:val="uk-UA"/>
        </w:rPr>
        <w:t xml:space="preserve"> спеціальності</w:t>
      </w:r>
      <w:r w:rsidR="000E6973">
        <w:rPr>
          <w:rFonts w:ascii="Times New Roman" w:hAnsi="Times New Roman" w:cs="Times New Roman"/>
          <w:sz w:val="28"/>
          <w:szCs w:val="28"/>
          <w:lang w:val="uk-UA"/>
        </w:rPr>
        <w:t xml:space="preserve"> 073 –</w:t>
      </w:r>
      <w:r w:rsidRPr="009D331A">
        <w:rPr>
          <w:rFonts w:ascii="Times New Roman" w:hAnsi="Times New Roman" w:cs="Times New Roman"/>
          <w:sz w:val="28"/>
          <w:szCs w:val="28"/>
          <w:lang w:val="uk-UA"/>
        </w:rPr>
        <w:t>Менеджмент, освітньо-професійна програма «</w:t>
      </w:r>
      <w:r w:rsidRPr="000E6973">
        <w:rPr>
          <w:rFonts w:ascii="Times New Roman" w:hAnsi="Times New Roman" w:cs="Times New Roman"/>
          <w:sz w:val="28"/>
          <w:szCs w:val="28"/>
          <w:lang w:val="uk-UA"/>
        </w:rPr>
        <w:t>Міжнародний менеджмент і бізнес-комунікації</w:t>
      </w:r>
      <w:r w:rsidRPr="009D331A">
        <w:rPr>
          <w:rFonts w:ascii="Times New Roman" w:hAnsi="Times New Roman" w:cs="Times New Roman"/>
          <w:sz w:val="28"/>
          <w:szCs w:val="28"/>
          <w:lang w:val="uk-UA"/>
        </w:rPr>
        <w:t>»</w:t>
      </w:r>
    </w:p>
    <w:p w:rsidR="001C1833" w:rsidRPr="00EB1A38" w:rsidRDefault="001C1833" w:rsidP="001C1833">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ХНУ імені В.Н. К</w:t>
      </w:r>
      <w:r w:rsidRPr="001C1833">
        <w:rPr>
          <w:rFonts w:ascii="Times New Roman" w:eastAsia="Calibri" w:hAnsi="Times New Roman" w:cs="Times New Roman"/>
          <w:sz w:val="28"/>
          <w:szCs w:val="28"/>
          <w:lang w:val="uk-UA" w:eastAsia="en-US"/>
        </w:rPr>
        <w:t>аразіна</w:t>
      </w:r>
      <w:r w:rsidR="00EB1A38">
        <w:rPr>
          <w:rFonts w:ascii="Times New Roman" w:eastAsia="Calibri" w:hAnsi="Times New Roman" w:cs="Times New Roman"/>
          <w:sz w:val="28"/>
          <w:szCs w:val="28"/>
          <w:lang w:val="uk-UA" w:eastAsia="en-US"/>
        </w:rPr>
        <w:t>, місто Люботин</w:t>
      </w:r>
    </w:p>
    <w:p w:rsidR="009D331A" w:rsidRDefault="009D331A" w:rsidP="009D331A">
      <w:pPr>
        <w:rPr>
          <w:rFonts w:ascii="Times New Roman" w:hAnsi="Times New Roman" w:cs="Times New Roman"/>
          <w:caps/>
          <w:sz w:val="28"/>
          <w:szCs w:val="28"/>
          <w:lang w:val="uk-UA"/>
        </w:rPr>
      </w:pPr>
      <w:r w:rsidRPr="009D331A">
        <w:rPr>
          <w:rFonts w:ascii="Times New Roman" w:hAnsi="Times New Roman" w:cs="Times New Roman"/>
          <w:caps/>
          <w:sz w:val="28"/>
          <w:szCs w:val="28"/>
          <w:lang w:val="uk-UA"/>
        </w:rPr>
        <w:t>Дослідження та удосконалення логістичних систем у сфері зовнішньоекономічної діяльності підприємства ХС груп</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Зовнішньоекономічна діяльність відіграє ключову роль у розвитку підприємства ХС Груп, забезпечуючи розширення ринків збуту, підвищення конкурентоспроможності та збільшення прибутків. Важливим аспектом успішної зовнішньоекономічної діяльності є ефективна організація логістичних систем, які забезпечують своєчасну та економічно вигідну доставку товарів.</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Одним із ключових елементів дослідження логістичних систем є SWOT-аналіз, який дозволяє виявити сильні та слабкі сторони, а також можливості та загрози</w:t>
      </w:r>
      <w:r w:rsidR="001C1833" w:rsidRPr="001C1833">
        <w:rPr>
          <w:rFonts w:ascii="Times New Roman" w:hAnsi="Times New Roman" w:cs="Times New Roman"/>
          <w:sz w:val="28"/>
          <w:szCs w:val="28"/>
          <w:lang w:val="uk-UA"/>
        </w:rPr>
        <w:t xml:space="preserve"> [4]</w:t>
      </w:r>
      <w:r w:rsidRPr="009D331A">
        <w:rPr>
          <w:rFonts w:ascii="Times New Roman" w:hAnsi="Times New Roman" w:cs="Times New Roman"/>
          <w:sz w:val="28"/>
          <w:szCs w:val="28"/>
          <w:lang w:val="uk-UA"/>
        </w:rPr>
        <w:t>. Серед сильних сторін логістичних систем ХС Груп можна виділити наявність власного транспортного парку та високий рівень автоматизації складів. Серед слабких сторін – недостатня інтеграція інформаційних систем з партнерами та недостатній рівень підготовки персоналу до роботи з новітніми технологіями. Можливості включають розширення співпраці з міжнародними логістичними операторами та впровадження інноваційних технологій, таких як Індустрія 4.0. Загрози пов’язані з нестабільністю міжнародних ринків та змінами в законодавстві.</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Для підвищення ефективності логістичних систем необхідно впроваджувати оптимізаційні стратегії, що включають раціоналізацію транспортних маршрутів, зниження витрат на перевезення та зменшення часу доставки. Впровадження сучасних інформаційних систем, таких як системи управління складом (WMS) та транспортом (TMS), дозволяє автоматизувати логістичні операції, підвищити точність обліку та зменшити людський фактор.</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 xml:space="preserve">Інтеграція логістичних систем у зовнішньоекономічну діяльність передбачає тісну співпрацю з міжнародними логістичними операторами, що забезпечує покращення ефективності поставок та адаптацію до вимог </w:t>
      </w:r>
      <w:r w:rsidRPr="009D331A">
        <w:rPr>
          <w:rFonts w:ascii="Times New Roman" w:hAnsi="Times New Roman" w:cs="Times New Roman"/>
          <w:sz w:val="28"/>
          <w:szCs w:val="28"/>
          <w:lang w:val="uk-UA"/>
        </w:rPr>
        <w:lastRenderedPageBreak/>
        <w:t>міжнародних ринків</w:t>
      </w:r>
      <w:r w:rsidR="001C1833" w:rsidRPr="001C1833">
        <w:rPr>
          <w:rFonts w:ascii="Times New Roman" w:hAnsi="Times New Roman" w:cs="Times New Roman"/>
          <w:sz w:val="28"/>
          <w:szCs w:val="28"/>
          <w:lang w:val="uk-UA"/>
        </w:rPr>
        <w:t>[2]</w:t>
      </w:r>
      <w:r w:rsidRPr="009D331A">
        <w:rPr>
          <w:rFonts w:ascii="Times New Roman" w:hAnsi="Times New Roman" w:cs="Times New Roman"/>
          <w:sz w:val="28"/>
          <w:szCs w:val="28"/>
          <w:lang w:val="uk-UA"/>
        </w:rPr>
        <w:t>. Використання технологій Індустрії 4.0, таких як Інтернет речей (IoT) та штучний інтелект (AI), сприяє підвищенню прозорості та гнучкості логістичних процесів. Наприклад, датчики IoT можуть забезпечити в реальному часі моніторинг стану товарів під час транспортування, а AI-алгоритми можуть оптимізувати маршрути перевезень на основі прогнозованого попиту та умов дорожнього руху.</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Важливим аспектом удосконалення логістичних систем є впровадження технологій Big Data та аналітики, що дозволяє прогнозувати попит, оптимізувати запаси та покращити управління ланцюгами поставок. Використання великих даних сприяє підвищенню точності прогнозів, зниженню запасів та зменшенню витрат на зберігання</w:t>
      </w:r>
      <w:r w:rsidR="001C1833" w:rsidRPr="001C1833">
        <w:rPr>
          <w:rFonts w:ascii="Times New Roman" w:hAnsi="Times New Roman" w:cs="Times New Roman"/>
          <w:sz w:val="28"/>
          <w:szCs w:val="28"/>
        </w:rPr>
        <w:t>[1]</w:t>
      </w:r>
      <w:r w:rsidRPr="009D331A">
        <w:rPr>
          <w:rFonts w:ascii="Times New Roman" w:hAnsi="Times New Roman" w:cs="Times New Roman"/>
          <w:sz w:val="28"/>
          <w:szCs w:val="28"/>
          <w:lang w:val="uk-UA"/>
        </w:rPr>
        <w:t xml:space="preserve">. </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 xml:space="preserve">Оцінка ефективності впроваджених удосконалень базується на визначенні ключових показників ефективності (KPI), таких як час доставки, витрати на логістику, точність виконання замовлень та рівень задоволеності клієнтів. Постійний моніторинг цих показників дозволяє оперативно виявляти проблеми та коригувати логістичні стратегії. </w:t>
      </w:r>
    </w:p>
    <w:p w:rsidR="009D331A" w:rsidRP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Удосконалення логістичних систем підприємства ХС Груп сприяє підвищенню конкурентоспроможності на міжнародних ринках, зниженню витрат та підвищенню рівня обслуговування клієнтів. Постійне дослідження та впровадження новітніх технологій є необхідним для підтримки високого рівня ефективності логістичних процесів у сфері зовнішньоекономічної діяльності. Зокрема, використання технологій Індустрії 4.0, Big Data та AI дозволяє автоматизувати процеси, зменшити витрати та підвищити п</w:t>
      </w:r>
      <w:r>
        <w:rPr>
          <w:rFonts w:ascii="Times New Roman" w:hAnsi="Times New Roman" w:cs="Times New Roman"/>
          <w:sz w:val="28"/>
          <w:szCs w:val="28"/>
          <w:lang w:val="uk-UA"/>
        </w:rPr>
        <w:t>розорість логістичних ланцюгів.</w:t>
      </w:r>
    </w:p>
    <w:p w:rsidR="009D331A" w:rsidRDefault="009D331A" w:rsidP="001C1833">
      <w:pPr>
        <w:spacing w:after="0" w:line="360" w:lineRule="auto"/>
        <w:ind w:firstLine="709"/>
        <w:jc w:val="both"/>
        <w:rPr>
          <w:rFonts w:ascii="Times New Roman" w:hAnsi="Times New Roman" w:cs="Times New Roman"/>
          <w:sz w:val="28"/>
          <w:szCs w:val="28"/>
          <w:lang w:val="uk-UA"/>
        </w:rPr>
      </w:pPr>
      <w:r w:rsidRPr="009D331A">
        <w:rPr>
          <w:rFonts w:ascii="Times New Roman" w:hAnsi="Times New Roman" w:cs="Times New Roman"/>
          <w:sz w:val="28"/>
          <w:szCs w:val="28"/>
          <w:lang w:val="uk-UA"/>
        </w:rPr>
        <w:t>Таким чином, дослідження та удосконалення логістичних систем є критично важливим елементом стратегії розвитку підприємства ХС Груп у сфері зовнішньоекономічної діяльності. Впровадження сучасних технологій та оптимізація логістичних процесів дозволяють підвищити ефективність та конкурентоспроможність підприємства на міжнародних ринках, забезпечуючи його стійке зростання та розвиток.</w:t>
      </w:r>
    </w:p>
    <w:p w:rsidR="001C1833" w:rsidRPr="009D331A" w:rsidRDefault="001C1833" w:rsidP="009D331A">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використаних джерел</w:t>
      </w:r>
    </w:p>
    <w:p w:rsidR="001C1833" w:rsidRPr="001C1833" w:rsidRDefault="001C1833" w:rsidP="001C1833">
      <w:pPr>
        <w:pStyle w:val="a5"/>
        <w:numPr>
          <w:ilvl w:val="0"/>
          <w:numId w:val="1"/>
        </w:numPr>
        <w:rPr>
          <w:sz w:val="24"/>
        </w:rPr>
      </w:pPr>
      <w:r w:rsidRPr="001C1833">
        <w:rPr>
          <w:sz w:val="24"/>
        </w:rPr>
        <w:t xml:space="preserve">Мельник, О. В. Нові концептуальні підходи в логістиці [Електронний ресурс] / О. В. Мельник // Ефективна економіка. – 2013. – № 2. – Режим доступу до журналу: </w:t>
      </w:r>
      <w:hyperlink r:id="rId7" w:history="1">
        <w:r w:rsidRPr="001C1833">
          <w:rPr>
            <w:rStyle w:val="a6"/>
            <w:sz w:val="24"/>
          </w:rPr>
          <w:t>http://www.economy.nayka.com.ua</w:t>
        </w:r>
      </w:hyperlink>
      <w:r w:rsidRPr="001C1833">
        <w:rPr>
          <w:sz w:val="24"/>
        </w:rPr>
        <w:t>.</w:t>
      </w:r>
    </w:p>
    <w:p w:rsidR="001C1833" w:rsidRPr="001C1833" w:rsidRDefault="001C1833" w:rsidP="001C1833">
      <w:pPr>
        <w:pStyle w:val="a5"/>
        <w:numPr>
          <w:ilvl w:val="0"/>
          <w:numId w:val="1"/>
        </w:numPr>
        <w:rPr>
          <w:sz w:val="24"/>
        </w:rPr>
      </w:pPr>
      <w:r w:rsidRPr="001C1833">
        <w:rPr>
          <w:sz w:val="24"/>
          <w:lang w:val="uk-UA"/>
        </w:rPr>
        <w:t>Паласюк Б. Логістичне управління підприємством: сутність і основні принципи [Текст] / Б. Паласюк // Галицький економічний вісник. – 2012. – № 3(36). – С. 166–170.</w:t>
      </w:r>
    </w:p>
    <w:p w:rsidR="001C1833" w:rsidRPr="001C1833" w:rsidRDefault="001C1833" w:rsidP="001C1833">
      <w:pPr>
        <w:pStyle w:val="a5"/>
        <w:numPr>
          <w:ilvl w:val="0"/>
          <w:numId w:val="1"/>
        </w:numPr>
        <w:rPr>
          <w:sz w:val="24"/>
          <w:lang w:val="uk-UA"/>
        </w:rPr>
      </w:pPr>
      <w:r w:rsidRPr="001C1833">
        <w:rPr>
          <w:sz w:val="24"/>
          <w:lang w:val="uk-UA"/>
        </w:rPr>
        <w:t xml:space="preserve">Солодка О. В. Реінжиніринг логістичних бізнес-процесів як спосіб їх вдосконалення [Текст] / О. В. Солодка // Вісник НУ «Львівська політехніка». – 2010. – № 2. – С. 21–23. </w:t>
      </w:r>
    </w:p>
    <w:p w:rsidR="001C1833" w:rsidRPr="001C1833" w:rsidRDefault="001C1833" w:rsidP="001C1833">
      <w:pPr>
        <w:pStyle w:val="a5"/>
        <w:numPr>
          <w:ilvl w:val="0"/>
          <w:numId w:val="1"/>
        </w:numPr>
        <w:rPr>
          <w:sz w:val="24"/>
          <w:lang w:val="uk-UA"/>
        </w:rPr>
      </w:pPr>
      <w:r>
        <w:t>Кемпбелл Р. Макконнелл, Стенли Л. Брю. Экономикс. М., 1992. 52. Кірейцев Г.Г. Фінансовий менеджмент. Г.Г.Кірейцев. Житомир: ЖІТІ, 2001. 440 С.</w:t>
      </w:r>
    </w:p>
    <w:p w:rsidR="001C1833" w:rsidRDefault="001C1833" w:rsidP="001C1833">
      <w:pPr>
        <w:pStyle w:val="a5"/>
        <w:ind w:left="1429" w:firstLine="0"/>
      </w:pPr>
    </w:p>
    <w:p w:rsidR="009D331A" w:rsidRPr="001C1833" w:rsidRDefault="009D331A" w:rsidP="009D331A">
      <w:pPr>
        <w:spacing w:after="0" w:line="360" w:lineRule="auto"/>
        <w:ind w:firstLine="709"/>
        <w:rPr>
          <w:rFonts w:ascii="Times New Roman" w:hAnsi="Times New Roman" w:cs="Times New Roman"/>
          <w:sz w:val="28"/>
          <w:szCs w:val="28"/>
        </w:rPr>
      </w:pPr>
    </w:p>
    <w:p w:rsidR="009D331A" w:rsidRPr="009D331A" w:rsidRDefault="009D331A" w:rsidP="009D331A">
      <w:pPr>
        <w:spacing w:after="0" w:line="360" w:lineRule="auto"/>
        <w:ind w:firstLine="709"/>
        <w:rPr>
          <w:rFonts w:ascii="Times New Roman" w:hAnsi="Times New Roman" w:cs="Times New Roman"/>
          <w:sz w:val="28"/>
          <w:szCs w:val="28"/>
          <w:lang w:val="uk-UA"/>
        </w:rPr>
      </w:pPr>
    </w:p>
    <w:sectPr w:rsidR="009D331A" w:rsidRPr="009D331A" w:rsidSect="001C1833">
      <w:pgSz w:w="11906" w:h="16838"/>
      <w:pgMar w:top="1134" w:right="1134" w:bottom="1134" w:left="1134"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7C" w:rsidRDefault="00B3367C" w:rsidP="001C1833">
      <w:pPr>
        <w:spacing w:after="0" w:line="240" w:lineRule="auto"/>
      </w:pPr>
      <w:r>
        <w:separator/>
      </w:r>
    </w:p>
  </w:endnote>
  <w:endnote w:type="continuationSeparator" w:id="1">
    <w:p w:rsidR="00B3367C" w:rsidRDefault="00B3367C" w:rsidP="001C1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7C" w:rsidRDefault="00B3367C" w:rsidP="001C1833">
      <w:pPr>
        <w:spacing w:after="0" w:line="240" w:lineRule="auto"/>
      </w:pPr>
      <w:r>
        <w:separator/>
      </w:r>
    </w:p>
  </w:footnote>
  <w:footnote w:type="continuationSeparator" w:id="1">
    <w:p w:rsidR="00B3367C" w:rsidRDefault="00B3367C" w:rsidP="001C1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95D8D"/>
    <w:multiLevelType w:val="hybridMultilevel"/>
    <w:tmpl w:val="4B940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331A"/>
    <w:rsid w:val="000E6973"/>
    <w:rsid w:val="001C1833"/>
    <w:rsid w:val="005706A4"/>
    <w:rsid w:val="009D331A"/>
    <w:rsid w:val="009D7A7E"/>
    <w:rsid w:val="00B3367C"/>
    <w:rsid w:val="00EB1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D331A"/>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9D331A"/>
    <w:rPr>
      <w:b/>
      <w:bCs/>
      <w:i/>
      <w:iCs/>
      <w:color w:val="4F81BD" w:themeColor="accent1"/>
    </w:rPr>
  </w:style>
  <w:style w:type="paragraph" w:styleId="a5">
    <w:name w:val="List Paragraph"/>
    <w:basedOn w:val="a"/>
    <w:uiPriority w:val="34"/>
    <w:qFormat/>
    <w:rsid w:val="001C1833"/>
    <w:pPr>
      <w:spacing w:after="0" w:line="360" w:lineRule="auto"/>
      <w:ind w:left="720" w:firstLine="709"/>
      <w:contextualSpacing/>
      <w:jc w:val="both"/>
    </w:pPr>
    <w:rPr>
      <w:rFonts w:ascii="Times New Roman" w:eastAsia="Times New Roman" w:hAnsi="Times New Roman" w:cs="Times New Roman"/>
      <w:sz w:val="28"/>
      <w:szCs w:val="24"/>
    </w:rPr>
  </w:style>
  <w:style w:type="character" w:styleId="a6">
    <w:name w:val="Hyperlink"/>
    <w:basedOn w:val="a0"/>
    <w:uiPriority w:val="99"/>
    <w:unhideWhenUsed/>
    <w:rsid w:val="001C1833"/>
    <w:rPr>
      <w:color w:val="0000FF"/>
      <w:u w:val="single"/>
    </w:rPr>
  </w:style>
  <w:style w:type="paragraph" w:styleId="a7">
    <w:name w:val="header"/>
    <w:basedOn w:val="a"/>
    <w:link w:val="a8"/>
    <w:uiPriority w:val="99"/>
    <w:semiHidden/>
    <w:unhideWhenUsed/>
    <w:rsid w:val="001C1833"/>
    <w:pPr>
      <w:tabs>
        <w:tab w:val="center" w:pos="4536"/>
        <w:tab w:val="right" w:pos="9072"/>
      </w:tabs>
      <w:spacing w:after="0" w:line="240" w:lineRule="auto"/>
    </w:pPr>
  </w:style>
  <w:style w:type="character" w:customStyle="1" w:styleId="a8">
    <w:name w:val="Верхний колонтитул Знак"/>
    <w:basedOn w:val="a0"/>
    <w:link w:val="a7"/>
    <w:uiPriority w:val="99"/>
    <w:semiHidden/>
    <w:rsid w:val="001C1833"/>
  </w:style>
  <w:style w:type="paragraph" w:styleId="a9">
    <w:name w:val="footer"/>
    <w:basedOn w:val="a"/>
    <w:link w:val="aa"/>
    <w:uiPriority w:val="99"/>
    <w:semiHidden/>
    <w:unhideWhenUsed/>
    <w:rsid w:val="001C1833"/>
    <w:pPr>
      <w:tabs>
        <w:tab w:val="center" w:pos="4536"/>
        <w:tab w:val="right" w:pos="9072"/>
      </w:tabs>
      <w:spacing w:after="0" w:line="240" w:lineRule="auto"/>
    </w:pPr>
  </w:style>
  <w:style w:type="character" w:customStyle="1" w:styleId="aa">
    <w:name w:val="Нижний колонтитул Знак"/>
    <w:basedOn w:val="a0"/>
    <w:link w:val="a9"/>
    <w:uiPriority w:val="99"/>
    <w:semiHidden/>
    <w:rsid w:val="001C18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omy.nayka.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misak</dc:creator>
  <cp:keywords/>
  <dc:description/>
  <cp:lastModifiedBy>misak</cp:lastModifiedBy>
  <cp:revision>4</cp:revision>
  <dcterms:created xsi:type="dcterms:W3CDTF">2024-06-06T10:52:00Z</dcterms:created>
  <dcterms:modified xsi:type="dcterms:W3CDTF">2024-06-10T20:29:00Z</dcterms:modified>
</cp:coreProperties>
</file>