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AC6F" w14:textId="4F8BD120" w:rsidR="003C73FD" w:rsidRPr="003C73FD" w:rsidRDefault="003C73FD" w:rsidP="003C73FD">
      <w:pPr>
        <w:spacing w:after="0" w:line="360" w:lineRule="auto"/>
        <w:ind w:firstLine="709"/>
        <w:jc w:val="right"/>
        <w:rPr>
          <w:rFonts w:asciiTheme="majorBidi" w:hAnsiTheme="majorBidi" w:cstheme="majorBidi"/>
          <w:sz w:val="28"/>
          <w:szCs w:val="28"/>
          <w:lang w:val="en-US"/>
        </w:rPr>
      </w:pPr>
      <w:r w:rsidRPr="003C73FD">
        <w:rPr>
          <w:rFonts w:asciiTheme="majorBidi" w:hAnsiTheme="majorBidi" w:cstheme="majorBidi"/>
          <w:sz w:val="28"/>
          <w:szCs w:val="28"/>
          <w:lang w:val="en-US"/>
        </w:rPr>
        <w:t>Kravchynska Veronika,</w:t>
      </w:r>
    </w:p>
    <w:p w14:paraId="2CF9E6D1" w14:textId="4A9D61A2" w:rsidR="003C73FD" w:rsidRPr="003C73FD" w:rsidRDefault="003C73FD" w:rsidP="003C73FD">
      <w:pPr>
        <w:spacing w:after="0" w:line="360" w:lineRule="auto"/>
        <w:ind w:firstLine="709"/>
        <w:jc w:val="right"/>
        <w:rPr>
          <w:rFonts w:asciiTheme="majorBidi" w:hAnsiTheme="majorBidi" w:cstheme="majorBidi"/>
          <w:sz w:val="28"/>
          <w:szCs w:val="28"/>
          <w:lang w:val="en-US"/>
        </w:rPr>
      </w:pPr>
      <w:r w:rsidRPr="003C73FD">
        <w:rPr>
          <w:rFonts w:asciiTheme="majorBidi" w:hAnsiTheme="majorBidi" w:cstheme="majorBidi"/>
          <w:sz w:val="28"/>
          <w:szCs w:val="28"/>
          <w:lang w:val="en-US"/>
        </w:rPr>
        <w:t>student of higher education, group 2-2а,</w:t>
      </w:r>
    </w:p>
    <w:p w14:paraId="6F5C7FBD" w14:textId="12B753F4" w:rsidR="003C73FD" w:rsidRPr="003C73FD" w:rsidRDefault="003C73FD" w:rsidP="003C73FD">
      <w:pPr>
        <w:spacing w:after="0" w:line="360" w:lineRule="auto"/>
        <w:ind w:firstLine="709"/>
        <w:jc w:val="right"/>
        <w:rPr>
          <w:rFonts w:asciiTheme="majorBidi" w:hAnsiTheme="majorBidi" w:cstheme="majorBidi"/>
          <w:sz w:val="28"/>
          <w:szCs w:val="28"/>
          <w:lang w:val="en-US"/>
        </w:rPr>
      </w:pPr>
      <w:r w:rsidRPr="003C73FD">
        <w:rPr>
          <w:rFonts w:asciiTheme="majorBidi" w:hAnsiTheme="majorBidi" w:cstheme="majorBidi"/>
          <w:sz w:val="28"/>
          <w:szCs w:val="28"/>
          <w:lang w:val="en-US"/>
        </w:rPr>
        <w:t>Faculty of International Trade and Law State</w:t>
      </w:r>
    </w:p>
    <w:p w14:paraId="4B31F9E5" w14:textId="0A18AAC8" w:rsidR="003E2A9E" w:rsidRPr="003C73FD" w:rsidRDefault="003C73FD" w:rsidP="003C73FD">
      <w:pPr>
        <w:spacing w:after="0" w:line="360" w:lineRule="auto"/>
        <w:ind w:firstLine="709"/>
        <w:jc w:val="right"/>
        <w:rPr>
          <w:rFonts w:asciiTheme="majorBidi" w:hAnsiTheme="majorBidi" w:cstheme="majorBidi"/>
          <w:sz w:val="28"/>
          <w:szCs w:val="28"/>
          <w:lang w:val="en-US"/>
        </w:rPr>
      </w:pPr>
      <w:r w:rsidRPr="003C73FD">
        <w:rPr>
          <w:rFonts w:asciiTheme="majorBidi" w:hAnsiTheme="majorBidi" w:cstheme="majorBidi"/>
          <w:sz w:val="28"/>
          <w:szCs w:val="28"/>
          <w:lang w:val="en-US"/>
        </w:rPr>
        <w:t>University of Trade and Economics, Kyiv</w:t>
      </w:r>
    </w:p>
    <w:p w14:paraId="329E3954" w14:textId="77777777" w:rsidR="003E2A9E" w:rsidRDefault="003E2A9E" w:rsidP="003E2A9E">
      <w:pPr>
        <w:spacing w:after="0" w:line="360" w:lineRule="auto"/>
        <w:ind w:firstLine="709"/>
        <w:jc w:val="both"/>
        <w:rPr>
          <w:rFonts w:asciiTheme="majorBidi" w:hAnsiTheme="majorBidi" w:cstheme="majorBidi"/>
          <w:sz w:val="28"/>
          <w:szCs w:val="28"/>
          <w:lang w:val="uk-UA"/>
        </w:rPr>
      </w:pPr>
    </w:p>
    <w:p w14:paraId="1CAF9CCB" w14:textId="2C82AD8D" w:rsidR="00DE0EAA" w:rsidRPr="003E2A9E" w:rsidRDefault="0027506C" w:rsidP="003E2A9E">
      <w:pPr>
        <w:spacing w:after="0" w:line="360" w:lineRule="auto"/>
        <w:ind w:firstLine="709"/>
        <w:jc w:val="both"/>
        <w:rPr>
          <w:rFonts w:asciiTheme="majorBidi" w:hAnsiTheme="majorBidi" w:cstheme="majorBidi"/>
          <w:sz w:val="28"/>
          <w:szCs w:val="28"/>
          <w:lang w:val="uk-UA"/>
        </w:rPr>
      </w:pPr>
      <w:r w:rsidRPr="0027506C">
        <w:rPr>
          <w:rFonts w:asciiTheme="majorBidi" w:hAnsiTheme="majorBidi" w:cstheme="majorBidi"/>
          <w:b/>
          <w:bCs/>
          <w:sz w:val="28"/>
          <w:szCs w:val="28"/>
          <w:lang w:val="uk-UA"/>
        </w:rPr>
        <w:t>FEATURES AND CULTURE OF FINANCIAL REPORTING IN JAPAN</w:t>
      </w:r>
    </w:p>
    <w:p w14:paraId="16FF251C" w14:textId="77777777" w:rsidR="0027506C" w:rsidRDefault="0027506C" w:rsidP="007B22C0">
      <w:pPr>
        <w:spacing w:after="0" w:line="360" w:lineRule="auto"/>
        <w:ind w:firstLine="709"/>
        <w:jc w:val="both"/>
        <w:rPr>
          <w:rFonts w:asciiTheme="majorBidi" w:hAnsiTheme="majorBidi" w:cstheme="majorBidi"/>
          <w:sz w:val="28"/>
          <w:szCs w:val="28"/>
          <w:lang w:val="uk-UA"/>
        </w:rPr>
      </w:pPr>
      <w:r w:rsidRPr="0027506C">
        <w:rPr>
          <w:rFonts w:asciiTheme="majorBidi" w:hAnsiTheme="majorBidi" w:cstheme="majorBidi"/>
          <w:sz w:val="28"/>
          <w:szCs w:val="28"/>
          <w:lang w:val="uk-UA"/>
        </w:rPr>
        <w:t>Japan's accounting system is one of the most interesting in the world. The features of the country's economic development, its achievements in the advanced fields of scientific and technological progress, the ability to quickly respond to the changing conditions of the world market attract attention to it.</w:t>
      </w:r>
    </w:p>
    <w:p w14:paraId="51BA6BEB" w14:textId="77777777" w:rsidR="0027506C" w:rsidRDefault="0027506C" w:rsidP="006C7EF6">
      <w:pPr>
        <w:spacing w:after="0" w:line="360" w:lineRule="auto"/>
        <w:ind w:firstLine="709"/>
        <w:jc w:val="both"/>
        <w:rPr>
          <w:rFonts w:asciiTheme="majorBidi" w:hAnsiTheme="majorBidi" w:cstheme="majorBidi"/>
          <w:sz w:val="28"/>
          <w:szCs w:val="28"/>
          <w:lang w:val="uk-UA"/>
        </w:rPr>
      </w:pPr>
      <w:r w:rsidRPr="0027506C">
        <w:rPr>
          <w:rFonts w:asciiTheme="majorBidi" w:hAnsiTheme="majorBidi" w:cstheme="majorBidi"/>
          <w:sz w:val="28"/>
          <w:szCs w:val="28"/>
          <w:lang w:val="uk-UA"/>
        </w:rPr>
        <w:t>The reasons for the country's economic success are some historical features of Japan's development and certain regularities of the modern model of stimulating the Japanese economy. Thus, the historical features of the development of the Japanese state are largely related to the specifics of the Japanese mentality, which is based on the harmonious integration of the achievements of other states (USA, Great Britain, Germany, Italy, France) and Japanese individuality. Japanese individuality is manifested in the hierarchical value system of the people, which is based on Japanese spirituality, Chinese scholarship and European knowledge. In addition, there is a hierarchical and collective consciousness in the relationships between employees of different management levels, which are respectively integrated into the model of firm management and the macroeconomic model of country management [1].</w:t>
      </w:r>
    </w:p>
    <w:p w14:paraId="555336DC" w14:textId="77777777" w:rsidR="0027506C" w:rsidRPr="0027506C" w:rsidRDefault="0027506C" w:rsidP="0027506C">
      <w:pPr>
        <w:spacing w:after="0" w:line="360" w:lineRule="auto"/>
        <w:ind w:firstLine="709"/>
        <w:jc w:val="both"/>
        <w:rPr>
          <w:rFonts w:asciiTheme="majorBidi" w:hAnsiTheme="majorBidi" w:cstheme="majorBidi"/>
          <w:sz w:val="28"/>
          <w:szCs w:val="28"/>
          <w:lang w:val="uk-UA"/>
        </w:rPr>
      </w:pPr>
      <w:r w:rsidRPr="0027506C">
        <w:rPr>
          <w:rFonts w:asciiTheme="majorBidi" w:hAnsiTheme="majorBidi" w:cstheme="majorBidi"/>
          <w:sz w:val="28"/>
          <w:szCs w:val="28"/>
          <w:lang w:val="uk-UA"/>
        </w:rPr>
        <w:t>Financial reporting in Japan has several distinctive features that distinguish it from the standards adopted in other countries. Here are some of the key features:</w:t>
      </w:r>
    </w:p>
    <w:p w14:paraId="51862F03" w14:textId="77777777" w:rsidR="0027506C" w:rsidRDefault="0027506C" w:rsidP="0027506C">
      <w:pPr>
        <w:spacing w:after="0" w:line="360" w:lineRule="auto"/>
        <w:ind w:firstLine="709"/>
        <w:jc w:val="both"/>
        <w:rPr>
          <w:rFonts w:asciiTheme="majorBidi" w:hAnsiTheme="majorBidi" w:cstheme="majorBidi"/>
          <w:sz w:val="28"/>
          <w:szCs w:val="28"/>
          <w:lang w:val="uk-UA"/>
        </w:rPr>
      </w:pPr>
      <w:r w:rsidRPr="0027506C">
        <w:rPr>
          <w:rFonts w:asciiTheme="majorBidi" w:hAnsiTheme="majorBidi" w:cstheme="majorBidi"/>
          <w:sz w:val="28"/>
          <w:szCs w:val="28"/>
          <w:lang w:val="uk-UA"/>
        </w:rPr>
        <w:t xml:space="preserve">1. Japanese Financial Reporting Standards (JGAAP). Japan uses its own financial reporting standards known as JGAAP (Japanese Generally Accepted Accounting Principles). They differ from international financial reporting standards (IFRS) and American standards (US GAAP). However, many large Japanese companies, especially those listed on international exchanges, may also provide financial statements in accordance with IFRS. The private sector standards-setting body (the Financial Reporting Standards Board) was established in Japan in 2001 as a </w:t>
      </w:r>
      <w:r w:rsidRPr="0027506C">
        <w:rPr>
          <w:rFonts w:asciiTheme="majorBidi" w:hAnsiTheme="majorBidi" w:cstheme="majorBidi"/>
          <w:sz w:val="28"/>
          <w:szCs w:val="28"/>
          <w:lang w:val="uk-UA"/>
        </w:rPr>
        <w:lastRenderedPageBreak/>
        <w:t>result of trends toward standardization and harmonization of national accounting and reporting rules in accordance with international requirements. Despite the long implementation process, currently International Financial Reporting Standards are allowed for use only by public companies [2].</w:t>
      </w:r>
    </w:p>
    <w:p w14:paraId="5761B559" w14:textId="77777777" w:rsidR="0027506C" w:rsidRPr="0027506C" w:rsidRDefault="0027506C" w:rsidP="0027506C">
      <w:pPr>
        <w:widowControl w:val="0"/>
        <w:spacing w:after="0" w:line="360" w:lineRule="auto"/>
        <w:ind w:firstLine="709"/>
        <w:jc w:val="both"/>
        <w:rPr>
          <w:rFonts w:asciiTheme="majorBidi" w:hAnsiTheme="majorBidi" w:cstheme="majorBidi"/>
          <w:sz w:val="28"/>
          <w:szCs w:val="28"/>
          <w:lang w:val="uk-UA"/>
        </w:rPr>
      </w:pPr>
      <w:r w:rsidRPr="0027506C">
        <w:rPr>
          <w:rFonts w:asciiTheme="majorBidi" w:hAnsiTheme="majorBidi" w:cstheme="majorBidi"/>
          <w:sz w:val="28"/>
          <w:szCs w:val="28"/>
          <w:lang w:val="uk-UA"/>
        </w:rPr>
        <w:t>2. The "residual" system (Kaisha Keiei). In Japan, many companies use the balance-based reporting system (Kaisha Keiei), which places more emphasis on balance sheets and asset management than on profit and loss. This is done to increase the financial stability and long-term stability of the company. Local budgets in Japan are drawn up without a deficit. In addition to the total balance of the year, the real balance is taken into account, which is calculated by excluding the balance of financial resources of the previous year from the total balance.</w:t>
      </w:r>
    </w:p>
    <w:p w14:paraId="6353CBF8" w14:textId="77777777" w:rsidR="0027506C" w:rsidRDefault="0027506C" w:rsidP="0027506C">
      <w:pPr>
        <w:widowControl w:val="0"/>
        <w:spacing w:after="0" w:line="360" w:lineRule="auto"/>
        <w:ind w:firstLine="709"/>
        <w:jc w:val="both"/>
        <w:rPr>
          <w:rFonts w:asciiTheme="majorBidi" w:hAnsiTheme="majorBidi" w:cstheme="majorBidi"/>
          <w:sz w:val="28"/>
          <w:szCs w:val="28"/>
          <w:lang w:val="uk-UA"/>
        </w:rPr>
      </w:pPr>
      <w:r w:rsidRPr="0027506C">
        <w:rPr>
          <w:rFonts w:asciiTheme="majorBidi" w:hAnsiTheme="majorBidi" w:cstheme="majorBidi"/>
          <w:sz w:val="28"/>
          <w:szCs w:val="28"/>
          <w:lang w:val="uk-UA"/>
        </w:rPr>
        <w:t>3. Traditions and corporate culture. Japanese companies traditionally pay attention to long-term stability and relationships with partners, which affects their approach to financial reporting. In particular, they may refrain from disclosing short-term financial results in order to maintain stability and avoid fluctuations in stock markets. The financial system depends on the company's prestige, which determines its access to external financial sources [3].</w:t>
      </w:r>
    </w:p>
    <w:p w14:paraId="172A904D" w14:textId="77777777" w:rsidR="0027506C" w:rsidRPr="0027506C" w:rsidRDefault="0027506C" w:rsidP="0027506C">
      <w:pPr>
        <w:spacing w:after="0" w:line="360" w:lineRule="auto"/>
        <w:ind w:firstLine="709"/>
        <w:jc w:val="both"/>
        <w:rPr>
          <w:rFonts w:asciiTheme="majorBidi" w:hAnsiTheme="majorBidi" w:cstheme="majorBidi"/>
          <w:sz w:val="28"/>
          <w:szCs w:val="28"/>
          <w:lang w:val="uk-UA"/>
        </w:rPr>
      </w:pPr>
      <w:r w:rsidRPr="0027506C">
        <w:rPr>
          <w:rFonts w:asciiTheme="majorBidi" w:hAnsiTheme="majorBidi" w:cstheme="majorBidi"/>
          <w:sz w:val="28"/>
          <w:szCs w:val="28"/>
          <w:lang w:val="uk-UA"/>
        </w:rPr>
        <w:t>4. Relations with banks (Main Bank System). Banks play an important role in the financial life of Japanese companies, as they are often the main lenders and have representatives on the company's boards of directors. This affects financial reporting, as companies can provide more detailed financial information to banks than to shareholders. Japan is the most powerful banking center and international creditor. Export of capital is the main form of its foreign economic activity. Most Japanese capital works in the USA, Asian countries, Western Europe, and Latin America [4].</w:t>
      </w:r>
    </w:p>
    <w:p w14:paraId="1E2E1CAF" w14:textId="77777777" w:rsidR="0027506C" w:rsidRDefault="0027506C" w:rsidP="0027506C">
      <w:pPr>
        <w:spacing w:after="0" w:line="360" w:lineRule="auto"/>
        <w:ind w:firstLine="709"/>
        <w:jc w:val="both"/>
        <w:rPr>
          <w:rFonts w:asciiTheme="majorBidi" w:hAnsiTheme="majorBidi" w:cstheme="majorBidi"/>
          <w:sz w:val="28"/>
          <w:szCs w:val="28"/>
          <w:lang w:val="uk-UA"/>
        </w:rPr>
      </w:pPr>
      <w:r w:rsidRPr="0027506C">
        <w:rPr>
          <w:rFonts w:asciiTheme="majorBidi" w:hAnsiTheme="majorBidi" w:cstheme="majorBidi"/>
          <w:sz w:val="28"/>
          <w:szCs w:val="28"/>
          <w:lang w:val="uk-UA"/>
        </w:rPr>
        <w:t>5. Consolidated reporting. In Japan, as in other countries, large groups of companies are required to prepare consolidated financial statements. However, there are certain peculiarities, for example, regarding the accounting of subsidiaries and the use of the equity method. At the same time, in Japan, the consolidation of financial statements was not applied until 1976 [5].</w:t>
      </w:r>
    </w:p>
    <w:p w14:paraId="2D761CB0" w14:textId="77777777" w:rsidR="0027506C" w:rsidRPr="0027506C" w:rsidRDefault="0027506C" w:rsidP="0027506C">
      <w:pPr>
        <w:spacing w:after="0" w:line="360" w:lineRule="auto"/>
        <w:ind w:firstLine="708"/>
        <w:jc w:val="both"/>
        <w:rPr>
          <w:rFonts w:asciiTheme="majorBidi" w:hAnsiTheme="majorBidi" w:cstheme="majorBidi"/>
          <w:sz w:val="28"/>
          <w:szCs w:val="28"/>
          <w:lang w:val="uk-UA"/>
        </w:rPr>
      </w:pPr>
      <w:r w:rsidRPr="0027506C">
        <w:rPr>
          <w:rFonts w:asciiTheme="majorBidi" w:hAnsiTheme="majorBidi" w:cstheme="majorBidi"/>
          <w:sz w:val="28"/>
          <w:szCs w:val="28"/>
          <w:lang w:val="uk-UA"/>
        </w:rPr>
        <w:lastRenderedPageBreak/>
        <w:t>6. Compliance with corporate governance norms. In order to increase transparency and investor confidence, Japanese companies are required to comply with corporate governance norms. This includes providing detailed information on the governance structure, audit and risk policies.</w:t>
      </w:r>
    </w:p>
    <w:p w14:paraId="1CFC0C32" w14:textId="27374A21" w:rsidR="009370A4" w:rsidRDefault="0027506C" w:rsidP="0027506C">
      <w:pPr>
        <w:spacing w:after="0" w:line="360" w:lineRule="auto"/>
        <w:ind w:firstLine="708"/>
        <w:jc w:val="both"/>
        <w:rPr>
          <w:rFonts w:asciiTheme="majorBidi" w:hAnsiTheme="majorBidi" w:cstheme="majorBidi"/>
          <w:sz w:val="28"/>
          <w:szCs w:val="28"/>
          <w:lang w:val="uk-UA"/>
        </w:rPr>
      </w:pPr>
      <w:r w:rsidRPr="0027506C">
        <w:rPr>
          <w:rFonts w:asciiTheme="majorBidi" w:hAnsiTheme="majorBidi" w:cstheme="majorBidi"/>
          <w:sz w:val="28"/>
          <w:szCs w:val="28"/>
          <w:lang w:val="uk-UA"/>
        </w:rPr>
        <w:t>These features reflect the specifics of the Japanese corporate culture and economic environment, which makes financial reporting in Japan unique. Since the level of integration of Ukraine into the world economy is increasing, studying the Japanese experience is important for the formation of the most optimal way of convergence of accounting and reporting to international standards.</w:t>
      </w:r>
    </w:p>
    <w:p w14:paraId="680D7A1F" w14:textId="650D98F6" w:rsidR="007B22C0" w:rsidRPr="00CA250A" w:rsidRDefault="00CA250A" w:rsidP="007B22C0">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References</w:t>
      </w:r>
    </w:p>
    <w:p w14:paraId="35F51838" w14:textId="290AE7D8" w:rsidR="007B22C0" w:rsidRDefault="007B22C0" w:rsidP="007B22C0">
      <w:pPr>
        <w:spacing w:after="0" w:line="360" w:lineRule="auto"/>
        <w:ind w:firstLine="709"/>
        <w:jc w:val="both"/>
        <w:rPr>
          <w:rFonts w:asciiTheme="majorBidi" w:hAnsiTheme="majorBidi" w:cstheme="majorBidi"/>
          <w:sz w:val="24"/>
          <w:szCs w:val="24"/>
          <w:lang w:val="uk-UA"/>
        </w:rPr>
      </w:pPr>
      <w:r w:rsidRPr="007B22C0">
        <w:rPr>
          <w:rFonts w:asciiTheme="majorBidi" w:hAnsiTheme="majorBidi" w:cstheme="majorBidi"/>
          <w:sz w:val="24"/>
          <w:szCs w:val="24"/>
          <w:lang w:val="en-US"/>
        </w:rPr>
        <w:t>1. Kostyuchenko V. M., Stepaniuk M. V.</w:t>
      </w:r>
      <w:r w:rsidRPr="007B22C0">
        <w:rPr>
          <w:lang w:val="en-US"/>
        </w:rPr>
        <w:t xml:space="preserve"> </w:t>
      </w:r>
      <w:r w:rsidRPr="007B22C0">
        <w:rPr>
          <w:rFonts w:asciiTheme="majorBidi" w:hAnsiTheme="majorBidi" w:cstheme="majorBidi"/>
          <w:sz w:val="24"/>
          <w:szCs w:val="24"/>
          <w:lang w:val="en-US"/>
        </w:rPr>
        <w:t xml:space="preserve">Japanese Experience </w:t>
      </w:r>
      <w:r>
        <w:rPr>
          <w:rFonts w:asciiTheme="majorBidi" w:hAnsiTheme="majorBidi" w:cstheme="majorBidi"/>
          <w:sz w:val="24"/>
          <w:szCs w:val="24"/>
          <w:lang w:val="en-US"/>
        </w:rPr>
        <w:t>i</w:t>
      </w:r>
      <w:r w:rsidRPr="007B22C0">
        <w:rPr>
          <w:rFonts w:asciiTheme="majorBidi" w:hAnsiTheme="majorBidi" w:cstheme="majorBidi"/>
          <w:sz w:val="24"/>
          <w:szCs w:val="24"/>
          <w:lang w:val="en-US"/>
        </w:rPr>
        <w:t xml:space="preserve">n Accounting </w:t>
      </w:r>
      <w:r>
        <w:rPr>
          <w:rFonts w:asciiTheme="majorBidi" w:hAnsiTheme="majorBidi" w:cstheme="majorBidi"/>
          <w:sz w:val="24"/>
          <w:szCs w:val="24"/>
          <w:lang w:val="en-US"/>
        </w:rPr>
        <w:t>a</w:t>
      </w:r>
      <w:r w:rsidRPr="007B22C0">
        <w:rPr>
          <w:rFonts w:asciiTheme="majorBidi" w:hAnsiTheme="majorBidi" w:cstheme="majorBidi"/>
          <w:sz w:val="24"/>
          <w:szCs w:val="24"/>
          <w:lang w:val="en-US"/>
        </w:rPr>
        <w:t>nd Reporting Convergence</w:t>
      </w:r>
      <w:r>
        <w:rPr>
          <w:rFonts w:asciiTheme="majorBidi" w:hAnsiTheme="majorBidi" w:cstheme="majorBidi"/>
          <w:sz w:val="24"/>
          <w:szCs w:val="24"/>
          <w:lang w:val="uk-UA"/>
        </w:rPr>
        <w:t xml:space="preserve">. </w:t>
      </w:r>
      <w:r w:rsidR="00F44C6A" w:rsidRPr="00F44C6A">
        <w:rPr>
          <w:rFonts w:asciiTheme="majorBidi" w:hAnsiTheme="majorBidi" w:cstheme="majorBidi"/>
          <w:i/>
          <w:iCs/>
          <w:sz w:val="24"/>
          <w:szCs w:val="24"/>
          <w:lang w:val="uk-UA"/>
        </w:rPr>
        <w:t>Accounting, analysis and audit</w:t>
      </w:r>
      <w:r>
        <w:rPr>
          <w:rFonts w:asciiTheme="majorBidi" w:hAnsiTheme="majorBidi" w:cstheme="majorBidi"/>
          <w:sz w:val="24"/>
          <w:szCs w:val="24"/>
          <w:lang w:val="uk-UA"/>
        </w:rPr>
        <w:t xml:space="preserve">. </w:t>
      </w:r>
      <w:r w:rsidRPr="007B22C0">
        <w:rPr>
          <w:rFonts w:asciiTheme="majorBidi" w:hAnsiTheme="majorBidi" w:cstheme="majorBidi"/>
          <w:sz w:val="24"/>
          <w:szCs w:val="24"/>
          <w:lang w:val="uk-UA"/>
        </w:rPr>
        <w:t>2018</w:t>
      </w:r>
      <w:r>
        <w:rPr>
          <w:rFonts w:asciiTheme="majorBidi" w:hAnsiTheme="majorBidi" w:cstheme="majorBidi"/>
          <w:sz w:val="24"/>
          <w:szCs w:val="24"/>
          <w:lang w:val="uk-UA"/>
        </w:rPr>
        <w:t xml:space="preserve">, </w:t>
      </w:r>
      <w:r>
        <w:rPr>
          <w:rFonts w:asciiTheme="majorBidi" w:hAnsiTheme="majorBidi" w:cstheme="majorBidi"/>
          <w:sz w:val="24"/>
          <w:szCs w:val="24"/>
          <w:lang w:val="en-US"/>
        </w:rPr>
        <w:t>Vol</w:t>
      </w:r>
      <w:r>
        <w:rPr>
          <w:rFonts w:asciiTheme="majorBidi" w:hAnsiTheme="majorBidi" w:cstheme="majorBidi"/>
          <w:sz w:val="24"/>
          <w:szCs w:val="24"/>
          <w:lang w:val="uk-UA"/>
        </w:rPr>
        <w:t>.</w:t>
      </w:r>
      <w:r w:rsidRPr="007B22C0">
        <w:rPr>
          <w:rFonts w:asciiTheme="majorBidi" w:hAnsiTheme="majorBidi" w:cstheme="majorBidi"/>
          <w:sz w:val="24"/>
          <w:szCs w:val="24"/>
          <w:lang w:val="uk-UA"/>
        </w:rPr>
        <w:t xml:space="preserve"> 25.</w:t>
      </w:r>
      <w:r>
        <w:rPr>
          <w:rFonts w:asciiTheme="majorBidi" w:hAnsiTheme="majorBidi" w:cstheme="majorBidi"/>
          <w:sz w:val="24"/>
          <w:szCs w:val="24"/>
          <w:lang w:val="uk-UA"/>
        </w:rPr>
        <w:t xml:space="preserve"> Р. 826–833. </w:t>
      </w:r>
      <w:r>
        <w:rPr>
          <w:rFonts w:asciiTheme="majorBidi" w:hAnsiTheme="majorBidi" w:cstheme="majorBidi"/>
          <w:sz w:val="24"/>
          <w:szCs w:val="24"/>
          <w:lang w:val="en-US"/>
        </w:rPr>
        <w:t>URL</w:t>
      </w:r>
      <w:r>
        <w:rPr>
          <w:rFonts w:asciiTheme="majorBidi" w:hAnsiTheme="majorBidi" w:cstheme="majorBidi"/>
          <w:sz w:val="24"/>
          <w:szCs w:val="24"/>
          <w:lang w:val="uk-UA"/>
        </w:rPr>
        <w:t xml:space="preserve"> : </w:t>
      </w:r>
      <w:hyperlink r:id="rId4" w:history="1">
        <w:r w:rsidRPr="00993264">
          <w:rPr>
            <w:rStyle w:val="a3"/>
            <w:rFonts w:asciiTheme="majorBidi" w:hAnsiTheme="majorBidi" w:cstheme="majorBidi"/>
            <w:sz w:val="24"/>
            <w:szCs w:val="24"/>
            <w:lang w:val="uk-UA"/>
          </w:rPr>
          <w:t>http://www.market-infr.od.ua/journals/2018/25_2018_ukr/137.pdf</w:t>
        </w:r>
      </w:hyperlink>
      <w:r>
        <w:rPr>
          <w:rFonts w:asciiTheme="majorBidi" w:hAnsiTheme="majorBidi" w:cstheme="majorBidi"/>
          <w:sz w:val="24"/>
          <w:szCs w:val="24"/>
          <w:lang w:val="uk-UA"/>
        </w:rPr>
        <w:t xml:space="preserve"> </w:t>
      </w:r>
    </w:p>
    <w:p w14:paraId="3CA175F4" w14:textId="091EA4CE" w:rsidR="007B22C0" w:rsidRDefault="00F44C6A" w:rsidP="004D6094">
      <w:pPr>
        <w:spacing w:after="0" w:line="360" w:lineRule="auto"/>
        <w:ind w:firstLine="709"/>
        <w:jc w:val="both"/>
        <w:rPr>
          <w:rFonts w:asciiTheme="majorBidi" w:hAnsiTheme="majorBidi" w:cstheme="majorBidi"/>
          <w:sz w:val="24"/>
          <w:szCs w:val="24"/>
          <w:lang w:val="uk-UA"/>
        </w:rPr>
      </w:pPr>
      <w:r w:rsidRPr="004D6094">
        <w:rPr>
          <w:rFonts w:asciiTheme="majorBidi" w:hAnsiTheme="majorBidi" w:cstheme="majorBidi"/>
          <w:sz w:val="24"/>
          <w:szCs w:val="24"/>
          <w:lang w:val="en-US"/>
        </w:rPr>
        <w:t>2. </w:t>
      </w:r>
      <w:r w:rsidR="004D6094" w:rsidRPr="004D6094">
        <w:rPr>
          <w:rFonts w:asciiTheme="majorBidi" w:hAnsiTheme="majorBidi" w:cstheme="majorBidi"/>
          <w:sz w:val="24"/>
          <w:szCs w:val="24"/>
          <w:lang w:val="en-US"/>
        </w:rPr>
        <w:t>Holoborodko T. V.</w:t>
      </w:r>
      <w:r w:rsidR="004D6094" w:rsidRPr="004D6094">
        <w:rPr>
          <w:lang w:val="en-US"/>
        </w:rPr>
        <w:t xml:space="preserve"> </w:t>
      </w:r>
      <w:r w:rsidR="004D6094" w:rsidRPr="004D6094">
        <w:rPr>
          <w:rFonts w:asciiTheme="majorBidi" w:hAnsiTheme="majorBidi" w:cstheme="majorBidi"/>
          <w:sz w:val="24"/>
          <w:szCs w:val="24"/>
          <w:lang w:val="en-US"/>
        </w:rPr>
        <w:t>The Use of International Financial Reporting Standards in Foreign Countries</w:t>
      </w:r>
      <w:r w:rsidR="004D6094">
        <w:rPr>
          <w:rFonts w:asciiTheme="majorBidi" w:hAnsiTheme="majorBidi" w:cstheme="majorBidi"/>
          <w:sz w:val="24"/>
          <w:szCs w:val="24"/>
          <w:lang w:val="uk-UA"/>
        </w:rPr>
        <w:t xml:space="preserve">. </w:t>
      </w:r>
      <w:r w:rsidR="004D6094" w:rsidRPr="004D6094">
        <w:rPr>
          <w:rFonts w:asciiTheme="majorBidi" w:hAnsiTheme="majorBidi" w:cstheme="majorBidi"/>
          <w:i/>
          <w:iCs/>
          <w:sz w:val="24"/>
          <w:szCs w:val="24"/>
          <w:lang w:val="en-US"/>
        </w:rPr>
        <w:t>Efficient economy</w:t>
      </w:r>
      <w:r w:rsidR="004D6094">
        <w:rPr>
          <w:rFonts w:asciiTheme="majorBidi" w:hAnsiTheme="majorBidi" w:cstheme="majorBidi"/>
          <w:sz w:val="24"/>
          <w:szCs w:val="24"/>
          <w:lang w:val="uk-UA"/>
        </w:rPr>
        <w:t>.</w:t>
      </w:r>
      <w:r w:rsidR="004D6094" w:rsidRPr="004D6094">
        <w:rPr>
          <w:rFonts w:asciiTheme="majorBidi" w:hAnsiTheme="majorBidi" w:cstheme="majorBidi"/>
          <w:sz w:val="24"/>
          <w:szCs w:val="24"/>
          <w:lang w:val="uk-UA"/>
        </w:rPr>
        <w:t xml:space="preserve"> </w:t>
      </w:r>
      <w:bookmarkStart w:id="0" w:name="_Hlk176212174"/>
      <w:r w:rsidR="004D6094" w:rsidRPr="004D6094">
        <w:rPr>
          <w:rFonts w:asciiTheme="majorBidi" w:hAnsiTheme="majorBidi" w:cstheme="majorBidi"/>
          <w:sz w:val="24"/>
          <w:szCs w:val="24"/>
          <w:lang w:val="uk-UA"/>
        </w:rPr>
        <w:t>2016</w:t>
      </w:r>
      <w:r w:rsidR="004D6094">
        <w:rPr>
          <w:rFonts w:asciiTheme="majorBidi" w:hAnsiTheme="majorBidi" w:cstheme="majorBidi"/>
          <w:sz w:val="24"/>
          <w:szCs w:val="24"/>
          <w:lang w:val="uk-UA"/>
        </w:rPr>
        <w:t xml:space="preserve">, </w:t>
      </w:r>
      <w:r w:rsidR="004D6094">
        <w:rPr>
          <w:rFonts w:asciiTheme="majorBidi" w:hAnsiTheme="majorBidi" w:cstheme="majorBidi"/>
          <w:sz w:val="24"/>
          <w:szCs w:val="24"/>
          <w:lang w:val="en-US"/>
        </w:rPr>
        <w:t>Vol</w:t>
      </w:r>
      <w:r w:rsidR="004D6094">
        <w:rPr>
          <w:rFonts w:asciiTheme="majorBidi" w:hAnsiTheme="majorBidi" w:cstheme="majorBidi"/>
          <w:sz w:val="24"/>
          <w:szCs w:val="24"/>
          <w:lang w:val="uk-UA"/>
        </w:rPr>
        <w:t xml:space="preserve">. </w:t>
      </w:r>
      <w:r w:rsidR="004D6094" w:rsidRPr="004D6094">
        <w:rPr>
          <w:rFonts w:asciiTheme="majorBidi" w:hAnsiTheme="majorBidi" w:cstheme="majorBidi"/>
          <w:sz w:val="24"/>
          <w:szCs w:val="24"/>
          <w:lang w:val="uk-UA"/>
        </w:rPr>
        <w:t>10</w:t>
      </w:r>
      <w:r w:rsidR="004D6094">
        <w:rPr>
          <w:rFonts w:asciiTheme="majorBidi" w:hAnsiTheme="majorBidi" w:cstheme="majorBidi"/>
          <w:sz w:val="24"/>
          <w:szCs w:val="24"/>
          <w:lang w:val="uk-UA"/>
        </w:rPr>
        <w:t xml:space="preserve">. </w:t>
      </w:r>
      <w:bookmarkEnd w:id="0"/>
      <w:r w:rsidR="004D6094">
        <w:rPr>
          <w:rFonts w:asciiTheme="majorBidi" w:hAnsiTheme="majorBidi" w:cstheme="majorBidi"/>
          <w:sz w:val="24"/>
          <w:szCs w:val="24"/>
          <w:lang w:val="en-US"/>
        </w:rPr>
        <w:t>URL</w:t>
      </w:r>
      <w:r w:rsidR="004D6094">
        <w:rPr>
          <w:rFonts w:asciiTheme="majorBidi" w:hAnsiTheme="majorBidi" w:cstheme="majorBidi"/>
          <w:sz w:val="24"/>
          <w:szCs w:val="24"/>
          <w:lang w:val="uk-UA"/>
        </w:rPr>
        <w:t xml:space="preserve"> : </w:t>
      </w:r>
      <w:hyperlink r:id="rId5" w:history="1">
        <w:r w:rsidR="004D6094" w:rsidRPr="00993264">
          <w:rPr>
            <w:rStyle w:val="a3"/>
            <w:rFonts w:asciiTheme="majorBidi" w:hAnsiTheme="majorBidi" w:cstheme="majorBidi"/>
            <w:sz w:val="24"/>
            <w:szCs w:val="24"/>
            <w:lang w:val="uk-UA"/>
          </w:rPr>
          <w:t>http://www.economy.nayka.com.ua/?op=1&amp;z=5293</w:t>
        </w:r>
      </w:hyperlink>
      <w:r w:rsidR="004D6094">
        <w:rPr>
          <w:rFonts w:asciiTheme="majorBidi" w:hAnsiTheme="majorBidi" w:cstheme="majorBidi"/>
          <w:sz w:val="24"/>
          <w:szCs w:val="24"/>
          <w:lang w:val="uk-UA"/>
        </w:rPr>
        <w:t xml:space="preserve"> </w:t>
      </w:r>
    </w:p>
    <w:p w14:paraId="3F1794FF" w14:textId="70053CF6" w:rsidR="009370A4" w:rsidRDefault="004D6094" w:rsidP="00A356E3">
      <w:pPr>
        <w:spacing w:after="0" w:line="36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3. </w:t>
      </w:r>
      <w:r w:rsidR="00A356E3" w:rsidRPr="00A356E3">
        <w:rPr>
          <w:rFonts w:asciiTheme="majorBidi" w:hAnsiTheme="majorBidi" w:cstheme="majorBidi"/>
          <w:sz w:val="24"/>
          <w:szCs w:val="24"/>
          <w:lang w:val="uk-UA"/>
        </w:rPr>
        <w:t>Mosiychuk</w:t>
      </w:r>
      <w:r w:rsidR="00A356E3">
        <w:rPr>
          <w:rFonts w:asciiTheme="majorBidi" w:hAnsiTheme="majorBidi" w:cstheme="majorBidi"/>
          <w:sz w:val="24"/>
          <w:szCs w:val="24"/>
          <w:lang w:val="en-US"/>
        </w:rPr>
        <w:t> </w:t>
      </w:r>
      <w:r w:rsidR="00A356E3" w:rsidRPr="00A356E3">
        <w:rPr>
          <w:rFonts w:asciiTheme="majorBidi" w:hAnsiTheme="majorBidi" w:cstheme="majorBidi"/>
          <w:sz w:val="24"/>
          <w:szCs w:val="24"/>
          <w:lang w:val="uk-UA"/>
        </w:rPr>
        <w:t>I.</w:t>
      </w:r>
      <w:r w:rsidR="00A356E3">
        <w:rPr>
          <w:rFonts w:asciiTheme="majorBidi" w:hAnsiTheme="majorBidi" w:cstheme="majorBidi"/>
          <w:sz w:val="24"/>
          <w:szCs w:val="24"/>
          <w:lang w:val="en-US"/>
        </w:rPr>
        <w:t> </w:t>
      </w:r>
      <w:r w:rsidR="00A356E3" w:rsidRPr="00A356E3">
        <w:rPr>
          <w:rFonts w:asciiTheme="majorBidi" w:hAnsiTheme="majorBidi" w:cstheme="majorBidi"/>
          <w:sz w:val="24"/>
          <w:szCs w:val="24"/>
          <w:lang w:val="uk-UA"/>
        </w:rPr>
        <w:t>V.</w:t>
      </w:r>
      <w:r w:rsidR="00A356E3" w:rsidRPr="00A356E3">
        <w:rPr>
          <w:lang w:val="en-US"/>
        </w:rPr>
        <w:t xml:space="preserve"> </w:t>
      </w:r>
      <w:r w:rsidR="00A356E3" w:rsidRPr="00A356E3">
        <w:rPr>
          <w:rFonts w:asciiTheme="majorBidi" w:hAnsiTheme="majorBidi" w:cstheme="majorBidi"/>
          <w:sz w:val="24"/>
          <w:szCs w:val="24"/>
          <w:lang w:val="uk-UA"/>
        </w:rPr>
        <w:t xml:space="preserve">National Models </w:t>
      </w:r>
      <w:r w:rsidR="00A356E3">
        <w:rPr>
          <w:rFonts w:asciiTheme="majorBidi" w:hAnsiTheme="majorBidi" w:cstheme="majorBidi"/>
          <w:sz w:val="24"/>
          <w:szCs w:val="24"/>
          <w:lang w:val="en-US"/>
        </w:rPr>
        <w:t>o</w:t>
      </w:r>
      <w:r w:rsidR="00A356E3" w:rsidRPr="00A356E3">
        <w:rPr>
          <w:rFonts w:asciiTheme="majorBidi" w:hAnsiTheme="majorBidi" w:cstheme="majorBidi"/>
          <w:sz w:val="24"/>
          <w:szCs w:val="24"/>
          <w:lang w:val="uk-UA"/>
        </w:rPr>
        <w:t>f Corporate Social</w:t>
      </w:r>
      <w:r w:rsidR="00A356E3">
        <w:rPr>
          <w:rFonts w:asciiTheme="majorBidi" w:hAnsiTheme="majorBidi" w:cstheme="majorBidi"/>
          <w:sz w:val="24"/>
          <w:szCs w:val="24"/>
          <w:lang w:val="en-US"/>
        </w:rPr>
        <w:t xml:space="preserve"> </w:t>
      </w:r>
      <w:r w:rsidR="00A356E3" w:rsidRPr="00A356E3">
        <w:rPr>
          <w:rFonts w:asciiTheme="majorBidi" w:hAnsiTheme="majorBidi" w:cstheme="majorBidi"/>
          <w:sz w:val="24"/>
          <w:szCs w:val="24"/>
          <w:lang w:val="uk-UA"/>
        </w:rPr>
        <w:t>Responsibilities: Comparative Analysis</w:t>
      </w:r>
      <w:r w:rsidR="00A356E3">
        <w:rPr>
          <w:rFonts w:asciiTheme="majorBidi" w:hAnsiTheme="majorBidi" w:cstheme="majorBidi"/>
          <w:sz w:val="24"/>
          <w:szCs w:val="24"/>
          <w:lang w:val="uk-UA"/>
        </w:rPr>
        <w:t xml:space="preserve">. 2018. </w:t>
      </w:r>
      <w:r w:rsidR="00A356E3">
        <w:rPr>
          <w:rFonts w:asciiTheme="majorBidi" w:hAnsiTheme="majorBidi" w:cstheme="majorBidi"/>
          <w:sz w:val="24"/>
          <w:szCs w:val="24"/>
          <w:lang w:val="en-US"/>
        </w:rPr>
        <w:t>URL</w:t>
      </w:r>
      <w:r w:rsidR="00A356E3">
        <w:rPr>
          <w:rFonts w:asciiTheme="majorBidi" w:hAnsiTheme="majorBidi" w:cstheme="majorBidi"/>
          <w:sz w:val="24"/>
          <w:szCs w:val="24"/>
          <w:lang w:val="uk-UA"/>
        </w:rPr>
        <w:t> :</w:t>
      </w:r>
      <w:r w:rsidR="00A356E3" w:rsidRPr="00A356E3">
        <w:rPr>
          <w:lang w:val="en-US"/>
        </w:rPr>
        <w:t xml:space="preserve"> </w:t>
      </w:r>
      <w:hyperlink r:id="rId6" w:history="1">
        <w:r w:rsidR="00A356E3" w:rsidRPr="00993264">
          <w:rPr>
            <w:rStyle w:val="a3"/>
            <w:rFonts w:asciiTheme="majorBidi" w:hAnsiTheme="majorBidi" w:cstheme="majorBidi"/>
            <w:sz w:val="24"/>
            <w:szCs w:val="24"/>
            <w:lang w:val="uk-UA"/>
          </w:rPr>
          <w:t>http://surl.li/hlgfbg</w:t>
        </w:r>
      </w:hyperlink>
      <w:r w:rsidR="00A356E3">
        <w:rPr>
          <w:rFonts w:asciiTheme="majorBidi" w:hAnsiTheme="majorBidi" w:cstheme="majorBidi"/>
          <w:sz w:val="24"/>
          <w:szCs w:val="24"/>
          <w:lang w:val="uk-UA"/>
        </w:rPr>
        <w:t xml:space="preserve"> </w:t>
      </w:r>
    </w:p>
    <w:p w14:paraId="734A9489" w14:textId="061E39A8" w:rsidR="00A356E3" w:rsidRDefault="00A356E3" w:rsidP="00A02961">
      <w:pPr>
        <w:widowControl w:val="0"/>
        <w:spacing w:after="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uk-UA"/>
        </w:rPr>
        <w:t>4. </w:t>
      </w:r>
      <w:r w:rsidR="009955E3" w:rsidRPr="009955E3">
        <w:rPr>
          <w:rFonts w:asciiTheme="majorBidi" w:hAnsiTheme="majorBidi" w:cstheme="majorBidi"/>
          <w:sz w:val="24"/>
          <w:szCs w:val="24"/>
          <w:lang w:val="uk-UA"/>
        </w:rPr>
        <w:t>Krysyuk</w:t>
      </w:r>
      <w:r w:rsidR="009955E3">
        <w:rPr>
          <w:rFonts w:asciiTheme="majorBidi" w:hAnsiTheme="majorBidi" w:cstheme="majorBidi"/>
          <w:sz w:val="24"/>
          <w:szCs w:val="24"/>
          <w:lang w:val="en-US"/>
        </w:rPr>
        <w:t> </w:t>
      </w:r>
      <w:r w:rsidR="009955E3" w:rsidRPr="009955E3">
        <w:rPr>
          <w:rFonts w:asciiTheme="majorBidi" w:hAnsiTheme="majorBidi" w:cstheme="majorBidi"/>
          <w:sz w:val="24"/>
          <w:szCs w:val="24"/>
          <w:lang w:val="uk-UA"/>
        </w:rPr>
        <w:t>L.</w:t>
      </w:r>
      <w:r w:rsidR="009955E3">
        <w:rPr>
          <w:rFonts w:asciiTheme="majorBidi" w:hAnsiTheme="majorBidi" w:cstheme="majorBidi"/>
          <w:sz w:val="24"/>
          <w:szCs w:val="24"/>
          <w:lang w:val="en-US"/>
        </w:rPr>
        <w:t> </w:t>
      </w:r>
      <w:r w:rsidR="009955E3" w:rsidRPr="009955E3">
        <w:rPr>
          <w:rFonts w:asciiTheme="majorBidi" w:hAnsiTheme="majorBidi" w:cstheme="majorBidi"/>
          <w:sz w:val="24"/>
          <w:szCs w:val="24"/>
          <w:lang w:val="uk-UA"/>
        </w:rPr>
        <w:t>M., Kulikov</w:t>
      </w:r>
      <w:r w:rsidR="009955E3">
        <w:rPr>
          <w:rFonts w:asciiTheme="majorBidi" w:hAnsiTheme="majorBidi" w:cstheme="majorBidi"/>
          <w:sz w:val="24"/>
          <w:szCs w:val="24"/>
          <w:lang w:val="en-US"/>
        </w:rPr>
        <w:t> </w:t>
      </w:r>
      <w:r w:rsidR="009955E3" w:rsidRPr="009955E3">
        <w:rPr>
          <w:rFonts w:asciiTheme="majorBidi" w:hAnsiTheme="majorBidi" w:cstheme="majorBidi"/>
          <w:sz w:val="24"/>
          <w:szCs w:val="24"/>
          <w:lang w:val="uk-UA"/>
        </w:rPr>
        <w:t>D.</w:t>
      </w:r>
      <w:r w:rsidR="009955E3">
        <w:rPr>
          <w:rFonts w:asciiTheme="majorBidi" w:hAnsiTheme="majorBidi" w:cstheme="majorBidi"/>
          <w:sz w:val="24"/>
          <w:szCs w:val="24"/>
          <w:lang w:val="en-US"/>
        </w:rPr>
        <w:t> </w:t>
      </w:r>
      <w:r w:rsidR="009955E3" w:rsidRPr="009955E3">
        <w:rPr>
          <w:rFonts w:asciiTheme="majorBidi" w:hAnsiTheme="majorBidi" w:cstheme="majorBidi"/>
          <w:sz w:val="24"/>
          <w:szCs w:val="24"/>
          <w:lang w:val="uk-UA"/>
        </w:rPr>
        <w:t>V., Chebanova</w:t>
      </w:r>
      <w:r w:rsidR="009955E3">
        <w:rPr>
          <w:rFonts w:asciiTheme="majorBidi" w:hAnsiTheme="majorBidi" w:cstheme="majorBidi"/>
          <w:sz w:val="24"/>
          <w:szCs w:val="24"/>
          <w:lang w:val="en-US"/>
        </w:rPr>
        <w:t> </w:t>
      </w:r>
      <w:r w:rsidR="009955E3" w:rsidRPr="009955E3">
        <w:rPr>
          <w:rFonts w:asciiTheme="majorBidi" w:hAnsiTheme="majorBidi" w:cstheme="majorBidi"/>
          <w:sz w:val="24"/>
          <w:szCs w:val="24"/>
          <w:lang w:val="uk-UA"/>
        </w:rPr>
        <w:t>A.</w:t>
      </w:r>
      <w:r w:rsidR="009955E3">
        <w:rPr>
          <w:rFonts w:asciiTheme="majorBidi" w:hAnsiTheme="majorBidi" w:cstheme="majorBidi"/>
          <w:sz w:val="24"/>
          <w:szCs w:val="24"/>
          <w:lang w:val="en-US"/>
        </w:rPr>
        <w:t> </w:t>
      </w:r>
      <w:r w:rsidR="009955E3" w:rsidRPr="009955E3">
        <w:rPr>
          <w:rFonts w:asciiTheme="majorBidi" w:hAnsiTheme="majorBidi" w:cstheme="majorBidi"/>
          <w:sz w:val="24"/>
          <w:szCs w:val="24"/>
          <w:lang w:val="uk-UA"/>
        </w:rPr>
        <w:t>I</w:t>
      </w:r>
      <w:r w:rsidR="009955E3">
        <w:rPr>
          <w:rFonts w:asciiTheme="majorBidi" w:hAnsiTheme="majorBidi" w:cstheme="majorBidi"/>
          <w:sz w:val="24"/>
          <w:szCs w:val="24"/>
          <w:lang w:val="uk-UA"/>
        </w:rPr>
        <w:t xml:space="preserve">. </w:t>
      </w:r>
      <w:r w:rsidR="009955E3" w:rsidRPr="009955E3">
        <w:rPr>
          <w:rFonts w:asciiTheme="majorBidi" w:hAnsiTheme="majorBidi" w:cstheme="majorBidi"/>
          <w:sz w:val="24"/>
          <w:szCs w:val="24"/>
          <w:lang w:val="uk-UA"/>
        </w:rPr>
        <w:t xml:space="preserve">Analysis </w:t>
      </w:r>
      <w:r w:rsidR="009955E3">
        <w:rPr>
          <w:rFonts w:asciiTheme="majorBidi" w:hAnsiTheme="majorBidi" w:cstheme="majorBidi"/>
          <w:sz w:val="24"/>
          <w:szCs w:val="24"/>
          <w:lang w:val="en-US"/>
        </w:rPr>
        <w:t>o</w:t>
      </w:r>
      <w:r w:rsidR="009955E3" w:rsidRPr="009955E3">
        <w:rPr>
          <w:rFonts w:asciiTheme="majorBidi" w:hAnsiTheme="majorBidi" w:cstheme="majorBidi"/>
          <w:sz w:val="24"/>
          <w:szCs w:val="24"/>
          <w:lang w:val="uk-UA"/>
        </w:rPr>
        <w:t>f Japan's Economic Development Strategy</w:t>
      </w:r>
      <w:r w:rsidR="009955E3">
        <w:rPr>
          <w:rFonts w:asciiTheme="majorBidi" w:hAnsiTheme="majorBidi" w:cstheme="majorBidi"/>
          <w:sz w:val="24"/>
          <w:szCs w:val="24"/>
          <w:lang w:val="uk-UA"/>
        </w:rPr>
        <w:t xml:space="preserve">. </w:t>
      </w:r>
      <w:r w:rsidR="009955E3" w:rsidRPr="009955E3">
        <w:rPr>
          <w:rFonts w:asciiTheme="majorBidi" w:hAnsiTheme="majorBidi" w:cstheme="majorBidi"/>
          <w:i/>
          <w:iCs/>
          <w:sz w:val="24"/>
          <w:szCs w:val="24"/>
          <w:lang w:val="uk-UA"/>
        </w:rPr>
        <w:t xml:space="preserve">Economy </w:t>
      </w:r>
      <w:r w:rsidR="009955E3">
        <w:rPr>
          <w:rFonts w:asciiTheme="majorBidi" w:hAnsiTheme="majorBidi" w:cstheme="majorBidi"/>
          <w:i/>
          <w:iCs/>
          <w:sz w:val="24"/>
          <w:szCs w:val="24"/>
          <w:lang w:val="en-US"/>
        </w:rPr>
        <w:t>a</w:t>
      </w:r>
      <w:r w:rsidR="009955E3" w:rsidRPr="009955E3">
        <w:rPr>
          <w:rFonts w:asciiTheme="majorBidi" w:hAnsiTheme="majorBidi" w:cstheme="majorBidi"/>
          <w:i/>
          <w:iCs/>
          <w:sz w:val="24"/>
          <w:szCs w:val="24"/>
          <w:lang w:val="uk-UA"/>
        </w:rPr>
        <w:t>nd Society</w:t>
      </w:r>
      <w:r w:rsidR="009955E3">
        <w:rPr>
          <w:rFonts w:asciiTheme="majorBidi" w:hAnsiTheme="majorBidi" w:cstheme="majorBidi"/>
          <w:sz w:val="24"/>
          <w:szCs w:val="24"/>
          <w:lang w:val="uk-UA"/>
        </w:rPr>
        <w:t>.</w:t>
      </w:r>
      <w:r w:rsidR="009955E3" w:rsidRPr="009955E3">
        <w:rPr>
          <w:lang w:val="en-US"/>
        </w:rPr>
        <w:t xml:space="preserve"> </w:t>
      </w:r>
      <w:r w:rsidR="009955E3" w:rsidRPr="009955E3">
        <w:rPr>
          <w:rFonts w:asciiTheme="majorBidi" w:hAnsiTheme="majorBidi" w:cstheme="majorBidi"/>
          <w:sz w:val="24"/>
          <w:szCs w:val="24"/>
          <w:lang w:val="uk-UA"/>
        </w:rPr>
        <w:t>201</w:t>
      </w:r>
      <w:r w:rsidR="009955E3">
        <w:rPr>
          <w:rFonts w:asciiTheme="majorBidi" w:hAnsiTheme="majorBidi" w:cstheme="majorBidi"/>
          <w:sz w:val="24"/>
          <w:szCs w:val="24"/>
          <w:lang w:val="en-US"/>
        </w:rPr>
        <w:t>7</w:t>
      </w:r>
      <w:r w:rsidR="009955E3" w:rsidRPr="009955E3">
        <w:rPr>
          <w:rFonts w:asciiTheme="majorBidi" w:hAnsiTheme="majorBidi" w:cstheme="majorBidi"/>
          <w:sz w:val="24"/>
          <w:szCs w:val="24"/>
          <w:lang w:val="uk-UA"/>
        </w:rPr>
        <w:t xml:space="preserve">, Vol. </w:t>
      </w:r>
      <w:r w:rsidR="009955E3">
        <w:rPr>
          <w:rFonts w:asciiTheme="majorBidi" w:hAnsiTheme="majorBidi" w:cstheme="majorBidi"/>
          <w:sz w:val="24"/>
          <w:szCs w:val="24"/>
          <w:lang w:val="en-US"/>
        </w:rPr>
        <w:t>8</w:t>
      </w:r>
      <w:r w:rsidR="009955E3" w:rsidRPr="009955E3">
        <w:rPr>
          <w:rFonts w:asciiTheme="majorBidi" w:hAnsiTheme="majorBidi" w:cstheme="majorBidi"/>
          <w:sz w:val="24"/>
          <w:szCs w:val="24"/>
          <w:lang w:val="uk-UA"/>
        </w:rPr>
        <w:t xml:space="preserve">. </w:t>
      </w:r>
      <w:r w:rsidR="009955E3">
        <w:rPr>
          <w:rFonts w:asciiTheme="majorBidi" w:hAnsiTheme="majorBidi" w:cstheme="majorBidi"/>
          <w:sz w:val="24"/>
          <w:szCs w:val="24"/>
          <w:lang w:val="uk-UA"/>
        </w:rPr>
        <w:t xml:space="preserve">Р. </w:t>
      </w:r>
      <w:r w:rsidR="009955E3">
        <w:rPr>
          <w:rFonts w:asciiTheme="majorBidi" w:hAnsiTheme="majorBidi" w:cstheme="majorBidi"/>
          <w:sz w:val="24"/>
          <w:szCs w:val="24"/>
          <w:lang w:val="en-US"/>
        </w:rPr>
        <w:t>1</w:t>
      </w:r>
      <w:r w:rsidR="009955E3">
        <w:rPr>
          <w:rFonts w:asciiTheme="majorBidi" w:hAnsiTheme="majorBidi" w:cstheme="majorBidi"/>
          <w:sz w:val="24"/>
          <w:szCs w:val="24"/>
          <w:lang w:val="uk-UA"/>
        </w:rPr>
        <w:t>6</w:t>
      </w:r>
      <w:r w:rsidR="009955E3">
        <w:rPr>
          <w:rFonts w:asciiTheme="majorBidi" w:hAnsiTheme="majorBidi" w:cstheme="majorBidi"/>
          <w:sz w:val="24"/>
          <w:szCs w:val="24"/>
          <w:lang w:val="en-US"/>
        </w:rPr>
        <w:t>9</w:t>
      </w:r>
      <w:r w:rsidR="009955E3">
        <w:rPr>
          <w:rFonts w:asciiTheme="majorBidi" w:hAnsiTheme="majorBidi" w:cstheme="majorBidi"/>
          <w:sz w:val="24"/>
          <w:szCs w:val="24"/>
          <w:lang w:val="uk-UA"/>
        </w:rPr>
        <w:t>–</w:t>
      </w:r>
      <w:r w:rsidR="009955E3">
        <w:rPr>
          <w:rFonts w:asciiTheme="majorBidi" w:hAnsiTheme="majorBidi" w:cstheme="majorBidi"/>
          <w:sz w:val="24"/>
          <w:szCs w:val="24"/>
          <w:lang w:val="en-US"/>
        </w:rPr>
        <w:t>173</w:t>
      </w:r>
      <w:r w:rsidR="009955E3">
        <w:rPr>
          <w:rFonts w:asciiTheme="majorBidi" w:hAnsiTheme="majorBidi" w:cstheme="majorBidi"/>
          <w:sz w:val="24"/>
          <w:szCs w:val="24"/>
          <w:lang w:val="uk-UA"/>
        </w:rPr>
        <w:t xml:space="preserve">. </w:t>
      </w:r>
      <w:r w:rsidR="009955E3">
        <w:rPr>
          <w:rFonts w:asciiTheme="majorBidi" w:hAnsiTheme="majorBidi" w:cstheme="majorBidi"/>
          <w:sz w:val="24"/>
          <w:szCs w:val="24"/>
          <w:lang w:val="en-US"/>
        </w:rPr>
        <w:t>URL</w:t>
      </w:r>
      <w:r w:rsidR="009955E3">
        <w:rPr>
          <w:rFonts w:asciiTheme="majorBidi" w:hAnsiTheme="majorBidi" w:cstheme="majorBidi"/>
          <w:sz w:val="24"/>
          <w:szCs w:val="24"/>
          <w:lang w:val="uk-UA"/>
        </w:rPr>
        <w:t> :</w:t>
      </w:r>
      <w:r w:rsidR="009955E3" w:rsidRPr="009955E3">
        <w:rPr>
          <w:lang w:val="en-US"/>
        </w:rPr>
        <w:t xml:space="preserve"> </w:t>
      </w:r>
      <w:hyperlink r:id="rId7" w:history="1">
        <w:r w:rsidR="009955E3" w:rsidRPr="00993264">
          <w:rPr>
            <w:rStyle w:val="a3"/>
            <w:rFonts w:asciiTheme="majorBidi" w:hAnsiTheme="majorBidi" w:cstheme="majorBidi"/>
            <w:sz w:val="24"/>
            <w:szCs w:val="24"/>
            <w:lang w:val="uk-UA"/>
          </w:rPr>
          <w:t>https://economyandsociety.in.ua/journals/8_ukr/29.pdf</w:t>
        </w:r>
      </w:hyperlink>
      <w:r w:rsidR="009955E3">
        <w:rPr>
          <w:rFonts w:asciiTheme="majorBidi" w:hAnsiTheme="majorBidi" w:cstheme="majorBidi"/>
          <w:sz w:val="24"/>
          <w:szCs w:val="24"/>
          <w:lang w:val="en-US"/>
        </w:rPr>
        <w:t xml:space="preserve"> </w:t>
      </w:r>
    </w:p>
    <w:p w14:paraId="16A3EBA6" w14:textId="65F4D7EF" w:rsidR="004C58EA" w:rsidRPr="00A02961" w:rsidRDefault="009955E3" w:rsidP="00A02961">
      <w:pPr>
        <w:widowControl w:val="0"/>
        <w:spacing w:after="0" w:line="36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en-US"/>
        </w:rPr>
        <w:t>5</w:t>
      </w:r>
      <w:r>
        <w:rPr>
          <w:rFonts w:asciiTheme="majorBidi" w:hAnsiTheme="majorBidi" w:cstheme="majorBidi"/>
          <w:sz w:val="24"/>
          <w:szCs w:val="24"/>
          <w:lang w:val="uk-UA"/>
        </w:rPr>
        <w:t>. </w:t>
      </w:r>
      <w:r w:rsidR="00C760DF" w:rsidRPr="00C760DF">
        <w:rPr>
          <w:rFonts w:asciiTheme="majorBidi" w:hAnsiTheme="majorBidi" w:cstheme="majorBidi"/>
          <w:sz w:val="24"/>
          <w:szCs w:val="24"/>
          <w:lang w:val="uk-UA"/>
        </w:rPr>
        <w:t xml:space="preserve"> Pasko</w:t>
      </w:r>
      <w:r w:rsidR="00C760DF">
        <w:rPr>
          <w:rFonts w:asciiTheme="majorBidi" w:hAnsiTheme="majorBidi" w:cstheme="majorBidi"/>
          <w:sz w:val="24"/>
          <w:szCs w:val="24"/>
          <w:lang w:val="uk-UA"/>
        </w:rPr>
        <w:t> </w:t>
      </w:r>
      <w:r w:rsidR="00C760DF" w:rsidRPr="00C760DF">
        <w:rPr>
          <w:rFonts w:asciiTheme="majorBidi" w:hAnsiTheme="majorBidi" w:cstheme="majorBidi"/>
          <w:sz w:val="24"/>
          <w:szCs w:val="24"/>
          <w:lang w:val="uk-UA"/>
        </w:rPr>
        <w:t>O.</w:t>
      </w:r>
      <w:r w:rsidR="00C760DF">
        <w:rPr>
          <w:rFonts w:asciiTheme="majorBidi" w:hAnsiTheme="majorBidi" w:cstheme="majorBidi"/>
          <w:sz w:val="24"/>
          <w:szCs w:val="24"/>
          <w:lang w:val="uk-UA"/>
        </w:rPr>
        <w:t> </w:t>
      </w:r>
      <w:r w:rsidR="00C760DF" w:rsidRPr="00C760DF">
        <w:rPr>
          <w:rFonts w:asciiTheme="majorBidi" w:hAnsiTheme="majorBidi" w:cstheme="majorBidi"/>
          <w:sz w:val="24"/>
          <w:szCs w:val="24"/>
          <w:lang w:val="uk-UA"/>
        </w:rPr>
        <w:t>V.</w:t>
      </w:r>
      <w:r w:rsidR="00C760DF" w:rsidRPr="00C760DF">
        <w:rPr>
          <w:lang w:val="en-US"/>
        </w:rPr>
        <w:t xml:space="preserve"> </w:t>
      </w:r>
      <w:r w:rsidR="00C760DF">
        <w:rPr>
          <w:rFonts w:asciiTheme="majorBidi" w:hAnsiTheme="majorBidi" w:cstheme="majorBidi"/>
          <w:sz w:val="24"/>
          <w:szCs w:val="24"/>
          <w:lang w:val="en-US"/>
        </w:rPr>
        <w:t>G</w:t>
      </w:r>
      <w:r w:rsidR="00C760DF" w:rsidRPr="00C760DF">
        <w:rPr>
          <w:rFonts w:asciiTheme="majorBidi" w:hAnsiTheme="majorBidi" w:cstheme="majorBidi"/>
          <w:sz w:val="24"/>
          <w:szCs w:val="24"/>
          <w:lang w:val="en-US"/>
        </w:rPr>
        <w:t xml:space="preserve">lobal </w:t>
      </w:r>
      <w:r w:rsidR="00C760DF">
        <w:rPr>
          <w:rFonts w:asciiTheme="majorBidi" w:hAnsiTheme="majorBidi" w:cstheme="majorBidi"/>
          <w:sz w:val="24"/>
          <w:szCs w:val="24"/>
          <w:lang w:val="en-US"/>
        </w:rPr>
        <w:t>C</w:t>
      </w:r>
      <w:r w:rsidR="00C760DF" w:rsidRPr="00C760DF">
        <w:rPr>
          <w:rFonts w:asciiTheme="majorBidi" w:hAnsiTheme="majorBidi" w:cstheme="majorBidi"/>
          <w:sz w:val="24"/>
          <w:szCs w:val="24"/>
          <w:lang w:val="en-US"/>
        </w:rPr>
        <w:t xml:space="preserve">onvergence of </w:t>
      </w:r>
      <w:r w:rsidR="00C760DF">
        <w:rPr>
          <w:rFonts w:asciiTheme="majorBidi" w:hAnsiTheme="majorBidi" w:cstheme="majorBidi"/>
          <w:sz w:val="24"/>
          <w:szCs w:val="24"/>
          <w:lang w:val="en-US"/>
        </w:rPr>
        <w:t>F</w:t>
      </w:r>
      <w:r w:rsidR="00C760DF" w:rsidRPr="00C760DF">
        <w:rPr>
          <w:rFonts w:asciiTheme="majorBidi" w:hAnsiTheme="majorBidi" w:cstheme="majorBidi"/>
          <w:sz w:val="24"/>
          <w:szCs w:val="24"/>
          <w:lang w:val="en-US"/>
        </w:rPr>
        <w:t xml:space="preserve">inancial </w:t>
      </w:r>
      <w:r w:rsidR="00C760DF">
        <w:rPr>
          <w:rFonts w:asciiTheme="majorBidi" w:hAnsiTheme="majorBidi" w:cstheme="majorBidi"/>
          <w:sz w:val="24"/>
          <w:szCs w:val="24"/>
          <w:lang w:val="en-US"/>
        </w:rPr>
        <w:t>R</w:t>
      </w:r>
      <w:r w:rsidR="00C760DF" w:rsidRPr="00C760DF">
        <w:rPr>
          <w:rFonts w:asciiTheme="majorBidi" w:hAnsiTheme="majorBidi" w:cstheme="majorBidi"/>
          <w:sz w:val="24"/>
          <w:szCs w:val="24"/>
          <w:lang w:val="en-US"/>
        </w:rPr>
        <w:t xml:space="preserve">eporting </w:t>
      </w:r>
      <w:r w:rsidR="00C760DF">
        <w:rPr>
          <w:rFonts w:asciiTheme="majorBidi" w:hAnsiTheme="majorBidi" w:cstheme="majorBidi"/>
          <w:sz w:val="24"/>
          <w:szCs w:val="24"/>
          <w:lang w:val="en-US"/>
        </w:rPr>
        <w:t>S</w:t>
      </w:r>
      <w:r w:rsidR="00C760DF" w:rsidRPr="00C760DF">
        <w:rPr>
          <w:rFonts w:asciiTheme="majorBidi" w:hAnsiTheme="majorBidi" w:cstheme="majorBidi"/>
          <w:sz w:val="24"/>
          <w:szCs w:val="24"/>
          <w:lang w:val="en-US"/>
        </w:rPr>
        <w:t xml:space="preserve">tandards: </w:t>
      </w:r>
      <w:r w:rsidR="00C760DF">
        <w:rPr>
          <w:rFonts w:asciiTheme="majorBidi" w:hAnsiTheme="majorBidi" w:cstheme="majorBidi"/>
          <w:sz w:val="24"/>
          <w:szCs w:val="24"/>
          <w:lang w:val="en-US"/>
        </w:rPr>
        <w:t>S</w:t>
      </w:r>
      <w:r w:rsidR="00C760DF" w:rsidRPr="00C760DF">
        <w:rPr>
          <w:rFonts w:asciiTheme="majorBidi" w:hAnsiTheme="majorBidi" w:cstheme="majorBidi"/>
          <w:sz w:val="24"/>
          <w:szCs w:val="24"/>
          <w:lang w:val="en-US"/>
        </w:rPr>
        <w:t xml:space="preserve">tatus and </w:t>
      </w:r>
      <w:r w:rsidR="00C760DF">
        <w:rPr>
          <w:rFonts w:asciiTheme="majorBidi" w:hAnsiTheme="majorBidi" w:cstheme="majorBidi"/>
          <w:sz w:val="24"/>
          <w:szCs w:val="24"/>
          <w:lang w:val="en-US"/>
        </w:rPr>
        <w:t>P</w:t>
      </w:r>
      <w:r w:rsidR="00C760DF" w:rsidRPr="00C760DF">
        <w:rPr>
          <w:rFonts w:asciiTheme="majorBidi" w:hAnsiTheme="majorBidi" w:cstheme="majorBidi"/>
          <w:sz w:val="24"/>
          <w:szCs w:val="24"/>
          <w:lang w:val="en-US"/>
        </w:rPr>
        <w:t>rospects.</w:t>
      </w:r>
      <w:r w:rsidR="00C760DF" w:rsidRPr="00C760DF">
        <w:rPr>
          <w:lang w:val="en-US"/>
        </w:rPr>
        <w:t xml:space="preserve"> </w:t>
      </w:r>
      <w:r w:rsidR="00C760DF" w:rsidRPr="00C760DF">
        <w:rPr>
          <w:rFonts w:asciiTheme="majorBidi" w:hAnsiTheme="majorBidi" w:cstheme="majorBidi"/>
          <w:sz w:val="24"/>
          <w:szCs w:val="24"/>
          <w:lang w:val="en-US"/>
        </w:rPr>
        <w:t>Accounting and finance of agriculture: an educational portal</w:t>
      </w:r>
      <w:r w:rsidR="00C760DF">
        <w:rPr>
          <w:rFonts w:asciiTheme="majorBidi" w:hAnsiTheme="majorBidi" w:cstheme="majorBidi"/>
          <w:sz w:val="24"/>
          <w:szCs w:val="24"/>
          <w:lang w:val="uk-UA"/>
        </w:rPr>
        <w:t xml:space="preserve">. </w:t>
      </w:r>
      <w:r w:rsidR="00C760DF">
        <w:rPr>
          <w:rFonts w:asciiTheme="majorBidi" w:hAnsiTheme="majorBidi" w:cstheme="majorBidi"/>
          <w:sz w:val="24"/>
          <w:szCs w:val="24"/>
          <w:lang w:val="en-US"/>
        </w:rPr>
        <w:t>URL</w:t>
      </w:r>
      <w:r w:rsidR="00C760DF">
        <w:rPr>
          <w:rFonts w:asciiTheme="majorBidi" w:hAnsiTheme="majorBidi" w:cstheme="majorBidi"/>
          <w:sz w:val="24"/>
          <w:szCs w:val="24"/>
          <w:lang w:val="uk-UA"/>
        </w:rPr>
        <w:t> :</w:t>
      </w:r>
      <w:r w:rsidR="00C760DF" w:rsidRPr="00C760DF">
        <w:rPr>
          <w:lang w:val="en-US"/>
        </w:rPr>
        <w:t xml:space="preserve"> </w:t>
      </w:r>
      <w:hyperlink r:id="rId8" w:history="1">
        <w:r w:rsidR="00C760DF" w:rsidRPr="00993264">
          <w:rPr>
            <w:rStyle w:val="a3"/>
            <w:rFonts w:asciiTheme="majorBidi" w:hAnsiTheme="majorBidi" w:cstheme="majorBidi"/>
            <w:sz w:val="24"/>
            <w:szCs w:val="24"/>
            <w:lang w:val="uk-UA"/>
          </w:rPr>
          <w:t>http://surl.li/njvuvh</w:t>
        </w:r>
      </w:hyperlink>
      <w:r w:rsidR="00C760DF">
        <w:rPr>
          <w:rFonts w:asciiTheme="majorBidi" w:hAnsiTheme="majorBidi" w:cstheme="majorBidi"/>
          <w:sz w:val="24"/>
          <w:szCs w:val="24"/>
          <w:lang w:val="uk-UA"/>
        </w:rPr>
        <w:t xml:space="preserve"> </w:t>
      </w:r>
    </w:p>
    <w:sectPr w:rsidR="004C58EA" w:rsidRPr="00A02961" w:rsidSect="003E2A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0E"/>
    <w:rsid w:val="00040ED5"/>
    <w:rsid w:val="000E01BB"/>
    <w:rsid w:val="002259E5"/>
    <w:rsid w:val="0027506C"/>
    <w:rsid w:val="0034542A"/>
    <w:rsid w:val="00376F25"/>
    <w:rsid w:val="003C73FD"/>
    <w:rsid w:val="003E2A9E"/>
    <w:rsid w:val="0044144B"/>
    <w:rsid w:val="004901DE"/>
    <w:rsid w:val="004C58EA"/>
    <w:rsid w:val="004D6094"/>
    <w:rsid w:val="00533678"/>
    <w:rsid w:val="006B253C"/>
    <w:rsid w:val="006C7EF6"/>
    <w:rsid w:val="0077413A"/>
    <w:rsid w:val="007B22C0"/>
    <w:rsid w:val="00852244"/>
    <w:rsid w:val="0093300E"/>
    <w:rsid w:val="009370A4"/>
    <w:rsid w:val="0098025D"/>
    <w:rsid w:val="009955E3"/>
    <w:rsid w:val="00A02961"/>
    <w:rsid w:val="00A166BA"/>
    <w:rsid w:val="00A356E3"/>
    <w:rsid w:val="00A36D14"/>
    <w:rsid w:val="00A36FBF"/>
    <w:rsid w:val="00BB7CE7"/>
    <w:rsid w:val="00C16409"/>
    <w:rsid w:val="00C6301F"/>
    <w:rsid w:val="00C760DF"/>
    <w:rsid w:val="00CA250A"/>
    <w:rsid w:val="00D040C2"/>
    <w:rsid w:val="00DD36C4"/>
    <w:rsid w:val="00DE0EAA"/>
    <w:rsid w:val="00DF75AD"/>
    <w:rsid w:val="00ED7536"/>
    <w:rsid w:val="00F44C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EC32"/>
  <w15:chartTrackingRefBased/>
  <w15:docId w15:val="{31C18EEB-3DC4-4361-9FFC-3140F558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22C0"/>
    <w:rPr>
      <w:color w:val="0563C1" w:themeColor="hyperlink"/>
      <w:u w:val="single"/>
    </w:rPr>
  </w:style>
  <w:style w:type="character" w:styleId="a4">
    <w:name w:val="Unresolved Mention"/>
    <w:basedOn w:val="a0"/>
    <w:uiPriority w:val="99"/>
    <w:semiHidden/>
    <w:unhideWhenUsed/>
    <w:rsid w:val="007B22C0"/>
    <w:rPr>
      <w:color w:val="605E5C"/>
      <w:shd w:val="clear" w:color="auto" w:fill="E1DFDD"/>
    </w:rPr>
  </w:style>
  <w:style w:type="paragraph" w:styleId="a5">
    <w:name w:val="List Paragraph"/>
    <w:basedOn w:val="a"/>
    <w:uiPriority w:val="34"/>
    <w:qFormat/>
    <w:rsid w:val="007B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njvuvh" TargetMode="External"/><Relationship Id="rId3" Type="http://schemas.openxmlformats.org/officeDocument/2006/relationships/webSettings" Target="webSettings.xml"/><Relationship Id="rId7" Type="http://schemas.openxmlformats.org/officeDocument/2006/relationships/hyperlink" Target="https://economyandsociety.in.ua/journals/8_ukr/2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li/hlgfbg" TargetMode="External"/><Relationship Id="rId5" Type="http://schemas.openxmlformats.org/officeDocument/2006/relationships/hyperlink" Target="http://www.economy.nayka.com.ua/?op=1&amp;z=5293" TargetMode="External"/><Relationship Id="rId10" Type="http://schemas.openxmlformats.org/officeDocument/2006/relationships/theme" Target="theme/theme1.xml"/><Relationship Id="rId4" Type="http://schemas.openxmlformats.org/officeDocument/2006/relationships/hyperlink" Target="http://www.market-infr.od.ua/journals/2018/25_2018_ukr/137.pd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1622</TotalTime>
  <Pages>3</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Кравчинська Вероніка Василівна</cp:lastModifiedBy>
  <cp:revision>41</cp:revision>
  <dcterms:created xsi:type="dcterms:W3CDTF">2024-08-31T17:43:00Z</dcterms:created>
  <dcterms:modified xsi:type="dcterms:W3CDTF">2024-09-04T18:15:00Z</dcterms:modified>
</cp:coreProperties>
</file>