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AAE8" w14:textId="77777777" w:rsidR="0023569B" w:rsidRPr="0037001A" w:rsidRDefault="0023569B" w:rsidP="0023569B">
      <w:pPr>
        <w:jc w:val="right"/>
        <w:rPr>
          <w:b/>
          <w:color w:val="000000" w:themeColor="text1"/>
          <w:sz w:val="32"/>
          <w:szCs w:val="24"/>
        </w:rPr>
      </w:pPr>
      <w:bookmarkStart w:id="0" w:name="_heading=h.gjdgxs" w:colFirst="0" w:colLast="0"/>
      <w:bookmarkEnd w:id="0"/>
      <w:r w:rsidRPr="0037001A">
        <w:rPr>
          <w:b/>
          <w:color w:val="000000" w:themeColor="text1"/>
          <w:szCs w:val="28"/>
          <w:highlight w:val="white"/>
        </w:rPr>
        <w:t>Андрій КРАСНОШАПКА</w:t>
      </w:r>
    </w:p>
    <w:p w14:paraId="01C35B1B" w14:textId="50DD94BB" w:rsidR="0023569B" w:rsidRPr="0037001A" w:rsidRDefault="0023569B" w:rsidP="0023569B">
      <w:pPr>
        <w:jc w:val="right"/>
        <w:rPr>
          <w:color w:val="000000" w:themeColor="text1"/>
          <w:sz w:val="32"/>
          <w:szCs w:val="24"/>
        </w:rPr>
      </w:pPr>
      <w:proofErr w:type="spellStart"/>
      <w:r w:rsidRPr="0037001A">
        <w:rPr>
          <w:color w:val="000000" w:themeColor="text1"/>
          <w:szCs w:val="28"/>
          <w:highlight w:val="white"/>
        </w:rPr>
        <w:t>аспірант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 </w:t>
      </w:r>
      <w:r w:rsidRPr="0037001A">
        <w:rPr>
          <w:color w:val="000000" w:themeColor="text1"/>
          <w:szCs w:val="28"/>
          <w:highlight w:val="white"/>
          <w:lang w:val="uk-UA"/>
        </w:rPr>
        <w:t>друг</w:t>
      </w:r>
      <w:r w:rsidRPr="0037001A">
        <w:rPr>
          <w:color w:val="000000" w:themeColor="text1"/>
          <w:szCs w:val="28"/>
          <w:highlight w:val="white"/>
        </w:rPr>
        <w:t xml:space="preserve">ого року </w:t>
      </w:r>
      <w:proofErr w:type="spellStart"/>
      <w:r w:rsidRPr="0037001A">
        <w:rPr>
          <w:color w:val="000000" w:themeColor="text1"/>
          <w:szCs w:val="28"/>
          <w:highlight w:val="white"/>
        </w:rPr>
        <w:t>навчання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, </w:t>
      </w:r>
      <w:proofErr w:type="spellStart"/>
      <w:r w:rsidRPr="0037001A">
        <w:rPr>
          <w:color w:val="000000" w:themeColor="text1"/>
          <w:szCs w:val="28"/>
          <w:highlight w:val="white"/>
        </w:rPr>
        <w:t>очної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37001A">
        <w:rPr>
          <w:color w:val="000000" w:themeColor="text1"/>
          <w:szCs w:val="28"/>
          <w:highlight w:val="white"/>
        </w:rPr>
        <w:t>форми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, </w:t>
      </w:r>
      <w:proofErr w:type="spellStart"/>
      <w:r w:rsidRPr="0037001A">
        <w:rPr>
          <w:color w:val="000000" w:themeColor="text1"/>
          <w:szCs w:val="28"/>
          <w:highlight w:val="white"/>
        </w:rPr>
        <w:t>спеціальність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 073 «Менеджмент»</w:t>
      </w:r>
    </w:p>
    <w:p w14:paraId="3E8ABF99" w14:textId="77777777" w:rsidR="0023569B" w:rsidRPr="0037001A" w:rsidRDefault="0023569B" w:rsidP="0023569B">
      <w:pPr>
        <w:jc w:val="right"/>
        <w:rPr>
          <w:color w:val="000000" w:themeColor="text1"/>
          <w:sz w:val="32"/>
          <w:szCs w:val="24"/>
        </w:rPr>
      </w:pPr>
      <w:proofErr w:type="spellStart"/>
      <w:r w:rsidRPr="0037001A">
        <w:rPr>
          <w:color w:val="000000" w:themeColor="text1"/>
          <w:szCs w:val="28"/>
          <w:highlight w:val="white"/>
        </w:rPr>
        <w:t>Державний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37001A">
        <w:rPr>
          <w:color w:val="000000" w:themeColor="text1"/>
          <w:szCs w:val="28"/>
          <w:highlight w:val="white"/>
        </w:rPr>
        <w:t>торговельно-економічний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37001A">
        <w:rPr>
          <w:color w:val="000000" w:themeColor="text1"/>
          <w:szCs w:val="28"/>
          <w:highlight w:val="white"/>
        </w:rPr>
        <w:t>університет</w:t>
      </w:r>
      <w:proofErr w:type="spellEnd"/>
      <w:r w:rsidRPr="0037001A">
        <w:rPr>
          <w:color w:val="000000" w:themeColor="text1"/>
          <w:szCs w:val="28"/>
          <w:highlight w:val="white"/>
        </w:rPr>
        <w:t xml:space="preserve">, </w:t>
      </w:r>
      <w:proofErr w:type="spellStart"/>
      <w:r w:rsidRPr="0037001A">
        <w:rPr>
          <w:color w:val="000000" w:themeColor="text1"/>
          <w:szCs w:val="28"/>
          <w:highlight w:val="white"/>
        </w:rPr>
        <w:t>Україна</w:t>
      </w:r>
      <w:proofErr w:type="spellEnd"/>
    </w:p>
    <w:p w14:paraId="6BE5318A" w14:textId="77777777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32"/>
          <w:szCs w:val="24"/>
        </w:rPr>
      </w:pPr>
      <w:r w:rsidRPr="0037001A">
        <w:rPr>
          <w:color w:val="000000" w:themeColor="text1"/>
          <w:szCs w:val="28"/>
        </w:rPr>
        <w:t>ORCID ID 0009-0000-9922-6816</w:t>
      </w:r>
    </w:p>
    <w:p w14:paraId="52AA6D9F" w14:textId="77777777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32"/>
          <w:szCs w:val="24"/>
        </w:rPr>
      </w:pPr>
      <w:r w:rsidRPr="0037001A">
        <w:rPr>
          <w:color w:val="000000" w:themeColor="text1"/>
          <w:szCs w:val="28"/>
          <w:highlight w:val="white"/>
        </w:rPr>
        <w:t>a.krasnoshapka@knute.edu.ua</w:t>
      </w:r>
    </w:p>
    <w:p w14:paraId="6F3C5B94" w14:textId="77777777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32"/>
          <w:szCs w:val="24"/>
        </w:rPr>
      </w:pPr>
      <w:proofErr w:type="spellStart"/>
      <w:r w:rsidRPr="0037001A">
        <w:rPr>
          <w:color w:val="000000" w:themeColor="text1"/>
          <w:szCs w:val="28"/>
        </w:rPr>
        <w:t>Науковий</w:t>
      </w:r>
      <w:proofErr w:type="spellEnd"/>
      <w:r w:rsidRPr="0037001A">
        <w:rPr>
          <w:color w:val="000000" w:themeColor="text1"/>
          <w:szCs w:val="28"/>
        </w:rPr>
        <w:t xml:space="preserve"> </w:t>
      </w:r>
      <w:proofErr w:type="spellStart"/>
      <w:r w:rsidRPr="0037001A">
        <w:rPr>
          <w:color w:val="000000" w:themeColor="text1"/>
          <w:szCs w:val="28"/>
        </w:rPr>
        <w:t>керівник</w:t>
      </w:r>
      <w:proofErr w:type="spellEnd"/>
      <w:r w:rsidRPr="0037001A">
        <w:rPr>
          <w:color w:val="000000" w:themeColor="text1"/>
          <w:szCs w:val="28"/>
        </w:rPr>
        <w:t xml:space="preserve">: </w:t>
      </w:r>
      <w:r w:rsidRPr="0037001A">
        <w:rPr>
          <w:b/>
          <w:color w:val="000000" w:themeColor="text1"/>
          <w:szCs w:val="28"/>
        </w:rPr>
        <w:t>Катерина ФОКІНА-МЕЗЕНЦЕВА</w:t>
      </w:r>
    </w:p>
    <w:p w14:paraId="79922F67" w14:textId="7206A05D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32"/>
          <w:szCs w:val="24"/>
        </w:rPr>
      </w:pPr>
      <w:r w:rsidRPr="0037001A">
        <w:rPr>
          <w:color w:val="000000" w:themeColor="text1"/>
          <w:szCs w:val="28"/>
        </w:rPr>
        <w:t xml:space="preserve">доктор </w:t>
      </w:r>
      <w:proofErr w:type="spellStart"/>
      <w:r w:rsidRPr="0037001A">
        <w:rPr>
          <w:color w:val="000000" w:themeColor="text1"/>
          <w:szCs w:val="28"/>
        </w:rPr>
        <w:t>економічних</w:t>
      </w:r>
      <w:proofErr w:type="spellEnd"/>
      <w:r w:rsidRPr="0037001A">
        <w:rPr>
          <w:color w:val="000000" w:themeColor="text1"/>
          <w:szCs w:val="28"/>
        </w:rPr>
        <w:t xml:space="preserve"> наук, </w:t>
      </w:r>
      <w:r w:rsidR="001625C4">
        <w:rPr>
          <w:color w:val="000000" w:themeColor="text1"/>
          <w:szCs w:val="28"/>
          <w:lang w:val="uk-UA"/>
        </w:rPr>
        <w:t>професор</w:t>
      </w:r>
      <w:bookmarkStart w:id="1" w:name="_GoBack"/>
      <w:bookmarkEnd w:id="1"/>
      <w:r w:rsidRPr="0037001A">
        <w:rPr>
          <w:color w:val="000000" w:themeColor="text1"/>
          <w:szCs w:val="28"/>
        </w:rPr>
        <w:t xml:space="preserve"> </w:t>
      </w:r>
      <w:proofErr w:type="spellStart"/>
      <w:r w:rsidRPr="0037001A">
        <w:rPr>
          <w:color w:val="000000" w:themeColor="text1"/>
          <w:szCs w:val="28"/>
        </w:rPr>
        <w:t>кафедри</w:t>
      </w:r>
      <w:proofErr w:type="spellEnd"/>
      <w:r w:rsidRPr="0037001A">
        <w:rPr>
          <w:color w:val="000000" w:themeColor="text1"/>
          <w:szCs w:val="28"/>
        </w:rPr>
        <w:t xml:space="preserve"> </w:t>
      </w:r>
      <w:proofErr w:type="spellStart"/>
      <w:r w:rsidRPr="0037001A">
        <w:rPr>
          <w:color w:val="000000" w:themeColor="text1"/>
          <w:szCs w:val="28"/>
        </w:rPr>
        <w:t>міжнародного</w:t>
      </w:r>
      <w:proofErr w:type="spellEnd"/>
      <w:r w:rsidRPr="0037001A">
        <w:rPr>
          <w:color w:val="000000" w:themeColor="text1"/>
          <w:szCs w:val="28"/>
        </w:rPr>
        <w:t xml:space="preserve"> менеджменту </w:t>
      </w:r>
    </w:p>
    <w:p w14:paraId="78317F2C" w14:textId="77777777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32"/>
          <w:szCs w:val="24"/>
          <w:lang w:val="en-US"/>
        </w:rPr>
      </w:pPr>
      <w:r w:rsidRPr="0037001A">
        <w:rPr>
          <w:color w:val="000000" w:themeColor="text1"/>
          <w:szCs w:val="28"/>
          <w:lang w:val="en-US"/>
        </w:rPr>
        <w:t>ORCID ID 0000-0003-2177-987X</w:t>
      </w:r>
    </w:p>
    <w:p w14:paraId="1DE8A576" w14:textId="77777777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32"/>
          <w:szCs w:val="24"/>
          <w:lang w:val="en-US"/>
        </w:rPr>
      </w:pPr>
      <w:r w:rsidRPr="0037001A">
        <w:rPr>
          <w:color w:val="000000" w:themeColor="text1"/>
          <w:szCs w:val="28"/>
          <w:lang w:val="en-US"/>
        </w:rPr>
        <w:t>k.fokina-mezentseva@knute.edu.ua</w:t>
      </w:r>
    </w:p>
    <w:p w14:paraId="012057B1" w14:textId="77777777" w:rsidR="0023569B" w:rsidRPr="0037001A" w:rsidRDefault="0023569B" w:rsidP="002356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lang w:val="en-US"/>
        </w:rPr>
      </w:pPr>
    </w:p>
    <w:p w14:paraId="50D0E124" w14:textId="77777777" w:rsidR="0023569B" w:rsidRPr="0037001A" w:rsidRDefault="0023569B" w:rsidP="0023569B">
      <w:pPr>
        <w:ind w:firstLine="0"/>
        <w:jc w:val="left"/>
        <w:rPr>
          <w:color w:val="000000" w:themeColor="text1"/>
          <w:lang w:val="en-US"/>
        </w:rPr>
      </w:pPr>
    </w:p>
    <w:p w14:paraId="7859F2A0" w14:textId="09115699" w:rsidR="0023569B" w:rsidRPr="0023569B" w:rsidRDefault="0023569B" w:rsidP="0023569B">
      <w:pPr>
        <w:spacing w:after="0" w:line="360" w:lineRule="auto"/>
        <w:ind w:right="0" w:firstLine="720"/>
        <w:rPr>
          <w:b/>
          <w:color w:val="000000" w:themeColor="text1"/>
          <w:szCs w:val="28"/>
          <w:lang w:val="uk-UA"/>
        </w:rPr>
      </w:pPr>
      <w:r w:rsidRPr="0023569B">
        <w:rPr>
          <w:b/>
          <w:color w:val="000000" w:themeColor="text1"/>
          <w:szCs w:val="28"/>
          <w:lang w:val="uk-UA"/>
        </w:rPr>
        <w:t xml:space="preserve">ПОРІВНЯЛЬНА ХАРАКТЕРИСТИКА </w:t>
      </w:r>
      <w:r w:rsidR="005B4EEC">
        <w:rPr>
          <w:b/>
          <w:color w:val="000000" w:themeColor="text1"/>
          <w:szCs w:val="28"/>
          <w:lang w:val="uk-UA"/>
        </w:rPr>
        <w:t>«</w:t>
      </w:r>
      <w:r w:rsidRPr="0023569B">
        <w:rPr>
          <w:b/>
          <w:color w:val="000000" w:themeColor="text1"/>
          <w:szCs w:val="28"/>
          <w:lang w:val="uk-UA"/>
        </w:rPr>
        <w:t>ІНДУСТРІЇ 4.0 ТА 5.0</w:t>
      </w:r>
      <w:r w:rsidR="005B4EEC">
        <w:rPr>
          <w:b/>
          <w:color w:val="000000" w:themeColor="text1"/>
          <w:szCs w:val="28"/>
          <w:lang w:val="uk-UA"/>
        </w:rPr>
        <w:t>»</w:t>
      </w:r>
    </w:p>
    <w:p w14:paraId="1F8C90B0" w14:textId="61C07C54" w:rsidR="0023569B" w:rsidRPr="0037001A" w:rsidRDefault="0023569B" w:rsidP="0023569B">
      <w:pPr>
        <w:spacing w:after="0" w:line="360" w:lineRule="auto"/>
        <w:ind w:right="0" w:firstLine="720"/>
        <w:rPr>
          <w:color w:val="000000" w:themeColor="text1"/>
          <w:szCs w:val="28"/>
        </w:rPr>
      </w:pPr>
      <w:r w:rsidRPr="0023569B">
        <w:rPr>
          <w:iCs/>
          <w:color w:val="000000" w:themeColor="text1"/>
          <w:szCs w:val="28"/>
          <w:lang w:val="uk-UA"/>
        </w:rPr>
        <w:t xml:space="preserve">Глобальні еволюційні зміни у світі диктують нові умови та вимагають над швидкої реакції від суб’єктів економічної діяльності. На сьогодні бізнес не може орієнтуватися на норми </w:t>
      </w:r>
      <w:r w:rsidR="0037001A">
        <w:rPr>
          <w:iCs/>
          <w:color w:val="000000" w:themeColor="text1"/>
          <w:szCs w:val="28"/>
          <w:lang w:val="uk-UA"/>
        </w:rPr>
        <w:t>та</w:t>
      </w:r>
      <w:r w:rsidRPr="0023569B">
        <w:rPr>
          <w:iCs/>
          <w:color w:val="000000" w:themeColor="text1"/>
          <w:szCs w:val="28"/>
          <w:lang w:val="uk-UA"/>
        </w:rPr>
        <w:t xml:space="preserve"> правила, методологію, яка була визначена десятиліття тому. Четвертий етап промислової революції, який ще називають </w:t>
      </w:r>
      <w:r w:rsidRPr="0023569B">
        <w:rPr>
          <w:color w:val="000000" w:themeColor="text1"/>
          <w:szCs w:val="28"/>
          <w:lang w:val="uk-UA"/>
        </w:rPr>
        <w:t>«</w:t>
      </w:r>
      <w:r w:rsidRPr="0037001A">
        <w:rPr>
          <w:color w:val="000000" w:themeColor="text1"/>
          <w:szCs w:val="28"/>
          <w:lang w:val="uk-UA"/>
        </w:rPr>
        <w:t>Промислов</w:t>
      </w:r>
      <w:r w:rsidRPr="0023569B">
        <w:rPr>
          <w:color w:val="000000" w:themeColor="text1"/>
          <w:szCs w:val="28"/>
          <w:lang w:val="uk-UA"/>
        </w:rPr>
        <w:t>ою</w:t>
      </w:r>
      <w:r w:rsidRPr="0037001A">
        <w:rPr>
          <w:color w:val="000000" w:themeColor="text1"/>
          <w:szCs w:val="28"/>
          <w:lang w:val="uk-UA"/>
        </w:rPr>
        <w:t xml:space="preserve"> інтернет-революці</w:t>
      </w:r>
      <w:r w:rsidRPr="0023569B">
        <w:rPr>
          <w:color w:val="000000" w:themeColor="text1"/>
          <w:szCs w:val="28"/>
          <w:lang w:val="uk-UA"/>
        </w:rPr>
        <w:t xml:space="preserve">єю» розпочався лише на початку </w:t>
      </w:r>
      <w:r w:rsidR="0037001A">
        <w:rPr>
          <w:color w:val="000000" w:themeColor="text1"/>
          <w:szCs w:val="28"/>
          <w:lang w:val="en-US"/>
        </w:rPr>
        <w:t>XXI</w:t>
      </w:r>
      <w:r w:rsidRPr="0023569B">
        <w:rPr>
          <w:color w:val="000000" w:themeColor="text1"/>
          <w:szCs w:val="28"/>
          <w:lang w:val="uk-UA"/>
        </w:rPr>
        <w:t xml:space="preserve"> століття, однак вже від початку 20-х. рр. фактично необхідно констатувати початок наступног</w:t>
      </w:r>
      <w:r w:rsidR="0037001A">
        <w:rPr>
          <w:color w:val="000000" w:themeColor="text1"/>
          <w:szCs w:val="28"/>
          <w:lang w:val="uk-UA"/>
        </w:rPr>
        <w:t>о</w:t>
      </w:r>
      <w:r w:rsidRPr="0023569B">
        <w:rPr>
          <w:color w:val="000000" w:themeColor="text1"/>
          <w:szCs w:val="28"/>
          <w:lang w:val="uk-UA"/>
        </w:rPr>
        <w:t xml:space="preserve"> етапу - «Індустрії 5.0» </w:t>
      </w:r>
      <w:r w:rsidRPr="0037001A">
        <w:rPr>
          <w:color w:val="000000" w:themeColor="text1"/>
          <w:szCs w:val="28"/>
          <w:lang w:val="uk-UA"/>
        </w:rPr>
        <w:t>[1]</w:t>
      </w:r>
      <w:r w:rsidRPr="0023569B">
        <w:rPr>
          <w:color w:val="000000" w:themeColor="text1"/>
          <w:szCs w:val="28"/>
          <w:lang w:val="uk-UA"/>
        </w:rPr>
        <w:t xml:space="preserve">, яка має свої особливості та принципові відмінні риси у порівнянні з попереднім етапом. Дослідження та врахування зазначених карколомних зрушень є </w:t>
      </w:r>
      <w:proofErr w:type="spellStart"/>
      <w:r w:rsidRPr="0023569B">
        <w:rPr>
          <w:color w:val="000000" w:themeColor="text1"/>
          <w:szCs w:val="28"/>
          <w:lang w:val="uk-UA"/>
        </w:rPr>
        <w:t>життєво</w:t>
      </w:r>
      <w:proofErr w:type="spellEnd"/>
      <w:r w:rsidRPr="0023569B">
        <w:rPr>
          <w:color w:val="000000" w:themeColor="text1"/>
          <w:szCs w:val="28"/>
          <w:lang w:val="uk-UA"/>
        </w:rPr>
        <w:t xml:space="preserve"> необхідним яке для представників традиційного бізнесу, так і особливо для стартап-проєктів, які є значно більш вразливими до змін. Саме тому питання аналізу та формування порівняльної характеристики «Індустрій 4.0 та 5.0» є наскільки важливим та актуальним.</w:t>
      </w:r>
    </w:p>
    <w:p w14:paraId="303A6FA1" w14:textId="072A6BAE" w:rsidR="0023569B" w:rsidRDefault="0023569B" w:rsidP="0023569B">
      <w:pPr>
        <w:spacing w:after="0" w:line="360" w:lineRule="auto"/>
        <w:ind w:right="0" w:firstLine="720"/>
        <w:rPr>
          <w:color w:val="000000" w:themeColor="text1"/>
          <w:szCs w:val="28"/>
          <w:lang w:val="uk-UA"/>
        </w:rPr>
      </w:pPr>
      <w:r w:rsidRPr="0023569B">
        <w:rPr>
          <w:color w:val="000000" w:themeColor="text1"/>
          <w:szCs w:val="28"/>
          <w:lang w:val="uk-UA"/>
        </w:rPr>
        <w:t xml:space="preserve">«Індустрія 4.0» - це революційна концепція, яка змінила </w:t>
      </w:r>
      <w:r>
        <w:rPr>
          <w:color w:val="000000" w:themeColor="text1"/>
          <w:szCs w:val="28"/>
          <w:lang w:val="uk-UA"/>
        </w:rPr>
        <w:t xml:space="preserve">традиційний </w:t>
      </w:r>
      <w:r w:rsidRPr="0023569B">
        <w:rPr>
          <w:color w:val="000000" w:themeColor="text1"/>
          <w:szCs w:val="28"/>
          <w:lang w:val="uk-UA"/>
        </w:rPr>
        <w:t xml:space="preserve">спосіб ведення бізнесу та взаємодії з клієнтами, постачальниками та партнерами. </w:t>
      </w:r>
      <w:proofErr w:type="spellStart"/>
      <w:r w:rsidRPr="0023569B">
        <w:rPr>
          <w:color w:val="000000" w:themeColor="text1"/>
        </w:rPr>
        <w:t>Безпрецедентний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технологічний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прогрес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uk-UA"/>
        </w:rPr>
        <w:t>екзистенційно</w:t>
      </w:r>
      <w:proofErr w:type="spellEnd"/>
      <w:r>
        <w:rPr>
          <w:color w:val="000000" w:themeColor="text1"/>
          <w:lang w:val="uk-UA"/>
        </w:rPr>
        <w:t xml:space="preserve"> змінює</w:t>
      </w:r>
      <w:r w:rsidRPr="0023569B">
        <w:rPr>
          <w:color w:val="000000" w:themeColor="text1"/>
        </w:rPr>
        <w:t xml:space="preserve"> та</w:t>
      </w:r>
      <w:r>
        <w:rPr>
          <w:color w:val="000000" w:themeColor="text1"/>
          <w:lang w:val="uk-UA"/>
        </w:rPr>
        <w:t xml:space="preserve"> водночас</w:t>
      </w:r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прискорює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сучасні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галузі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промисловості</w:t>
      </w:r>
      <w:proofErr w:type="spellEnd"/>
      <w:r w:rsidRPr="0023569B">
        <w:rPr>
          <w:color w:val="000000" w:themeColor="text1"/>
        </w:rPr>
        <w:t xml:space="preserve">. </w:t>
      </w:r>
      <w:r w:rsidR="005B4EEC">
        <w:rPr>
          <w:color w:val="000000" w:themeColor="text1"/>
          <w:lang w:val="uk-UA"/>
        </w:rPr>
        <w:t>«</w:t>
      </w:r>
      <w:proofErr w:type="spellStart"/>
      <w:r w:rsidRPr="0023569B">
        <w:rPr>
          <w:color w:val="000000" w:themeColor="text1"/>
        </w:rPr>
        <w:t>Індустрія</w:t>
      </w:r>
      <w:proofErr w:type="spellEnd"/>
      <w:r w:rsidRPr="0023569B">
        <w:rPr>
          <w:color w:val="000000" w:themeColor="text1"/>
        </w:rPr>
        <w:t xml:space="preserve"> 4.0</w:t>
      </w:r>
      <w:r w:rsidR="005B4EEC">
        <w:rPr>
          <w:color w:val="000000" w:themeColor="text1"/>
          <w:lang w:val="uk-UA"/>
        </w:rPr>
        <w:t>»</w:t>
      </w:r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має</w:t>
      </w:r>
      <w:proofErr w:type="spellEnd"/>
      <w:r w:rsidRPr="0023569B">
        <w:rPr>
          <w:color w:val="000000" w:themeColor="text1"/>
        </w:rPr>
        <w:t xml:space="preserve"> на </w:t>
      </w:r>
      <w:proofErr w:type="spellStart"/>
      <w:r w:rsidRPr="0023569B">
        <w:rPr>
          <w:color w:val="000000" w:themeColor="text1"/>
        </w:rPr>
        <w:t>меті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забезпечи</w:t>
      </w:r>
      <w:proofErr w:type="spellEnd"/>
      <w:r w:rsidR="0037001A">
        <w:rPr>
          <w:color w:val="000000" w:themeColor="text1"/>
          <w:lang w:val="uk-UA"/>
        </w:rPr>
        <w:t>ти</w:t>
      </w:r>
      <w:r>
        <w:rPr>
          <w:color w:val="000000" w:themeColor="text1"/>
          <w:lang w:val="uk-UA"/>
        </w:rPr>
        <w:t xml:space="preserve"> тотальний</w:t>
      </w:r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рівень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цифров</w:t>
      </w:r>
      <w:r>
        <w:rPr>
          <w:color w:val="000000" w:themeColor="text1"/>
          <w:lang w:val="uk-UA"/>
        </w:rPr>
        <w:t>ої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трансформаці</w:t>
      </w:r>
      <w:proofErr w:type="spellEnd"/>
      <w:r>
        <w:rPr>
          <w:color w:val="000000" w:themeColor="text1"/>
          <w:lang w:val="uk-UA"/>
        </w:rPr>
        <w:t>ї</w:t>
      </w:r>
      <w:r w:rsidRPr="0023569B">
        <w:rPr>
          <w:color w:val="000000" w:themeColor="text1"/>
        </w:rPr>
        <w:t xml:space="preserve">, </w:t>
      </w:r>
      <w:proofErr w:type="spellStart"/>
      <w:r w:rsidRPr="0023569B">
        <w:rPr>
          <w:color w:val="000000" w:themeColor="text1"/>
        </w:rPr>
        <w:t>мережевої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взаємодії</w:t>
      </w:r>
      <w:proofErr w:type="spellEnd"/>
      <w:r w:rsidRPr="0023569B">
        <w:rPr>
          <w:color w:val="000000" w:themeColor="text1"/>
        </w:rPr>
        <w:t xml:space="preserve">, </w:t>
      </w:r>
      <w:proofErr w:type="spellStart"/>
      <w:r w:rsidRPr="0023569B">
        <w:rPr>
          <w:color w:val="000000" w:themeColor="text1"/>
        </w:rPr>
        <w:t>автоматизації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бізнес-процесів</w:t>
      </w:r>
      <w:proofErr w:type="spellEnd"/>
      <w:r w:rsidRPr="0023569B">
        <w:rPr>
          <w:color w:val="000000" w:themeColor="text1"/>
        </w:rPr>
        <w:t>, в</w:t>
      </w:r>
      <w:r>
        <w:rPr>
          <w:color w:val="000000" w:themeColor="text1"/>
          <w:lang w:val="uk-UA"/>
        </w:rPr>
        <w:t xml:space="preserve"> тому числі</w:t>
      </w:r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автономне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прийняття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рішень</w:t>
      </w:r>
      <w:proofErr w:type="spellEnd"/>
      <w:r w:rsidRPr="0023569B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застосуванням</w:t>
      </w:r>
      <w:r w:rsidRPr="0023569B">
        <w:rPr>
          <w:color w:val="000000" w:themeColor="text1"/>
        </w:rPr>
        <w:t xml:space="preserve"> штучного </w:t>
      </w:r>
      <w:proofErr w:type="spellStart"/>
      <w:r w:rsidRPr="0023569B">
        <w:rPr>
          <w:color w:val="000000" w:themeColor="text1"/>
        </w:rPr>
        <w:t>інтелекту</w:t>
      </w:r>
      <w:proofErr w:type="spellEnd"/>
      <w:r w:rsidRPr="0023569B">
        <w:rPr>
          <w:color w:val="000000" w:themeColor="text1"/>
        </w:rPr>
        <w:t xml:space="preserve"> (ШІ).</w:t>
      </w:r>
      <w:r>
        <w:rPr>
          <w:color w:val="000000" w:themeColor="text1"/>
          <w:lang w:val="uk-UA"/>
        </w:rPr>
        <w:t xml:space="preserve"> </w:t>
      </w:r>
      <w:r w:rsidRPr="0037001A">
        <w:rPr>
          <w:color w:val="000000" w:themeColor="text1"/>
          <w:lang w:val="uk-UA"/>
        </w:rPr>
        <w:t>[2] З цією концепцією тісно пов'язані такі терміни, як «</w:t>
      </w:r>
      <w:r w:rsidRPr="0023569B">
        <w:rPr>
          <w:rStyle w:val="ae"/>
          <w:rFonts w:eastAsiaTheme="majorEastAsia"/>
          <w:i w:val="0"/>
          <w:iCs w:val="0"/>
          <w:color w:val="000000" w:themeColor="text1"/>
          <w:lang w:val="uk-UA"/>
        </w:rPr>
        <w:t>Р</w:t>
      </w:r>
      <w:r w:rsidRPr="0037001A">
        <w:rPr>
          <w:rStyle w:val="ae"/>
          <w:rFonts w:eastAsiaTheme="majorEastAsia"/>
          <w:i w:val="0"/>
          <w:iCs w:val="0"/>
          <w:color w:val="000000" w:themeColor="text1"/>
          <w:lang w:val="uk-UA"/>
        </w:rPr>
        <w:t>озумний завод</w:t>
      </w:r>
      <w:r w:rsidRPr="0023569B">
        <w:rPr>
          <w:rStyle w:val="apple-converted-space"/>
          <w:rFonts w:eastAsiaTheme="majorEastAsia"/>
          <w:color w:val="000000" w:themeColor="text1"/>
          <w:lang w:val="uk-UA"/>
        </w:rPr>
        <w:t>»</w:t>
      </w:r>
      <w:r w:rsidRPr="0023569B">
        <w:rPr>
          <w:rStyle w:val="apple-converted-space"/>
          <w:rFonts w:eastAsiaTheme="majorEastAsia"/>
          <w:i/>
          <w:iCs/>
          <w:color w:val="000000" w:themeColor="text1"/>
          <w:lang w:val="uk-UA"/>
        </w:rPr>
        <w:t xml:space="preserve"> </w:t>
      </w:r>
      <w:r w:rsidRPr="0023569B">
        <w:rPr>
          <w:rStyle w:val="apple-converted-space"/>
          <w:rFonts w:eastAsiaTheme="majorEastAsia"/>
          <w:color w:val="000000" w:themeColor="text1"/>
          <w:lang w:val="uk-UA"/>
        </w:rPr>
        <w:t>(«</w:t>
      </w:r>
      <w:r w:rsidRPr="0023569B">
        <w:rPr>
          <w:rStyle w:val="apple-converted-space"/>
          <w:rFonts w:eastAsiaTheme="majorEastAsia"/>
          <w:color w:val="000000" w:themeColor="text1"/>
          <w:lang w:val="en-US"/>
        </w:rPr>
        <w:t>Smart</w:t>
      </w:r>
      <w:r w:rsidRPr="0037001A">
        <w:rPr>
          <w:rStyle w:val="apple-converted-space"/>
          <w:rFonts w:eastAsiaTheme="majorEastAsia"/>
          <w:color w:val="000000" w:themeColor="text1"/>
          <w:lang w:val="uk-UA"/>
        </w:rPr>
        <w:t xml:space="preserve"> </w:t>
      </w:r>
      <w:r w:rsidRPr="0023569B">
        <w:rPr>
          <w:rStyle w:val="apple-converted-space"/>
          <w:rFonts w:eastAsiaTheme="majorEastAsia"/>
          <w:color w:val="000000" w:themeColor="text1"/>
          <w:lang w:val="en-US"/>
        </w:rPr>
        <w:t>Factory</w:t>
      </w:r>
      <w:r w:rsidRPr="0023569B">
        <w:rPr>
          <w:rStyle w:val="apple-converted-space"/>
          <w:rFonts w:eastAsiaTheme="majorEastAsia"/>
          <w:color w:val="000000" w:themeColor="text1"/>
          <w:lang w:val="uk-UA"/>
        </w:rPr>
        <w:t>»)</w:t>
      </w:r>
      <w:r w:rsidRPr="0037001A">
        <w:rPr>
          <w:i/>
          <w:iCs/>
          <w:color w:val="000000" w:themeColor="text1"/>
          <w:lang w:val="uk-UA"/>
        </w:rPr>
        <w:t xml:space="preserve"> </w:t>
      </w:r>
      <w:r w:rsidRPr="0037001A">
        <w:rPr>
          <w:color w:val="000000" w:themeColor="text1"/>
          <w:lang w:val="uk-UA"/>
        </w:rPr>
        <w:t>та</w:t>
      </w:r>
      <w:r w:rsidRPr="0023569B">
        <w:rPr>
          <w:color w:val="000000" w:themeColor="text1"/>
          <w:lang w:val="uk-UA"/>
        </w:rPr>
        <w:t xml:space="preserve"> «</w:t>
      </w:r>
      <w:r w:rsidRPr="0037001A">
        <w:rPr>
          <w:rStyle w:val="ae"/>
          <w:rFonts w:eastAsiaTheme="majorEastAsia"/>
          <w:i w:val="0"/>
          <w:iCs w:val="0"/>
          <w:color w:val="000000" w:themeColor="text1"/>
          <w:lang w:val="uk-UA"/>
        </w:rPr>
        <w:t>Інтернет речей</w:t>
      </w:r>
      <w:r w:rsidRPr="0037001A">
        <w:rPr>
          <w:color w:val="000000" w:themeColor="text1"/>
          <w:lang w:val="uk-UA"/>
        </w:rPr>
        <w:t>»</w:t>
      </w:r>
      <w:r w:rsidRPr="0037001A">
        <w:rPr>
          <w:i/>
          <w:iCs/>
          <w:color w:val="000000" w:themeColor="text1"/>
          <w:lang w:val="uk-UA"/>
        </w:rPr>
        <w:t xml:space="preserve"> </w:t>
      </w:r>
      <w:r w:rsidRPr="0037001A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«</w:t>
      </w:r>
      <w:r>
        <w:rPr>
          <w:color w:val="000000" w:themeColor="text1"/>
          <w:lang w:val="en-US"/>
        </w:rPr>
        <w:t>Internet</w:t>
      </w:r>
      <w:r w:rsidRPr="0037001A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en-US"/>
        </w:rPr>
        <w:t>of</w:t>
      </w:r>
      <w:r w:rsidRPr="0037001A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en-US"/>
        </w:rPr>
        <w:t>Things</w:t>
      </w:r>
      <w:r>
        <w:rPr>
          <w:color w:val="000000" w:themeColor="text1"/>
          <w:lang w:val="uk-UA"/>
        </w:rPr>
        <w:t>»</w:t>
      </w:r>
      <w:r w:rsidRPr="0037001A">
        <w:rPr>
          <w:color w:val="000000" w:themeColor="text1"/>
          <w:lang w:val="uk-UA"/>
        </w:rPr>
        <w:t>).</w:t>
      </w:r>
    </w:p>
    <w:p w14:paraId="18CFA339" w14:textId="787D0F3F" w:rsidR="0023569B" w:rsidRPr="0037001A" w:rsidRDefault="0023569B" w:rsidP="0023569B">
      <w:pPr>
        <w:spacing w:after="0" w:line="360" w:lineRule="auto"/>
        <w:ind w:right="0" w:firstLine="720"/>
        <w:rPr>
          <w:color w:val="000000" w:themeColor="text1"/>
          <w:lang w:val="uk-UA"/>
        </w:rPr>
      </w:pPr>
      <w:proofErr w:type="spellStart"/>
      <w:r w:rsidRPr="0023569B">
        <w:rPr>
          <w:color w:val="000000" w:themeColor="text1"/>
        </w:rPr>
        <w:lastRenderedPageBreak/>
        <w:t>Однак</w:t>
      </w:r>
      <w:proofErr w:type="spellEnd"/>
      <w:r w:rsidRPr="0023569B">
        <w:rPr>
          <w:color w:val="000000" w:themeColor="text1"/>
        </w:rPr>
        <w:t xml:space="preserve">, </w:t>
      </w:r>
      <w:proofErr w:type="spellStart"/>
      <w:r w:rsidRPr="0023569B">
        <w:rPr>
          <w:color w:val="000000" w:themeColor="text1"/>
        </w:rPr>
        <w:t>незважаючи</w:t>
      </w:r>
      <w:proofErr w:type="spellEnd"/>
      <w:r w:rsidRPr="0023569B">
        <w:rPr>
          <w:color w:val="000000" w:themeColor="text1"/>
        </w:rPr>
        <w:t xml:space="preserve"> на те, </w:t>
      </w:r>
      <w:proofErr w:type="spellStart"/>
      <w:r w:rsidRPr="0023569B">
        <w:rPr>
          <w:color w:val="000000" w:themeColor="text1"/>
        </w:rPr>
        <w:t>що</w:t>
      </w:r>
      <w:proofErr w:type="spellEnd"/>
      <w:r w:rsidR="005B4EEC">
        <w:rPr>
          <w:color w:val="000000" w:themeColor="text1"/>
          <w:lang w:val="uk-UA"/>
        </w:rPr>
        <w:t xml:space="preserve"> «</w:t>
      </w:r>
      <w:proofErr w:type="spellStart"/>
      <w:r w:rsidRPr="0023569B">
        <w:rPr>
          <w:color w:val="000000" w:themeColor="text1"/>
        </w:rPr>
        <w:t>Індустрія</w:t>
      </w:r>
      <w:proofErr w:type="spellEnd"/>
      <w:r w:rsidRPr="0023569B">
        <w:rPr>
          <w:color w:val="000000" w:themeColor="text1"/>
        </w:rPr>
        <w:t xml:space="preserve"> 4.0</w:t>
      </w:r>
      <w:r w:rsidR="005B4EEC">
        <w:rPr>
          <w:color w:val="000000" w:themeColor="text1"/>
          <w:lang w:val="uk-UA"/>
        </w:rPr>
        <w:t>»</w:t>
      </w:r>
      <w:r w:rsidRPr="0023569B">
        <w:rPr>
          <w:color w:val="000000" w:themeColor="text1"/>
        </w:rPr>
        <w:t xml:space="preserve"> мала </w:t>
      </w:r>
      <w:proofErr w:type="spellStart"/>
      <w:r w:rsidRPr="0023569B">
        <w:rPr>
          <w:color w:val="000000" w:themeColor="text1"/>
        </w:rPr>
        <w:t>значний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вплив</w:t>
      </w:r>
      <w:proofErr w:type="spellEnd"/>
      <w:r w:rsidRPr="0023569B">
        <w:rPr>
          <w:color w:val="000000" w:themeColor="text1"/>
        </w:rPr>
        <w:t xml:space="preserve"> на </w:t>
      </w:r>
      <w:proofErr w:type="spellStart"/>
      <w:r w:rsidRPr="0023569B">
        <w:rPr>
          <w:color w:val="000000" w:themeColor="text1"/>
        </w:rPr>
        <w:t>операційну</w:t>
      </w:r>
      <w:proofErr w:type="spellEnd"/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діяльність</w:t>
      </w:r>
      <w:proofErr w:type="spellEnd"/>
      <w:r w:rsidRPr="0023569B">
        <w:rPr>
          <w:color w:val="000000" w:themeColor="text1"/>
        </w:rPr>
        <w:t>,</w:t>
      </w:r>
      <w:r w:rsidRPr="0037001A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забезпечила ряд переваг та здобутків, водночас</w:t>
      </w:r>
      <w:r w:rsidRPr="0023569B">
        <w:rPr>
          <w:color w:val="000000" w:themeColor="text1"/>
        </w:rPr>
        <w:t xml:space="preserve"> вона не </w:t>
      </w:r>
      <w:proofErr w:type="spellStart"/>
      <w:r w:rsidRPr="0023569B">
        <w:rPr>
          <w:color w:val="000000" w:themeColor="text1"/>
        </w:rPr>
        <w:t>змогла</w:t>
      </w:r>
      <w:proofErr w:type="spellEnd"/>
      <w:r w:rsidRPr="0023569B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розв’язати</w:t>
      </w:r>
      <w:r w:rsidRPr="0023569B">
        <w:rPr>
          <w:color w:val="000000" w:themeColor="text1"/>
        </w:rPr>
        <w:t xml:space="preserve"> </w:t>
      </w:r>
      <w:proofErr w:type="spellStart"/>
      <w:r w:rsidRPr="0023569B">
        <w:rPr>
          <w:color w:val="000000" w:themeColor="text1"/>
        </w:rPr>
        <w:t>виклики</w:t>
      </w:r>
      <w:proofErr w:type="spellEnd"/>
      <w:r w:rsidRPr="0037001A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з як</w:t>
      </w:r>
      <w:r w:rsidRPr="0023569B">
        <w:rPr>
          <w:color w:val="000000" w:themeColor="text1"/>
        </w:rPr>
        <w:t xml:space="preserve">ими </w:t>
      </w:r>
      <w:r>
        <w:rPr>
          <w:color w:val="000000" w:themeColor="text1"/>
          <w:lang w:val="uk-UA"/>
        </w:rPr>
        <w:t>зіштовхується глобальне суспільство.</w:t>
      </w:r>
      <w:r w:rsidRPr="0023569B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Проблеми, </w:t>
      </w:r>
      <w:r w:rsidR="0037001A">
        <w:rPr>
          <w:color w:val="000000" w:themeColor="text1"/>
          <w:lang w:val="uk-UA"/>
        </w:rPr>
        <w:t>першоджерела</w:t>
      </w:r>
      <w:r>
        <w:rPr>
          <w:color w:val="000000" w:themeColor="text1"/>
          <w:lang w:val="uk-UA"/>
        </w:rPr>
        <w:t xml:space="preserve"> яких ведуть ще до перших етапів Промислової революції, а саме екологічні проблеми, як зміна </w:t>
      </w:r>
      <w:r w:rsidRPr="0023569B">
        <w:rPr>
          <w:color w:val="000000" w:themeColor="text1"/>
          <w:lang w:val="uk-UA"/>
        </w:rPr>
        <w:t>к</w:t>
      </w:r>
      <w:proofErr w:type="spellStart"/>
      <w:r w:rsidRPr="0023569B">
        <w:rPr>
          <w:color w:val="000000" w:themeColor="text1"/>
        </w:rPr>
        <w:t>лімату</w:t>
      </w:r>
      <w:proofErr w:type="spellEnd"/>
      <w:r>
        <w:rPr>
          <w:color w:val="000000" w:themeColor="text1"/>
          <w:lang w:val="uk-UA"/>
        </w:rPr>
        <w:t>, забруднення океанічних вод. Крім того, з одного боку вічні питання, з іншого ті, які отримали нові барви та здобули додаткову увагу саме в нинішню епоху як</w:t>
      </w:r>
      <w:r w:rsidRPr="0037001A">
        <w:rPr>
          <w:color w:val="000000" w:themeColor="text1"/>
          <w:lang w:val="uk-UA"/>
        </w:rPr>
        <w:t xml:space="preserve"> соціальна нерівність</w:t>
      </w:r>
      <w:r>
        <w:rPr>
          <w:color w:val="000000" w:themeColor="text1"/>
          <w:lang w:val="uk-UA"/>
        </w:rPr>
        <w:t xml:space="preserve"> та </w:t>
      </w:r>
      <w:proofErr w:type="spellStart"/>
      <w:r>
        <w:rPr>
          <w:color w:val="000000" w:themeColor="text1"/>
          <w:lang w:val="uk-UA"/>
        </w:rPr>
        <w:t>людиноцентризм</w:t>
      </w:r>
      <w:proofErr w:type="spellEnd"/>
      <w:r w:rsidRPr="0037001A">
        <w:rPr>
          <w:color w:val="000000" w:themeColor="text1"/>
          <w:lang w:val="uk-UA"/>
        </w:rPr>
        <w:t xml:space="preserve">. Таким чином, </w:t>
      </w:r>
      <w:r>
        <w:rPr>
          <w:color w:val="000000" w:themeColor="text1"/>
          <w:lang w:val="uk-UA"/>
        </w:rPr>
        <w:t xml:space="preserve">попри </w:t>
      </w:r>
      <w:r w:rsidRPr="0037001A">
        <w:rPr>
          <w:color w:val="000000" w:themeColor="text1"/>
          <w:lang w:val="uk-UA"/>
        </w:rPr>
        <w:t>все ще</w:t>
      </w:r>
      <w:r>
        <w:rPr>
          <w:color w:val="000000" w:themeColor="text1"/>
          <w:lang w:val="uk-UA"/>
        </w:rPr>
        <w:t xml:space="preserve"> значне</w:t>
      </w:r>
      <w:r w:rsidRPr="0037001A">
        <w:rPr>
          <w:color w:val="000000" w:themeColor="text1"/>
          <w:lang w:val="uk-UA"/>
        </w:rPr>
        <w:t xml:space="preserve"> зосереджен</w:t>
      </w:r>
      <w:r>
        <w:rPr>
          <w:color w:val="000000" w:themeColor="text1"/>
          <w:lang w:val="uk-UA"/>
        </w:rPr>
        <w:t>ня ряду підприємств та країн</w:t>
      </w:r>
      <w:r w:rsidRPr="0037001A">
        <w:rPr>
          <w:color w:val="000000" w:themeColor="text1"/>
          <w:lang w:val="uk-UA"/>
        </w:rPr>
        <w:t xml:space="preserve"> на </w:t>
      </w:r>
      <w:r>
        <w:rPr>
          <w:color w:val="000000" w:themeColor="text1"/>
          <w:lang w:val="uk-UA"/>
        </w:rPr>
        <w:t>«</w:t>
      </w:r>
      <w:r w:rsidRPr="0037001A">
        <w:rPr>
          <w:color w:val="000000" w:themeColor="text1"/>
          <w:lang w:val="uk-UA"/>
        </w:rPr>
        <w:t>Індустрії 4.0</w:t>
      </w:r>
      <w:r>
        <w:rPr>
          <w:color w:val="000000" w:themeColor="text1"/>
          <w:lang w:val="uk-UA"/>
        </w:rPr>
        <w:t>»</w:t>
      </w:r>
      <w:r w:rsidRPr="0037001A">
        <w:rPr>
          <w:color w:val="000000" w:themeColor="text1"/>
          <w:lang w:val="uk-UA"/>
        </w:rPr>
        <w:t xml:space="preserve">, дедалі більше </w:t>
      </w:r>
      <w:r>
        <w:rPr>
          <w:color w:val="000000" w:themeColor="text1"/>
          <w:lang w:val="uk-UA"/>
        </w:rPr>
        <w:t>поглядів зосереджено за межі</w:t>
      </w:r>
      <w:r w:rsidR="0018359E">
        <w:rPr>
          <w:color w:val="000000" w:themeColor="text1"/>
          <w:lang w:val="uk-UA"/>
        </w:rPr>
        <w:t xml:space="preserve"> її</w:t>
      </w:r>
      <w:r w:rsidRPr="0037001A">
        <w:rPr>
          <w:color w:val="000000" w:themeColor="text1"/>
          <w:lang w:val="uk-UA"/>
        </w:rPr>
        <w:t xml:space="preserve"> горизонт</w:t>
      </w:r>
      <w:r>
        <w:rPr>
          <w:color w:val="000000" w:themeColor="text1"/>
          <w:lang w:val="uk-UA"/>
        </w:rPr>
        <w:t>у</w:t>
      </w:r>
      <w:r w:rsidRPr="0037001A">
        <w:rPr>
          <w:color w:val="000000" w:themeColor="text1"/>
          <w:lang w:val="uk-UA"/>
        </w:rPr>
        <w:t xml:space="preserve">, у бік </w:t>
      </w:r>
      <w:r>
        <w:rPr>
          <w:color w:val="000000" w:themeColor="text1"/>
          <w:lang w:val="uk-UA"/>
        </w:rPr>
        <w:t>«</w:t>
      </w:r>
      <w:r w:rsidRPr="0037001A">
        <w:rPr>
          <w:color w:val="000000" w:themeColor="text1"/>
          <w:lang w:val="uk-UA"/>
        </w:rPr>
        <w:t>Індустрії 5.0</w:t>
      </w:r>
      <w:r>
        <w:rPr>
          <w:color w:val="000000" w:themeColor="text1"/>
          <w:lang w:val="uk-UA"/>
        </w:rPr>
        <w:t>»</w:t>
      </w:r>
      <w:r w:rsidRPr="0037001A">
        <w:rPr>
          <w:color w:val="000000" w:themeColor="text1"/>
          <w:lang w:val="uk-UA"/>
        </w:rPr>
        <w:t xml:space="preserve"> та </w:t>
      </w:r>
      <w:r w:rsidR="0018359E">
        <w:rPr>
          <w:color w:val="000000" w:themeColor="text1"/>
          <w:lang w:val="uk-UA"/>
        </w:rPr>
        <w:t xml:space="preserve">майбутнього </w:t>
      </w:r>
      <w:r>
        <w:rPr>
          <w:color w:val="000000" w:themeColor="text1"/>
          <w:lang w:val="uk-UA"/>
        </w:rPr>
        <w:t xml:space="preserve">нового </w:t>
      </w:r>
      <w:r w:rsidRPr="0037001A">
        <w:rPr>
          <w:color w:val="000000" w:themeColor="text1"/>
          <w:lang w:val="uk-UA"/>
        </w:rPr>
        <w:t xml:space="preserve">глобального порядку денного. </w:t>
      </w:r>
    </w:p>
    <w:p w14:paraId="155F9DA1" w14:textId="58852F91" w:rsidR="0023569B" w:rsidRDefault="0023569B" w:rsidP="0023569B">
      <w:pPr>
        <w:spacing w:after="0" w:line="360" w:lineRule="auto"/>
        <w:ind w:right="0" w:firstLine="72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Осмислення теоретичного базису концепції </w:t>
      </w:r>
      <w:r>
        <w:rPr>
          <w:color w:val="000000" w:themeColor="text1"/>
          <w:lang w:val="uk-UA"/>
        </w:rPr>
        <w:t>«</w:t>
      </w:r>
      <w:r w:rsidRPr="0037001A">
        <w:rPr>
          <w:color w:val="000000" w:themeColor="text1"/>
          <w:lang w:val="uk-UA"/>
        </w:rPr>
        <w:t>Індустрії 5.0</w:t>
      </w:r>
      <w:r>
        <w:rPr>
          <w:color w:val="000000" w:themeColor="text1"/>
          <w:lang w:val="uk-UA"/>
        </w:rPr>
        <w:t xml:space="preserve">» хоч </w:t>
      </w:r>
      <w:r w:rsidR="0037001A">
        <w:rPr>
          <w:color w:val="000000" w:themeColor="text1"/>
          <w:lang w:val="uk-UA"/>
        </w:rPr>
        <w:t>і</w:t>
      </w:r>
      <w:r>
        <w:rPr>
          <w:color w:val="000000" w:themeColor="text1"/>
          <w:lang w:val="uk-UA"/>
        </w:rPr>
        <w:t xml:space="preserve"> не є остаточно сформованим, однак має чітке </w:t>
      </w:r>
      <w:r w:rsidR="0037001A">
        <w:rPr>
          <w:color w:val="000000" w:themeColor="text1"/>
          <w:lang w:val="uk-UA"/>
        </w:rPr>
        <w:t>підґрунтя</w:t>
      </w:r>
      <w:r>
        <w:rPr>
          <w:color w:val="000000" w:themeColor="text1"/>
          <w:lang w:val="uk-UA"/>
        </w:rPr>
        <w:t xml:space="preserve"> у вигляді основоположних </w:t>
      </w:r>
      <w:r w:rsidRPr="0023569B">
        <w:rPr>
          <w:color w:val="000000" w:themeColor="text1"/>
          <w:lang w:val="uk-UA"/>
        </w:rPr>
        <w:t>елементів: орієнтованість на людину, сталість і стійкість</w:t>
      </w:r>
      <w:r>
        <w:rPr>
          <w:color w:val="000000" w:themeColor="text1"/>
          <w:lang w:val="uk-UA"/>
        </w:rPr>
        <w:t xml:space="preserve"> (</w:t>
      </w:r>
      <w:proofErr w:type="spellStart"/>
      <w:r w:rsidRPr="0023569B">
        <w:rPr>
          <w:color w:val="000000" w:themeColor="text1"/>
          <w:lang w:val="uk-UA"/>
        </w:rPr>
        <w:t>human-centricity</w:t>
      </w:r>
      <w:proofErr w:type="spellEnd"/>
      <w:r w:rsidRPr="0023569B">
        <w:rPr>
          <w:color w:val="000000" w:themeColor="text1"/>
          <w:lang w:val="uk-UA"/>
        </w:rPr>
        <w:t xml:space="preserve">, </w:t>
      </w:r>
      <w:proofErr w:type="spellStart"/>
      <w:r w:rsidRPr="0023569B">
        <w:rPr>
          <w:color w:val="000000" w:themeColor="text1"/>
          <w:lang w:val="uk-UA"/>
        </w:rPr>
        <w:t>sustainability</w:t>
      </w:r>
      <w:proofErr w:type="spellEnd"/>
      <w:r w:rsidRPr="0023569B">
        <w:rPr>
          <w:color w:val="000000" w:themeColor="text1"/>
          <w:lang w:val="uk-UA"/>
        </w:rPr>
        <w:t xml:space="preserve"> </w:t>
      </w:r>
      <w:proofErr w:type="spellStart"/>
      <w:r w:rsidRPr="0023569B">
        <w:rPr>
          <w:color w:val="000000" w:themeColor="text1"/>
          <w:lang w:val="uk-UA"/>
        </w:rPr>
        <w:t>and</w:t>
      </w:r>
      <w:proofErr w:type="spellEnd"/>
      <w:r w:rsidRPr="0023569B">
        <w:rPr>
          <w:color w:val="000000" w:themeColor="text1"/>
          <w:lang w:val="uk-UA"/>
        </w:rPr>
        <w:t xml:space="preserve"> </w:t>
      </w:r>
      <w:proofErr w:type="spellStart"/>
      <w:r w:rsidRPr="0023569B">
        <w:rPr>
          <w:color w:val="000000" w:themeColor="text1"/>
          <w:lang w:val="uk-UA"/>
        </w:rPr>
        <w:t>resilience</w:t>
      </w:r>
      <w:proofErr w:type="spellEnd"/>
      <w:r>
        <w:rPr>
          <w:color w:val="000000" w:themeColor="text1"/>
          <w:lang w:val="uk-UA"/>
        </w:rPr>
        <w:t xml:space="preserve">) </w:t>
      </w:r>
      <w:r w:rsidRPr="0037001A">
        <w:rPr>
          <w:color w:val="000000" w:themeColor="text1"/>
          <w:lang w:val="uk-UA"/>
        </w:rPr>
        <w:t>[3]</w:t>
      </w:r>
      <w:r w:rsidRPr="0023569B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Дана відкрита концепція </w:t>
      </w:r>
      <w:r w:rsidRPr="0023569B">
        <w:rPr>
          <w:color w:val="000000" w:themeColor="text1"/>
          <w:szCs w:val="28"/>
          <w:lang w:val="uk-UA"/>
        </w:rPr>
        <w:t xml:space="preserve">визнає здатність промисловості досягати суспільних цілей, що виходять за </w:t>
      </w:r>
      <w:r>
        <w:rPr>
          <w:color w:val="000000" w:themeColor="text1"/>
          <w:szCs w:val="28"/>
          <w:lang w:val="uk-UA"/>
        </w:rPr>
        <w:t>межі</w:t>
      </w:r>
      <w:r w:rsidRPr="0023569B">
        <w:rPr>
          <w:color w:val="000000" w:themeColor="text1"/>
          <w:szCs w:val="28"/>
          <w:lang w:val="uk-UA"/>
        </w:rPr>
        <w:t xml:space="preserve"> створення робочих місць</w:t>
      </w:r>
      <w:r>
        <w:rPr>
          <w:color w:val="000000" w:themeColor="text1"/>
          <w:szCs w:val="28"/>
          <w:lang w:val="uk-UA"/>
        </w:rPr>
        <w:t xml:space="preserve">, </w:t>
      </w:r>
      <w:r w:rsidRPr="0023569B">
        <w:rPr>
          <w:color w:val="000000" w:themeColor="text1"/>
          <w:szCs w:val="28"/>
          <w:lang w:val="uk-UA"/>
        </w:rPr>
        <w:t>зростання</w:t>
      </w:r>
      <w:r>
        <w:rPr>
          <w:color w:val="000000" w:themeColor="text1"/>
          <w:szCs w:val="28"/>
          <w:lang w:val="uk-UA"/>
        </w:rPr>
        <w:t xml:space="preserve"> та прибутковості</w:t>
      </w:r>
      <w:r w:rsidRPr="0023569B">
        <w:rPr>
          <w:color w:val="000000" w:themeColor="text1"/>
          <w:szCs w:val="28"/>
          <w:lang w:val="uk-UA"/>
        </w:rPr>
        <w:t>,</w:t>
      </w:r>
      <w:r>
        <w:rPr>
          <w:color w:val="000000" w:themeColor="text1"/>
          <w:szCs w:val="28"/>
          <w:lang w:val="uk-UA"/>
        </w:rPr>
        <w:t xml:space="preserve"> для набуття статусу</w:t>
      </w:r>
      <w:r w:rsidRPr="0023569B">
        <w:rPr>
          <w:color w:val="000000" w:themeColor="text1"/>
          <w:szCs w:val="28"/>
          <w:lang w:val="uk-UA"/>
        </w:rPr>
        <w:t xml:space="preserve"> стійк</w:t>
      </w:r>
      <w:r>
        <w:rPr>
          <w:color w:val="000000" w:themeColor="text1"/>
          <w:szCs w:val="28"/>
          <w:lang w:val="uk-UA"/>
        </w:rPr>
        <w:t>ого</w:t>
      </w:r>
      <w:r w:rsidRPr="0023569B">
        <w:rPr>
          <w:color w:val="000000" w:themeColor="text1"/>
          <w:szCs w:val="28"/>
          <w:lang w:val="uk-UA"/>
        </w:rPr>
        <w:t xml:space="preserve"> джерел</w:t>
      </w:r>
      <w:r>
        <w:rPr>
          <w:color w:val="000000" w:themeColor="text1"/>
          <w:szCs w:val="28"/>
          <w:lang w:val="uk-UA"/>
        </w:rPr>
        <w:t>а</w:t>
      </w:r>
      <w:r w:rsidRPr="0023569B">
        <w:rPr>
          <w:color w:val="000000" w:themeColor="text1"/>
          <w:szCs w:val="28"/>
          <w:lang w:val="uk-UA"/>
        </w:rPr>
        <w:t xml:space="preserve"> процвітання,</w:t>
      </w:r>
      <w:r>
        <w:rPr>
          <w:color w:val="000000" w:themeColor="text1"/>
          <w:szCs w:val="28"/>
          <w:lang w:val="uk-UA"/>
        </w:rPr>
        <w:t xml:space="preserve"> водночас</w:t>
      </w:r>
      <w:r w:rsidRPr="0023569B">
        <w:rPr>
          <w:color w:val="000000" w:themeColor="text1"/>
          <w:szCs w:val="28"/>
          <w:lang w:val="uk-UA"/>
        </w:rPr>
        <w:t xml:space="preserve"> змушуючи виробництво поважати </w:t>
      </w:r>
      <w:r>
        <w:rPr>
          <w:color w:val="000000" w:themeColor="text1"/>
          <w:szCs w:val="28"/>
          <w:lang w:val="uk-UA"/>
        </w:rPr>
        <w:t xml:space="preserve">екологічну </w:t>
      </w:r>
      <w:r w:rsidR="0037001A">
        <w:rPr>
          <w:color w:val="000000" w:themeColor="text1"/>
          <w:szCs w:val="28"/>
          <w:lang w:val="uk-UA"/>
        </w:rPr>
        <w:t>компонент</w:t>
      </w:r>
      <w:r>
        <w:rPr>
          <w:color w:val="000000" w:themeColor="text1"/>
          <w:szCs w:val="28"/>
          <w:lang w:val="uk-UA"/>
        </w:rPr>
        <w:t>у</w:t>
      </w:r>
      <w:r w:rsidRPr="0023569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діяльності </w:t>
      </w:r>
      <w:r w:rsidR="0037001A">
        <w:rPr>
          <w:color w:val="000000" w:themeColor="text1"/>
          <w:szCs w:val="28"/>
          <w:lang w:val="uk-UA"/>
        </w:rPr>
        <w:t>та</w:t>
      </w:r>
      <w:r w:rsidRPr="0023569B">
        <w:rPr>
          <w:color w:val="000000" w:themeColor="text1"/>
          <w:szCs w:val="28"/>
          <w:lang w:val="uk-UA"/>
        </w:rPr>
        <w:t xml:space="preserve"> ставлячи добробут працівників в центр</w:t>
      </w:r>
      <w:r>
        <w:rPr>
          <w:color w:val="000000" w:themeColor="text1"/>
          <w:szCs w:val="28"/>
          <w:lang w:val="uk-UA"/>
        </w:rPr>
        <w:t>і</w:t>
      </w:r>
      <w:r w:rsidRPr="0023569B">
        <w:rPr>
          <w:color w:val="000000" w:themeColor="text1"/>
          <w:szCs w:val="28"/>
          <w:lang w:val="uk-UA"/>
        </w:rPr>
        <w:t xml:space="preserve"> виробничого процесу.</w:t>
      </w:r>
    </w:p>
    <w:p w14:paraId="34B315BE" w14:textId="221AD3BE" w:rsidR="0023569B" w:rsidRDefault="0023569B" w:rsidP="0023569B">
      <w:pPr>
        <w:spacing w:after="0" w:line="360" w:lineRule="auto"/>
        <w:ind w:right="0" w:firstLine="720"/>
        <w:rPr>
          <w:color w:val="000000" w:themeColor="text1"/>
          <w:lang w:val="uk-UA"/>
        </w:rPr>
      </w:pPr>
      <w:r>
        <w:rPr>
          <w:color w:val="000000" w:themeColor="text1"/>
          <w:szCs w:val="28"/>
          <w:lang w:val="uk-UA"/>
        </w:rPr>
        <w:t xml:space="preserve">Таким чином, порівняльна характеристика описаних етапів промислової революції може бути представлена наступним чином (таблиця 1). З таблиці можна зробити висновки, що п’ятий етап не нівелює та не відкидає значних досягнень попередника. Він є швидше його органічним продовженням, у якому втілюються нові тенденції та еволюційні </w:t>
      </w:r>
      <w:r w:rsidR="0037001A">
        <w:rPr>
          <w:color w:val="000000" w:themeColor="text1"/>
          <w:szCs w:val="28"/>
          <w:lang w:val="uk-UA"/>
        </w:rPr>
        <w:t>складники</w:t>
      </w:r>
      <w:r>
        <w:rPr>
          <w:color w:val="000000" w:themeColor="text1"/>
          <w:szCs w:val="28"/>
          <w:lang w:val="uk-UA"/>
        </w:rPr>
        <w:t xml:space="preserve">. Фактично у всіх характеристиках відображено втілення основоположних </w:t>
      </w:r>
      <w:r w:rsidRPr="0023569B">
        <w:rPr>
          <w:color w:val="000000" w:themeColor="text1"/>
          <w:lang w:val="uk-UA"/>
        </w:rPr>
        <w:t>елементів</w:t>
      </w:r>
      <w:r>
        <w:rPr>
          <w:color w:val="000000" w:themeColor="text1"/>
          <w:lang w:val="uk-UA"/>
        </w:rPr>
        <w:t xml:space="preserve"> «Індустрії 5.0», а саме</w:t>
      </w:r>
      <w:r w:rsidRPr="0023569B">
        <w:rPr>
          <w:color w:val="000000" w:themeColor="text1"/>
          <w:lang w:val="uk-UA"/>
        </w:rPr>
        <w:t xml:space="preserve"> орієнтованість на людину, сталість і стійкість</w:t>
      </w:r>
      <w:r>
        <w:rPr>
          <w:color w:val="000000" w:themeColor="text1"/>
          <w:lang w:val="uk-UA"/>
        </w:rPr>
        <w:t xml:space="preserve">. Дотримання даних </w:t>
      </w:r>
      <w:r w:rsidR="0037001A">
        <w:rPr>
          <w:color w:val="000000" w:themeColor="text1"/>
          <w:lang w:val="uk-UA"/>
        </w:rPr>
        <w:t>принципів</w:t>
      </w:r>
      <w:r>
        <w:rPr>
          <w:color w:val="000000" w:themeColor="text1"/>
          <w:lang w:val="uk-UA"/>
        </w:rPr>
        <w:t xml:space="preserve"> є запорукою успішного бізнесу та стартап-проєкту не лише сьогодні, а і в майбутньому.</w:t>
      </w:r>
    </w:p>
    <w:p w14:paraId="2BF7D8E6" w14:textId="77777777" w:rsidR="0023569B" w:rsidRDefault="0023569B" w:rsidP="0023569B">
      <w:pPr>
        <w:spacing w:after="0" w:line="360" w:lineRule="auto"/>
        <w:ind w:right="0" w:firstLine="720"/>
        <w:rPr>
          <w:color w:val="000000" w:themeColor="text1"/>
          <w:szCs w:val="28"/>
          <w:lang w:val="uk-UA"/>
        </w:rPr>
      </w:pPr>
    </w:p>
    <w:p w14:paraId="468C61B7" w14:textId="77777777" w:rsidR="0023569B" w:rsidRDefault="0023569B" w:rsidP="0023569B">
      <w:pPr>
        <w:spacing w:after="0" w:line="360" w:lineRule="auto"/>
        <w:ind w:right="0" w:firstLine="720"/>
        <w:jc w:val="right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lastRenderedPageBreak/>
        <w:t>Таблиця 1.</w:t>
      </w:r>
    </w:p>
    <w:p w14:paraId="425E2213" w14:textId="69D5B4F7" w:rsidR="0023569B" w:rsidRDefault="0023569B" w:rsidP="00ED450D">
      <w:pPr>
        <w:spacing w:after="0" w:line="360" w:lineRule="auto"/>
        <w:ind w:right="0" w:firstLine="720"/>
        <w:jc w:val="center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Порівняння «Індустрії 4.0» та «Індустрії 5.0»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3662"/>
        <w:gridCol w:w="3492"/>
      </w:tblGrid>
      <w:tr w:rsidR="0023569B" w14:paraId="3EA7A927" w14:textId="77777777" w:rsidTr="00ED450D">
        <w:trPr>
          <w:jc w:val="center"/>
        </w:trPr>
        <w:tc>
          <w:tcPr>
            <w:tcW w:w="1862" w:type="dxa"/>
          </w:tcPr>
          <w:p w14:paraId="43FEA458" w14:textId="4174941A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3662" w:type="dxa"/>
          </w:tcPr>
          <w:p w14:paraId="1AF39C9D" w14:textId="087E9FE0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«Індустрія 4.0»</w:t>
            </w:r>
          </w:p>
        </w:tc>
        <w:tc>
          <w:tcPr>
            <w:tcW w:w="3492" w:type="dxa"/>
          </w:tcPr>
          <w:p w14:paraId="0ECBE1F2" w14:textId="0BCB12B8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«Індустрія 5.0»</w:t>
            </w:r>
          </w:p>
        </w:tc>
      </w:tr>
      <w:tr w:rsidR="0023569B" w14:paraId="7D149EFC" w14:textId="77777777" w:rsidTr="00ED450D">
        <w:trPr>
          <w:jc w:val="center"/>
        </w:trPr>
        <w:tc>
          <w:tcPr>
            <w:tcW w:w="1862" w:type="dxa"/>
          </w:tcPr>
          <w:p w14:paraId="41110566" w14:textId="73F59CFA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Фокус</w:t>
            </w:r>
          </w:p>
        </w:tc>
        <w:tc>
          <w:tcPr>
            <w:tcW w:w="3662" w:type="dxa"/>
          </w:tcPr>
          <w:p w14:paraId="4508F7CA" w14:textId="1F5C077B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Автоматизація та технології для підвищення ефективності виробни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чих процесів.</w:t>
            </w:r>
          </w:p>
        </w:tc>
        <w:tc>
          <w:tcPr>
            <w:tcW w:w="3492" w:type="dxa"/>
          </w:tcPr>
          <w:p w14:paraId="0416E324" w14:textId="63C156F2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Створення стійких, екологічно чистих виробничих процесів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3569B" w14:paraId="620CF1A4" w14:textId="77777777" w:rsidTr="00ED450D">
        <w:trPr>
          <w:jc w:val="center"/>
        </w:trPr>
        <w:tc>
          <w:tcPr>
            <w:tcW w:w="1862" w:type="dxa"/>
          </w:tcPr>
          <w:p w14:paraId="228811F6" w14:textId="7CC811D0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Акцент</w:t>
            </w:r>
          </w:p>
          <w:p w14:paraId="1B24319F" w14:textId="77777777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</w:tcPr>
          <w:p w14:paraId="56904ED7" w14:textId="0A2045CB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Використання даних та аналітики для оптимізації процес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ів функціонування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792D8324" w14:textId="169D7D8C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Важливість людської взаємодії та співпраці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3569B" w14:paraId="29841749" w14:textId="77777777" w:rsidTr="00ED450D">
        <w:trPr>
          <w:jc w:val="center"/>
        </w:trPr>
        <w:tc>
          <w:tcPr>
            <w:tcW w:w="1862" w:type="dxa"/>
          </w:tcPr>
          <w:p w14:paraId="79A56F16" w14:textId="2490B76F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Компетенції</w:t>
            </w:r>
          </w:p>
          <w:p w14:paraId="259EFA45" w14:textId="77777777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</w:tcPr>
          <w:p w14:paraId="5EF3ECCD" w14:textId="26569D5A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«</w:t>
            </w:r>
            <w:r w:rsidRPr="0037001A">
              <w:rPr>
                <w:rStyle w:val="ae"/>
                <w:rFonts w:eastAsiaTheme="majorEastAsia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>Інтернет речей</w:t>
            </w:r>
            <w:r w:rsidRPr="0037001A">
              <w:rPr>
                <w:color w:val="000000" w:themeColor="text1"/>
                <w:sz w:val="24"/>
                <w:szCs w:val="24"/>
                <w:lang w:val="uk-UA"/>
              </w:rPr>
              <w:t>»</w:t>
            </w:r>
            <w:r w:rsidRPr="0037001A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(«</w:t>
            </w:r>
            <w:proofErr w:type="spellStart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IoT</w:t>
            </w:r>
            <w:proofErr w:type="spellEnd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»),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ШІ, Машинне навчання («</w:t>
            </w:r>
            <w:proofErr w:type="spellStart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Ma</w:t>
            </w:r>
            <w:proofErr w:type="spellEnd"/>
            <w:r w:rsidRPr="0023569B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hine</w:t>
            </w:r>
            <w:proofErr w:type="spellEnd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Leaning</w:t>
            </w:r>
            <w:proofErr w:type="spellEnd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» - «ML») для автоматизації завдань і рішень</w:t>
            </w:r>
            <w:r w:rsidRPr="0037001A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92" w:type="dxa"/>
          </w:tcPr>
          <w:p w14:paraId="4ED0561B" w14:textId="4F33F07B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Поєднання передових технологій з людськими навичками та креативністю</w:t>
            </w:r>
          </w:p>
        </w:tc>
      </w:tr>
      <w:tr w:rsidR="0023569B" w14:paraId="41A26356" w14:textId="77777777" w:rsidTr="00ED450D">
        <w:trPr>
          <w:jc w:val="center"/>
        </w:trPr>
        <w:tc>
          <w:tcPr>
            <w:tcW w:w="1862" w:type="dxa"/>
          </w:tcPr>
          <w:p w14:paraId="51454B3B" w14:textId="77A39DED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Використання</w:t>
            </w:r>
          </w:p>
          <w:p w14:paraId="4B7E1E51" w14:textId="77777777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</w:tcPr>
          <w:p w14:paraId="405DD840" w14:textId="3922DD82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Роботи та автономні машини для повторюваних, небезпечних або точних завдань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6B3DEC62" w14:textId="09989D52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Розвиток нових навичок і компетенцій серед працівників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3569B" w14:paraId="530F232E" w14:textId="77777777" w:rsidTr="00ED450D">
        <w:trPr>
          <w:jc w:val="center"/>
        </w:trPr>
        <w:tc>
          <w:tcPr>
            <w:tcW w:w="1862" w:type="dxa"/>
          </w:tcPr>
          <w:p w14:paraId="0DC9BE20" w14:textId="168969E2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Заводи</w:t>
            </w:r>
          </w:p>
        </w:tc>
        <w:tc>
          <w:tcPr>
            <w:tcW w:w="3662" w:type="dxa"/>
          </w:tcPr>
          <w:p w14:paraId="0F8F89F9" w14:textId="3CD00488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 xml:space="preserve">Розумні заводи для </w:t>
            </w:r>
            <w:proofErr w:type="spellStart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самооптимізації</w:t>
            </w:r>
            <w:proofErr w:type="spellEnd"/>
            <w:r w:rsidRPr="0023569B">
              <w:rPr>
                <w:color w:val="000000" w:themeColor="text1"/>
                <w:sz w:val="24"/>
                <w:szCs w:val="24"/>
                <w:lang w:val="uk-UA"/>
              </w:rPr>
              <w:t xml:space="preserve"> виробничих процесів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10ACDFB7" w14:textId="134A9925" w:rsidR="0023569B" w:rsidRPr="0037001A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Інтегрована, гнучка виробнича система для адаптації до вимог клієнтів та ринкових тенденцій</w:t>
            </w:r>
            <w:r w:rsidRPr="0037001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3569B" w14:paraId="6BC2F1D2" w14:textId="77777777" w:rsidTr="00ED450D">
        <w:trPr>
          <w:jc w:val="center"/>
        </w:trPr>
        <w:tc>
          <w:tcPr>
            <w:tcW w:w="1862" w:type="dxa"/>
          </w:tcPr>
          <w:p w14:paraId="06C5824B" w14:textId="29F4010D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Т</w:t>
            </w: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ехнології</w:t>
            </w:r>
          </w:p>
        </w:tc>
        <w:tc>
          <w:tcPr>
            <w:tcW w:w="3662" w:type="dxa"/>
          </w:tcPr>
          <w:p w14:paraId="62241DE8" w14:textId="4F6B3B18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Цифрові двійники та інструменти моделювання для оптимізації виробничих процесів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92" w:type="dxa"/>
          </w:tcPr>
          <w:p w14:paraId="1E9C42FF" w14:textId="5FC6EEE5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Передові технології, такі як нанотехнології та біотехнології для створення нових матеріалів і продуктів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23569B" w14:paraId="799893CA" w14:textId="77777777" w:rsidTr="00ED450D">
        <w:trPr>
          <w:trHeight w:val="1487"/>
          <w:jc w:val="center"/>
        </w:trPr>
        <w:tc>
          <w:tcPr>
            <w:tcW w:w="1862" w:type="dxa"/>
          </w:tcPr>
          <w:p w14:paraId="30C4068B" w14:textId="22F64B00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Ефективність</w:t>
            </w:r>
          </w:p>
        </w:tc>
        <w:tc>
          <w:tcPr>
            <w:tcW w:w="3662" w:type="dxa"/>
          </w:tcPr>
          <w:p w14:paraId="6B3BC2B5" w14:textId="5EBC685B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Прогнозоване обслуговування, віддалений моніторинг та аналіз даних у реальному часі для підвищення ефективності та зниження витрат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492" w:type="dxa"/>
          </w:tcPr>
          <w:p w14:paraId="6EA98D24" w14:textId="7CFC5707" w:rsidR="0023569B" w:rsidRPr="0023569B" w:rsidRDefault="0023569B" w:rsidP="00ED450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569B">
              <w:rPr>
                <w:color w:val="000000" w:themeColor="text1"/>
                <w:sz w:val="24"/>
                <w:szCs w:val="24"/>
                <w:lang w:val="uk-UA"/>
              </w:rPr>
              <w:t>Пріоритетність сталого розвитку та етичних виробничих практик для мінімізації відходів та зменшення впливу на навколишнє середовище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15780FC8" w14:textId="77777777" w:rsidR="0023569B" w:rsidRDefault="0023569B" w:rsidP="0023569B">
      <w:pPr>
        <w:spacing w:after="0" w:line="360" w:lineRule="auto"/>
        <w:ind w:right="0" w:firstLine="720"/>
        <w:jc w:val="left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Складено автором на основі </w:t>
      </w:r>
      <w:r w:rsidRPr="0037001A">
        <w:rPr>
          <w:color w:val="000000" w:themeColor="text1"/>
          <w:szCs w:val="28"/>
        </w:rPr>
        <w:t>[3-6]</w:t>
      </w:r>
    </w:p>
    <w:p w14:paraId="44AC43D3" w14:textId="77777777" w:rsidR="0023569B" w:rsidRDefault="0023569B" w:rsidP="0023569B">
      <w:pPr>
        <w:spacing w:after="0" w:line="360" w:lineRule="auto"/>
        <w:ind w:right="0" w:firstLine="720"/>
        <w:rPr>
          <w:color w:val="000000" w:themeColor="text1"/>
          <w:szCs w:val="28"/>
          <w:lang w:val="uk-UA"/>
        </w:rPr>
      </w:pPr>
    </w:p>
    <w:p w14:paraId="5F48B267" w14:textId="595EB096" w:rsidR="0023569B" w:rsidRPr="0023569B" w:rsidRDefault="0023569B" w:rsidP="0023569B">
      <w:pPr>
        <w:spacing w:after="0" w:line="360" w:lineRule="auto"/>
        <w:ind w:right="0" w:firstLine="720"/>
        <w:rPr>
          <w:rFonts w:eastAsiaTheme="majorEastAsia"/>
          <w:b/>
          <w:bCs/>
          <w:szCs w:val="28"/>
          <w:lang w:val="uk-UA"/>
        </w:rPr>
      </w:pPr>
      <w:r w:rsidRPr="008D32E1">
        <w:rPr>
          <w:szCs w:val="28"/>
          <w:lang w:val="uk-UA"/>
        </w:rPr>
        <w:t xml:space="preserve">Перехід від </w:t>
      </w:r>
      <w:r>
        <w:rPr>
          <w:szCs w:val="28"/>
          <w:lang w:val="uk-UA"/>
        </w:rPr>
        <w:t>«</w:t>
      </w:r>
      <w:r w:rsidRPr="008D32E1">
        <w:rPr>
          <w:szCs w:val="28"/>
          <w:lang w:val="uk-UA"/>
        </w:rPr>
        <w:t>Індустрії 4.0</w:t>
      </w:r>
      <w:r>
        <w:rPr>
          <w:szCs w:val="28"/>
          <w:lang w:val="uk-UA"/>
        </w:rPr>
        <w:t>»</w:t>
      </w:r>
      <w:r w:rsidRPr="008D32E1">
        <w:rPr>
          <w:szCs w:val="28"/>
          <w:lang w:val="uk-UA"/>
        </w:rPr>
        <w:t xml:space="preserve"> до </w:t>
      </w:r>
      <w:r>
        <w:rPr>
          <w:szCs w:val="28"/>
          <w:lang w:val="uk-UA"/>
        </w:rPr>
        <w:t>«</w:t>
      </w:r>
      <w:r w:rsidRPr="008D32E1">
        <w:rPr>
          <w:szCs w:val="28"/>
          <w:lang w:val="uk-UA"/>
        </w:rPr>
        <w:t>Індустрії 5.0</w:t>
      </w:r>
      <w:r>
        <w:rPr>
          <w:szCs w:val="28"/>
          <w:lang w:val="uk-UA"/>
        </w:rPr>
        <w:t>»</w:t>
      </w:r>
      <w:r w:rsidRPr="008D32E1">
        <w:rPr>
          <w:szCs w:val="28"/>
          <w:lang w:val="uk-UA"/>
        </w:rPr>
        <w:t xml:space="preserve"> означає зміну парадигми в бік більш сталого, орієнтованого на людину та стійкого промислового майбутнього. </w:t>
      </w:r>
      <w:r w:rsidRPr="001625C4">
        <w:rPr>
          <w:szCs w:val="28"/>
          <w:lang w:val="uk-UA"/>
        </w:rPr>
        <w:t>Узгоджуючи технологічні інновації з суспільними та екологічними потребами,</w:t>
      </w:r>
      <w:r w:rsidRPr="0023569B">
        <w:rPr>
          <w:rStyle w:val="apple-converted-space"/>
          <w:rFonts w:eastAsiaTheme="majorEastAsia"/>
          <w:szCs w:val="28"/>
        </w:rPr>
        <w:t> </w:t>
      </w:r>
      <w:r>
        <w:rPr>
          <w:rStyle w:val="apple-converted-space"/>
          <w:rFonts w:eastAsiaTheme="majorEastAsia"/>
          <w:szCs w:val="28"/>
          <w:lang w:val="uk-UA"/>
        </w:rPr>
        <w:t>«</w:t>
      </w:r>
      <w:r w:rsidRPr="001625C4">
        <w:rPr>
          <w:szCs w:val="28"/>
          <w:lang w:val="uk-UA"/>
        </w:rPr>
        <w:t>Індустрія 5.0</w:t>
      </w:r>
      <w:r>
        <w:rPr>
          <w:szCs w:val="28"/>
          <w:lang w:val="uk-UA"/>
        </w:rPr>
        <w:t>»</w:t>
      </w:r>
      <w:r w:rsidRPr="001625C4">
        <w:rPr>
          <w:szCs w:val="28"/>
          <w:lang w:val="uk-UA"/>
        </w:rPr>
        <w:t xml:space="preserve"> прокладає шлях до сталого процвітання для всіх</w:t>
      </w:r>
      <w:r>
        <w:rPr>
          <w:szCs w:val="28"/>
          <w:lang w:val="uk-UA"/>
        </w:rPr>
        <w:t xml:space="preserve"> учасн</w:t>
      </w:r>
      <w:r w:rsidR="0037001A">
        <w:rPr>
          <w:szCs w:val="28"/>
          <w:lang w:val="uk-UA"/>
        </w:rPr>
        <w:t>и</w:t>
      </w:r>
      <w:r>
        <w:rPr>
          <w:szCs w:val="28"/>
          <w:lang w:val="uk-UA"/>
        </w:rPr>
        <w:t>ків економічної системи</w:t>
      </w:r>
      <w:r w:rsidRPr="001625C4">
        <w:rPr>
          <w:szCs w:val="28"/>
          <w:lang w:val="uk-UA"/>
        </w:rPr>
        <w:t xml:space="preserve">. Зацікавлені сторони, які прагнуть </w:t>
      </w:r>
      <w:r>
        <w:rPr>
          <w:szCs w:val="28"/>
          <w:lang w:val="uk-UA"/>
        </w:rPr>
        <w:t>успіху</w:t>
      </w:r>
      <w:r w:rsidRPr="001625C4">
        <w:rPr>
          <w:szCs w:val="28"/>
          <w:lang w:val="uk-UA"/>
        </w:rPr>
        <w:t xml:space="preserve"> в довгостроковій перспективі і які ще не </w:t>
      </w:r>
      <w:r>
        <w:rPr>
          <w:szCs w:val="28"/>
          <w:lang w:val="uk-UA"/>
        </w:rPr>
        <w:t>досягли</w:t>
      </w:r>
      <w:r w:rsidRPr="001625C4">
        <w:rPr>
          <w:szCs w:val="28"/>
          <w:lang w:val="uk-UA"/>
        </w:rPr>
        <w:t xml:space="preserve"> цього, сприймати</w:t>
      </w:r>
      <w:r>
        <w:rPr>
          <w:szCs w:val="28"/>
          <w:lang w:val="uk-UA"/>
        </w:rPr>
        <w:t>муть</w:t>
      </w:r>
      <w:r w:rsidRPr="001625C4">
        <w:rPr>
          <w:szCs w:val="28"/>
          <w:lang w:val="uk-UA"/>
        </w:rPr>
        <w:t xml:space="preserve"> це бачення і</w:t>
      </w:r>
      <w:r>
        <w:rPr>
          <w:szCs w:val="28"/>
          <w:lang w:val="uk-UA"/>
        </w:rPr>
        <w:t xml:space="preserve"> будуть</w:t>
      </w:r>
      <w:r w:rsidRPr="001625C4">
        <w:rPr>
          <w:szCs w:val="28"/>
          <w:lang w:val="uk-UA"/>
        </w:rPr>
        <w:t xml:space="preserve"> працювати над його реалізацією</w:t>
      </w:r>
      <w:r>
        <w:rPr>
          <w:szCs w:val="28"/>
          <w:lang w:val="uk-UA"/>
        </w:rPr>
        <w:t>. Враховуючи всі переваги та здобутки «</w:t>
      </w:r>
      <w:proofErr w:type="spellStart"/>
      <w:r w:rsidRPr="0023569B">
        <w:rPr>
          <w:szCs w:val="28"/>
        </w:rPr>
        <w:t>Індустрії</w:t>
      </w:r>
      <w:proofErr w:type="spellEnd"/>
      <w:r w:rsidRPr="0023569B">
        <w:rPr>
          <w:szCs w:val="28"/>
        </w:rPr>
        <w:t xml:space="preserve"> 4.0</w:t>
      </w:r>
      <w:r>
        <w:rPr>
          <w:szCs w:val="28"/>
          <w:lang w:val="uk-UA"/>
        </w:rPr>
        <w:t>», необхідно констатувати, що</w:t>
      </w:r>
      <w:r w:rsidRPr="0023569B">
        <w:rPr>
          <w:szCs w:val="28"/>
        </w:rPr>
        <w:t xml:space="preserve"> </w:t>
      </w:r>
      <w:r>
        <w:rPr>
          <w:szCs w:val="28"/>
          <w:lang w:val="uk-UA"/>
        </w:rPr>
        <w:t xml:space="preserve">перехід до наступного етапу промислової революції </w:t>
      </w:r>
      <w:proofErr w:type="spellStart"/>
      <w:r w:rsidRPr="0023569B">
        <w:rPr>
          <w:szCs w:val="28"/>
        </w:rPr>
        <w:t>неминуч</w:t>
      </w:r>
      <w:r>
        <w:rPr>
          <w:szCs w:val="28"/>
          <w:lang w:val="uk-UA"/>
        </w:rPr>
        <w:t>ий</w:t>
      </w:r>
      <w:proofErr w:type="spellEnd"/>
      <w:r w:rsidRPr="0023569B">
        <w:rPr>
          <w:szCs w:val="28"/>
        </w:rPr>
        <w:t xml:space="preserve">. </w:t>
      </w:r>
      <w:r>
        <w:rPr>
          <w:szCs w:val="28"/>
          <w:lang w:val="uk-UA"/>
        </w:rPr>
        <w:t xml:space="preserve">Саме тому для традиційного бізнесу та </w:t>
      </w:r>
      <w:r>
        <w:rPr>
          <w:szCs w:val="28"/>
          <w:lang w:val="uk-UA"/>
        </w:rPr>
        <w:lastRenderedPageBreak/>
        <w:t>зокрема для стартап-проєктів необхідно зважати на його особливості та відповідати викликам сьогодення.</w:t>
      </w:r>
    </w:p>
    <w:p w14:paraId="4419F05D" w14:textId="5FF54443" w:rsidR="0023569B" w:rsidRPr="0037001A" w:rsidRDefault="0023569B" w:rsidP="005B4EEC">
      <w:pPr>
        <w:spacing w:after="0" w:line="360" w:lineRule="auto"/>
        <w:ind w:right="0" w:firstLine="720"/>
        <w:jc w:val="center"/>
        <w:rPr>
          <w:color w:val="000000" w:themeColor="text1"/>
          <w:sz w:val="24"/>
          <w:szCs w:val="24"/>
          <w:lang w:val="uk-UA"/>
        </w:rPr>
      </w:pPr>
      <w:r w:rsidRPr="0037001A">
        <w:rPr>
          <w:color w:val="000000" w:themeColor="text1"/>
          <w:sz w:val="24"/>
          <w:szCs w:val="24"/>
          <w:lang w:val="uk-UA"/>
        </w:rPr>
        <w:t>Список використаних джерел</w:t>
      </w:r>
    </w:p>
    <w:p w14:paraId="2BA1784A" w14:textId="1D3223B5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lang w:val="en-US"/>
        </w:rPr>
      </w:pPr>
      <w:r w:rsidRPr="0037001A">
        <w:rPr>
          <w:lang w:val="en-US"/>
        </w:rPr>
        <w:t>1</w:t>
      </w:r>
      <w:r w:rsidRPr="0037001A">
        <w:rPr>
          <w:lang w:val="uk-UA"/>
        </w:rPr>
        <w:t xml:space="preserve">. </w:t>
      </w:r>
      <w:proofErr w:type="spellStart"/>
      <w:r w:rsidRPr="0037001A">
        <w:rPr>
          <w:color w:val="000000" w:themeColor="text1"/>
          <w:spacing w:val="-5"/>
          <w:lang w:val="uk-UA"/>
        </w:rPr>
        <w:t>Industry</w:t>
      </w:r>
      <w:proofErr w:type="spellEnd"/>
      <w:r w:rsidRPr="0037001A">
        <w:rPr>
          <w:color w:val="000000" w:themeColor="text1"/>
          <w:spacing w:val="-5"/>
          <w:lang w:val="uk-UA"/>
        </w:rPr>
        <w:t xml:space="preserve"> 5.0. </w:t>
      </w:r>
      <w:proofErr w:type="spellStart"/>
      <w:r w:rsidRPr="0037001A">
        <w:rPr>
          <w:i/>
          <w:color w:val="000000" w:themeColor="text1"/>
          <w:spacing w:val="-5"/>
          <w:lang w:val="uk-UA"/>
        </w:rPr>
        <w:t>European</w:t>
      </w:r>
      <w:proofErr w:type="spellEnd"/>
      <w:r w:rsidRPr="0037001A">
        <w:rPr>
          <w:i/>
          <w:color w:val="000000" w:themeColor="text1"/>
          <w:spacing w:val="-5"/>
          <w:lang w:val="uk-UA"/>
        </w:rPr>
        <w:t xml:space="preserve"> </w:t>
      </w:r>
      <w:proofErr w:type="spellStart"/>
      <w:r w:rsidRPr="0037001A">
        <w:rPr>
          <w:i/>
          <w:color w:val="000000" w:themeColor="text1"/>
          <w:spacing w:val="-5"/>
          <w:lang w:val="uk-UA"/>
        </w:rPr>
        <w:t>Commission</w:t>
      </w:r>
      <w:proofErr w:type="spellEnd"/>
      <w:r w:rsidRPr="0037001A">
        <w:rPr>
          <w:i/>
          <w:color w:val="000000" w:themeColor="text1"/>
          <w:spacing w:val="-5"/>
          <w:lang w:val="uk-UA"/>
        </w:rPr>
        <w:t>.</w:t>
      </w:r>
      <w:r w:rsidRPr="0037001A">
        <w:rPr>
          <w:color w:val="000000" w:themeColor="text1"/>
          <w:spacing w:val="-5"/>
          <w:lang w:val="uk-UA"/>
        </w:rPr>
        <w:t xml:space="preserve"> </w:t>
      </w:r>
      <w:r w:rsidRPr="0037001A">
        <w:rPr>
          <w:lang w:val="uk-UA"/>
        </w:rPr>
        <w:t>Веб сайт</w:t>
      </w:r>
      <w:r w:rsidRPr="0037001A">
        <w:rPr>
          <w:color w:val="000000" w:themeColor="text1"/>
          <w:shd w:val="clear" w:color="auto" w:fill="FFFFFF"/>
          <w:lang w:val="uk-UA"/>
        </w:rPr>
        <w:t xml:space="preserve">. </w:t>
      </w:r>
      <w:r w:rsidRPr="0037001A">
        <w:rPr>
          <w:color w:val="000000" w:themeColor="text1"/>
          <w:lang w:val="en-US"/>
        </w:rPr>
        <w:t>URL</w:t>
      </w:r>
      <w:r w:rsidRPr="0037001A">
        <w:rPr>
          <w:lang w:val="uk-UA"/>
        </w:rPr>
        <w:t xml:space="preserve">: </w:t>
      </w:r>
      <w:hyperlink r:id="rId5" w:history="1">
        <w:r w:rsidRPr="0037001A">
          <w:rPr>
            <w:rStyle w:val="ac"/>
            <w:rFonts w:eastAsiaTheme="majorEastAsia"/>
            <w:spacing w:val="-5"/>
            <w:lang w:val="uk-UA"/>
          </w:rPr>
          <w:t>https://research-and-innovation.ec.europa.eu/research-area/industrial-research-and-innovation/industry-50_en</w:t>
        </w:r>
      </w:hyperlink>
      <w:r w:rsidRPr="0037001A">
        <w:rPr>
          <w:color w:val="000000" w:themeColor="text1"/>
          <w:spacing w:val="-5"/>
          <w:lang w:val="uk-UA"/>
        </w:rPr>
        <w:t xml:space="preserve"> .</w:t>
      </w:r>
      <w:r w:rsidRPr="0037001A">
        <w:rPr>
          <w:lang w:val="uk-UA"/>
        </w:rPr>
        <w:t xml:space="preserve"> </w:t>
      </w:r>
      <w:r w:rsidRPr="0037001A">
        <w:rPr>
          <w:lang w:val="en-US"/>
        </w:rPr>
        <w:t>(</w:t>
      </w:r>
      <w:r w:rsidRPr="0037001A">
        <w:rPr>
          <w:lang w:val="uk-UA"/>
        </w:rPr>
        <w:t xml:space="preserve">дата звернення: </w:t>
      </w:r>
      <w:r w:rsidRPr="0037001A">
        <w:rPr>
          <w:lang w:val="en-US"/>
        </w:rPr>
        <w:t>20</w:t>
      </w:r>
      <w:r w:rsidRPr="0037001A">
        <w:rPr>
          <w:lang w:val="uk-UA"/>
        </w:rPr>
        <w:t>.</w:t>
      </w:r>
      <w:r w:rsidRPr="0037001A">
        <w:rPr>
          <w:lang w:val="en-US"/>
        </w:rPr>
        <w:t>10</w:t>
      </w:r>
      <w:r w:rsidRPr="0037001A">
        <w:rPr>
          <w:lang w:val="uk-UA"/>
        </w:rPr>
        <w:t>.202</w:t>
      </w:r>
      <w:r w:rsidRPr="0037001A">
        <w:rPr>
          <w:lang w:val="en-US"/>
        </w:rPr>
        <w:t>4).</w:t>
      </w:r>
    </w:p>
    <w:p w14:paraId="5C3390D4" w14:textId="7D28B199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lang w:val="en-US"/>
        </w:rPr>
      </w:pPr>
      <w:r w:rsidRPr="0037001A">
        <w:rPr>
          <w:color w:val="000000" w:themeColor="text1"/>
          <w:lang w:val="uk-UA"/>
        </w:rPr>
        <w:t>2.</w:t>
      </w:r>
      <w:r w:rsidRPr="0037001A">
        <w:rPr>
          <w:color w:val="000000" w:themeColor="text1"/>
          <w:lang w:val="en-US"/>
        </w:rPr>
        <w:t xml:space="preserve"> </w:t>
      </w:r>
      <w:r w:rsidRPr="0037001A">
        <w:rPr>
          <w:rStyle w:val="given-name"/>
          <w:rFonts w:eastAsiaTheme="majorEastAsia"/>
          <w:color w:val="000000" w:themeColor="text1"/>
          <w:lang w:val="en-US"/>
        </w:rPr>
        <w:t>M.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proofErr w:type="spellStart"/>
      <w:r w:rsidRPr="0037001A">
        <w:rPr>
          <w:rStyle w:val="text"/>
          <w:color w:val="000000" w:themeColor="text1"/>
          <w:lang w:val="en-US"/>
        </w:rPr>
        <w:t>Golovianko</w:t>
      </w:r>
      <w:proofErr w:type="spellEnd"/>
      <w:r w:rsidRPr="0037001A">
        <w:rPr>
          <w:color w:val="000000" w:themeColor="text1"/>
          <w:lang w:val="en-US"/>
        </w:rPr>
        <w:t>,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r w:rsidRPr="0037001A">
        <w:rPr>
          <w:rStyle w:val="given-name"/>
          <w:rFonts w:eastAsiaTheme="majorEastAsia"/>
          <w:color w:val="000000" w:themeColor="text1"/>
          <w:lang w:val="en-US"/>
        </w:rPr>
        <w:t>V.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proofErr w:type="spellStart"/>
      <w:r w:rsidRPr="0037001A">
        <w:rPr>
          <w:rStyle w:val="text"/>
          <w:color w:val="000000" w:themeColor="text1"/>
          <w:lang w:val="en-US"/>
        </w:rPr>
        <w:t>Terziyan</w:t>
      </w:r>
      <w:proofErr w:type="spellEnd"/>
      <w:r w:rsidRPr="0037001A">
        <w:rPr>
          <w:color w:val="000000" w:themeColor="text1"/>
          <w:lang w:val="en-US"/>
        </w:rPr>
        <w:t>,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r w:rsidRPr="0037001A">
        <w:rPr>
          <w:rStyle w:val="given-name"/>
          <w:rFonts w:eastAsiaTheme="majorEastAsia"/>
          <w:color w:val="000000" w:themeColor="text1"/>
          <w:lang w:val="en-US"/>
        </w:rPr>
        <w:t>V.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proofErr w:type="spellStart"/>
      <w:r w:rsidRPr="0037001A">
        <w:rPr>
          <w:rStyle w:val="text"/>
          <w:color w:val="000000" w:themeColor="text1"/>
          <w:lang w:val="en-US"/>
        </w:rPr>
        <w:t>Branytskyi</w:t>
      </w:r>
      <w:proofErr w:type="spellEnd"/>
      <w:r w:rsidRPr="0037001A">
        <w:rPr>
          <w:color w:val="000000" w:themeColor="text1"/>
          <w:lang w:val="en-US"/>
        </w:rPr>
        <w:t>,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r w:rsidRPr="0037001A">
        <w:rPr>
          <w:rStyle w:val="given-name"/>
          <w:rFonts w:eastAsiaTheme="majorEastAsia"/>
          <w:color w:val="000000" w:themeColor="text1"/>
          <w:lang w:val="en-US"/>
        </w:rPr>
        <w:t>D.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proofErr w:type="spellStart"/>
      <w:r w:rsidRPr="0037001A">
        <w:rPr>
          <w:rStyle w:val="text"/>
          <w:color w:val="000000" w:themeColor="text1"/>
          <w:lang w:val="en-US"/>
        </w:rPr>
        <w:t>Malyk</w:t>
      </w:r>
      <w:proofErr w:type="spellEnd"/>
      <w:r w:rsidRPr="0037001A">
        <w:rPr>
          <w:rStyle w:val="text"/>
          <w:color w:val="000000" w:themeColor="text1"/>
          <w:lang w:val="en-US"/>
        </w:rPr>
        <w:t xml:space="preserve"> </w:t>
      </w:r>
      <w:r w:rsidRPr="0037001A">
        <w:rPr>
          <w:rStyle w:val="title-text"/>
          <w:rFonts w:eastAsiaTheme="majorEastAsia"/>
          <w:color w:val="000000" w:themeColor="text1"/>
          <w:lang w:val="en-US"/>
        </w:rPr>
        <w:t xml:space="preserve">Industry 4.0 vs. Industry 5.0: Co-existence, Transition, or a Hybrid. </w:t>
      </w:r>
      <w:r w:rsidRPr="0037001A">
        <w:rPr>
          <w:rStyle w:val="anchor-text"/>
          <w:rFonts w:eastAsiaTheme="majorEastAsia"/>
          <w:color w:val="000000" w:themeColor="text1"/>
          <w:lang w:val="en-US"/>
        </w:rPr>
        <w:t>Procedia Computer Science Volume 217</w:t>
      </w:r>
      <w:r w:rsidRPr="0037001A">
        <w:rPr>
          <w:color w:val="000000" w:themeColor="text1"/>
          <w:lang w:val="en-US"/>
        </w:rPr>
        <w:t>,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r w:rsidRPr="0037001A">
        <w:rPr>
          <w:color w:val="000000" w:themeColor="text1"/>
          <w:lang w:val="en-US"/>
        </w:rPr>
        <w:t xml:space="preserve">2023, Pages 102–113. ScienceDirect. URL: </w:t>
      </w:r>
      <w:hyperlink r:id="rId6" w:anchor="cebibl1" w:history="1">
        <w:r w:rsidRPr="0037001A">
          <w:rPr>
            <w:rStyle w:val="ac"/>
            <w:lang w:val="en-US"/>
          </w:rPr>
          <w:t>https://www.sciencedirect.com/science/article/pii/S1877050922022840#cebibl1</w:t>
        </w:r>
      </w:hyperlink>
      <w:r w:rsidRPr="0037001A">
        <w:rPr>
          <w:color w:val="000000" w:themeColor="text1"/>
          <w:lang w:val="en-US"/>
        </w:rPr>
        <w:t xml:space="preserve">.  </w:t>
      </w:r>
      <w:r w:rsidRPr="0037001A">
        <w:rPr>
          <w:lang w:val="en-US"/>
        </w:rPr>
        <w:t>(</w:t>
      </w:r>
      <w:r w:rsidRPr="0037001A">
        <w:rPr>
          <w:lang w:val="uk-UA"/>
        </w:rPr>
        <w:t xml:space="preserve">дата звернення: </w:t>
      </w:r>
      <w:r w:rsidRPr="0037001A">
        <w:rPr>
          <w:lang w:val="en-US"/>
        </w:rPr>
        <w:t>20</w:t>
      </w:r>
      <w:r w:rsidRPr="0037001A">
        <w:rPr>
          <w:lang w:val="uk-UA"/>
        </w:rPr>
        <w:t>.</w:t>
      </w:r>
      <w:r w:rsidRPr="0037001A">
        <w:rPr>
          <w:lang w:val="en-US"/>
        </w:rPr>
        <w:t>10</w:t>
      </w:r>
      <w:r w:rsidRPr="0037001A">
        <w:rPr>
          <w:lang w:val="uk-UA"/>
        </w:rPr>
        <w:t>.202</w:t>
      </w:r>
      <w:r w:rsidRPr="0037001A">
        <w:rPr>
          <w:lang w:val="en-US"/>
        </w:rPr>
        <w:t>4).</w:t>
      </w:r>
    </w:p>
    <w:p w14:paraId="2C9BE395" w14:textId="73B18ADA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lang w:val="en-US"/>
        </w:rPr>
      </w:pPr>
      <w:r w:rsidRPr="0037001A">
        <w:rPr>
          <w:color w:val="000000" w:themeColor="text1"/>
          <w:lang w:val="en-US"/>
        </w:rPr>
        <w:t xml:space="preserve">3. 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 xml:space="preserve"> M. </w:t>
      </w:r>
      <w:hyperlink r:id="rId7" w:history="1">
        <w:r w:rsidRPr="0037001A">
          <w:rPr>
            <w:rStyle w:val="ac"/>
            <w:rFonts w:eastAsiaTheme="majorEastAsia"/>
            <w:color w:val="000000" w:themeColor="text1"/>
            <w:u w:val="none"/>
            <w:lang w:val="en-US"/>
          </w:rPr>
          <w:t>Breque</w:t>
        </w:r>
      </w:hyperlink>
      <w:r w:rsidRPr="0037001A">
        <w:rPr>
          <w:color w:val="000000" w:themeColor="text1"/>
          <w:lang w:val="en-US"/>
        </w:rPr>
        <w:t>, 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 xml:space="preserve"> L. </w:t>
      </w:r>
      <w:hyperlink r:id="rId8" w:history="1">
        <w:r w:rsidRPr="0037001A">
          <w:rPr>
            <w:rStyle w:val="ac"/>
            <w:rFonts w:eastAsiaTheme="majorEastAsia"/>
            <w:color w:val="000000" w:themeColor="text1"/>
            <w:u w:val="none"/>
            <w:lang w:val="en-US"/>
          </w:rPr>
          <w:t>De Nul</w:t>
        </w:r>
      </w:hyperlink>
      <w:r w:rsidRPr="0037001A">
        <w:rPr>
          <w:color w:val="000000" w:themeColor="text1"/>
          <w:lang w:val="en-US"/>
        </w:rPr>
        <w:t>,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 xml:space="preserve"> A. </w:t>
      </w:r>
      <w:hyperlink r:id="rId9" w:history="1">
        <w:r w:rsidRPr="0037001A">
          <w:rPr>
            <w:rStyle w:val="ac"/>
            <w:rFonts w:eastAsiaTheme="majorEastAsia"/>
            <w:color w:val="000000" w:themeColor="text1"/>
            <w:u w:val="none"/>
            <w:lang w:val="en-US"/>
          </w:rPr>
          <w:t>Petridis</w:t>
        </w:r>
      </w:hyperlink>
      <w:r w:rsidRPr="0037001A">
        <w:rPr>
          <w:color w:val="000000" w:themeColor="text1"/>
          <w:lang w:val="en-US"/>
        </w:rPr>
        <w:t xml:space="preserve"> Industry 5.0. Towards a sustainable, human-centric and resilient European industry. </w:t>
      </w:r>
      <w:r w:rsidRPr="0037001A">
        <w:rPr>
          <w:rFonts w:eastAsiaTheme="majorEastAsia"/>
          <w:color w:val="000000" w:themeColor="text1"/>
          <w:lang w:val="en-US"/>
        </w:rPr>
        <w:t>Directorate-General for Research and Innovation</w:t>
      </w:r>
      <w:r w:rsidRPr="0037001A">
        <w:rPr>
          <w:rStyle w:val="apple-converted-space"/>
          <w:rFonts w:eastAsiaTheme="majorEastAsia"/>
          <w:color w:val="000000" w:themeColor="text1"/>
          <w:lang w:val="en-US"/>
        </w:rPr>
        <w:t> </w:t>
      </w:r>
      <w:r w:rsidRPr="0037001A">
        <w:rPr>
          <w:color w:val="000000" w:themeColor="text1"/>
          <w:lang w:val="en-US"/>
        </w:rPr>
        <w:t>(</w:t>
      </w:r>
      <w:r w:rsidRPr="0037001A">
        <w:rPr>
          <w:rFonts w:eastAsiaTheme="majorEastAsia"/>
          <w:color w:val="000000" w:themeColor="text1"/>
          <w:lang w:val="en-US"/>
        </w:rPr>
        <w:t>European Commission</w:t>
      </w:r>
      <w:r w:rsidRPr="0037001A">
        <w:rPr>
          <w:color w:val="000000" w:themeColor="text1"/>
          <w:lang w:val="en-US"/>
        </w:rPr>
        <w:t xml:space="preserve">). </w:t>
      </w:r>
      <w:hyperlink r:id="rId10" w:history="1">
        <w:r w:rsidRPr="0037001A">
          <w:rPr>
            <w:rStyle w:val="ac"/>
            <w:rFonts w:eastAsiaTheme="majorEastAsia"/>
            <w:color w:val="000000" w:themeColor="text1"/>
            <w:u w:val="none"/>
            <w:lang w:val="en-US"/>
          </w:rPr>
          <w:t>Publications Office of the European Union</w:t>
        </w:r>
      </w:hyperlink>
      <w:r w:rsidRPr="0037001A">
        <w:rPr>
          <w:color w:val="000000" w:themeColor="text1"/>
          <w:lang w:val="en-US"/>
        </w:rPr>
        <w:t xml:space="preserve">. </w:t>
      </w:r>
      <w:r w:rsidRPr="0037001A">
        <w:rPr>
          <w:lang w:val="uk-UA"/>
        </w:rPr>
        <w:t>Веб сайт. U</w:t>
      </w:r>
      <w:r w:rsidRPr="0037001A">
        <w:rPr>
          <w:lang w:val="en-US"/>
        </w:rPr>
        <w:t xml:space="preserve">RL: </w:t>
      </w:r>
      <w:hyperlink r:id="rId11" w:history="1">
        <w:r w:rsidRPr="0037001A">
          <w:rPr>
            <w:rStyle w:val="ac"/>
            <w:lang w:val="en-US"/>
          </w:rPr>
          <w:t>https://op.europa.eu/en/publication-detail/-/publication/468a892a-5097-11eb-b59f-01aa75ed71a1/</w:t>
        </w:r>
      </w:hyperlink>
      <w:r w:rsidRPr="0037001A">
        <w:rPr>
          <w:lang w:val="en-US"/>
        </w:rPr>
        <w:t>. (</w:t>
      </w:r>
      <w:r w:rsidRPr="0037001A">
        <w:rPr>
          <w:lang w:val="uk-UA"/>
        </w:rPr>
        <w:t xml:space="preserve">дата звернення: </w:t>
      </w:r>
      <w:r w:rsidRPr="0037001A">
        <w:rPr>
          <w:lang w:val="en-US"/>
        </w:rPr>
        <w:t>20</w:t>
      </w:r>
      <w:r w:rsidRPr="0037001A">
        <w:rPr>
          <w:lang w:val="uk-UA"/>
        </w:rPr>
        <w:t>.</w:t>
      </w:r>
      <w:r w:rsidRPr="0037001A">
        <w:rPr>
          <w:lang w:val="en-US"/>
        </w:rPr>
        <w:t>10</w:t>
      </w:r>
      <w:r w:rsidRPr="0037001A">
        <w:rPr>
          <w:lang w:val="uk-UA"/>
        </w:rPr>
        <w:t>.202</w:t>
      </w:r>
      <w:r w:rsidRPr="0037001A">
        <w:rPr>
          <w:lang w:val="en-US"/>
        </w:rPr>
        <w:t>4).</w:t>
      </w:r>
    </w:p>
    <w:p w14:paraId="0F03E71D" w14:textId="6F749C23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lang w:val="en-US"/>
        </w:rPr>
      </w:pPr>
      <w:r w:rsidRPr="0037001A">
        <w:rPr>
          <w:color w:val="000000" w:themeColor="text1"/>
          <w:lang w:val="en-US"/>
        </w:rPr>
        <w:t xml:space="preserve">4. The path from Industry 4.0 to Industry 5.0. ATOSS. </w:t>
      </w:r>
      <w:proofErr w:type="spellStart"/>
      <w:r w:rsidRPr="0037001A">
        <w:rPr>
          <w:color w:val="000000" w:themeColor="text1"/>
          <w:lang w:val="en-US"/>
        </w:rPr>
        <w:t>Веб</w:t>
      </w:r>
      <w:proofErr w:type="spellEnd"/>
      <w:r w:rsidRPr="0037001A">
        <w:rPr>
          <w:color w:val="000000" w:themeColor="text1"/>
          <w:lang w:val="uk-UA"/>
        </w:rPr>
        <w:t xml:space="preserve"> </w:t>
      </w:r>
      <w:proofErr w:type="spellStart"/>
      <w:r w:rsidRPr="0037001A">
        <w:rPr>
          <w:color w:val="000000" w:themeColor="text1"/>
          <w:lang w:val="en-US"/>
        </w:rPr>
        <w:t>сайт</w:t>
      </w:r>
      <w:proofErr w:type="spellEnd"/>
      <w:r w:rsidRPr="0037001A">
        <w:rPr>
          <w:color w:val="000000" w:themeColor="text1"/>
          <w:lang w:val="en-US"/>
        </w:rPr>
        <w:t>. URL:</w:t>
      </w:r>
      <w:r w:rsidRPr="0037001A">
        <w:rPr>
          <w:lang w:val="en-US"/>
        </w:rPr>
        <w:t xml:space="preserve"> </w:t>
      </w:r>
      <w:hyperlink r:id="rId12" w:history="1">
        <w:r w:rsidRPr="0037001A">
          <w:rPr>
            <w:rStyle w:val="ac"/>
            <w:lang w:val="en-US"/>
          </w:rPr>
          <w:t>https://www.atoss.com/en/insights/blog/from-industry-4-0-to-industry-5-0</w:t>
        </w:r>
      </w:hyperlink>
      <w:r w:rsidRPr="0037001A">
        <w:rPr>
          <w:lang w:val="en-US"/>
        </w:rPr>
        <w:t>. (</w:t>
      </w:r>
      <w:r w:rsidRPr="0037001A">
        <w:rPr>
          <w:lang w:val="uk-UA"/>
        </w:rPr>
        <w:t xml:space="preserve">дата звернення: </w:t>
      </w:r>
      <w:r w:rsidRPr="0037001A">
        <w:rPr>
          <w:lang w:val="en-US"/>
        </w:rPr>
        <w:t>20</w:t>
      </w:r>
      <w:r w:rsidRPr="0037001A">
        <w:rPr>
          <w:lang w:val="uk-UA"/>
        </w:rPr>
        <w:t>.</w:t>
      </w:r>
      <w:r w:rsidRPr="0037001A">
        <w:rPr>
          <w:lang w:val="en-US"/>
        </w:rPr>
        <w:t>10</w:t>
      </w:r>
      <w:r w:rsidRPr="0037001A">
        <w:rPr>
          <w:lang w:val="uk-UA"/>
        </w:rPr>
        <w:t>.202</w:t>
      </w:r>
      <w:r w:rsidRPr="0037001A">
        <w:rPr>
          <w:lang w:val="en-US"/>
        </w:rPr>
        <w:t>4).</w:t>
      </w:r>
    </w:p>
    <w:p w14:paraId="05A78DBA" w14:textId="2112E9E6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 w:themeColor="text1"/>
        </w:rPr>
      </w:pPr>
      <w:r w:rsidRPr="0037001A">
        <w:rPr>
          <w:color w:val="000000" w:themeColor="text1"/>
          <w:lang w:val="en-US"/>
        </w:rPr>
        <w:t xml:space="preserve">5. Industry 5.0 vs. Industry 4.0. Mecalux, S.A. 05.09.2023. </w:t>
      </w:r>
      <w:proofErr w:type="spellStart"/>
      <w:r w:rsidRPr="0037001A">
        <w:rPr>
          <w:color w:val="000000" w:themeColor="text1"/>
          <w:lang w:val="en-US"/>
        </w:rPr>
        <w:t>Веб</w:t>
      </w:r>
      <w:proofErr w:type="spellEnd"/>
      <w:r w:rsidRPr="0037001A">
        <w:rPr>
          <w:color w:val="000000" w:themeColor="text1"/>
          <w:lang w:val="uk-UA"/>
        </w:rPr>
        <w:t xml:space="preserve"> </w:t>
      </w:r>
      <w:proofErr w:type="spellStart"/>
      <w:r w:rsidRPr="0037001A">
        <w:rPr>
          <w:color w:val="000000" w:themeColor="text1"/>
          <w:lang w:val="en-US"/>
        </w:rPr>
        <w:t>сайт</w:t>
      </w:r>
      <w:proofErr w:type="spellEnd"/>
      <w:r w:rsidRPr="0037001A">
        <w:rPr>
          <w:color w:val="000000" w:themeColor="text1"/>
          <w:lang w:val="en-US"/>
        </w:rPr>
        <w:t>. URL</w:t>
      </w:r>
      <w:r w:rsidRPr="0037001A">
        <w:rPr>
          <w:color w:val="000000" w:themeColor="text1"/>
        </w:rPr>
        <w:t xml:space="preserve">: </w:t>
      </w:r>
      <w:hyperlink r:id="rId13" w:history="1">
        <w:r w:rsidRPr="0037001A">
          <w:rPr>
            <w:rStyle w:val="ac"/>
            <w:lang w:val="en-US"/>
          </w:rPr>
          <w:t>https</w:t>
        </w:r>
        <w:r w:rsidRPr="0037001A">
          <w:rPr>
            <w:rStyle w:val="ac"/>
          </w:rPr>
          <w:t>://</w:t>
        </w:r>
        <w:r w:rsidRPr="0037001A">
          <w:rPr>
            <w:rStyle w:val="ac"/>
            <w:lang w:val="en-US"/>
          </w:rPr>
          <w:t>www</w:t>
        </w:r>
        <w:r w:rsidRPr="0037001A">
          <w:rPr>
            <w:rStyle w:val="ac"/>
          </w:rPr>
          <w:t>.</w:t>
        </w:r>
        <w:proofErr w:type="spellStart"/>
        <w:r w:rsidRPr="0037001A">
          <w:rPr>
            <w:rStyle w:val="ac"/>
            <w:lang w:val="en-US"/>
          </w:rPr>
          <w:t>mecalux</w:t>
        </w:r>
        <w:proofErr w:type="spellEnd"/>
        <w:r w:rsidRPr="0037001A">
          <w:rPr>
            <w:rStyle w:val="ac"/>
          </w:rPr>
          <w:t>.</w:t>
        </w:r>
        <w:r w:rsidRPr="0037001A">
          <w:rPr>
            <w:rStyle w:val="ac"/>
            <w:lang w:val="en-US"/>
          </w:rPr>
          <w:t>com</w:t>
        </w:r>
        <w:r w:rsidRPr="0037001A">
          <w:rPr>
            <w:rStyle w:val="ac"/>
          </w:rPr>
          <w:t>/</w:t>
        </w:r>
        <w:r w:rsidRPr="0037001A">
          <w:rPr>
            <w:rStyle w:val="ac"/>
            <w:lang w:val="en-US"/>
          </w:rPr>
          <w:t>blog</w:t>
        </w:r>
        <w:r w:rsidRPr="0037001A">
          <w:rPr>
            <w:rStyle w:val="ac"/>
          </w:rPr>
          <w:t>/</w:t>
        </w:r>
        <w:r w:rsidRPr="0037001A">
          <w:rPr>
            <w:rStyle w:val="ac"/>
            <w:lang w:val="en-US"/>
          </w:rPr>
          <w:t>industry</w:t>
        </w:r>
        <w:r w:rsidRPr="0037001A">
          <w:rPr>
            <w:rStyle w:val="ac"/>
          </w:rPr>
          <w:t>-4-0-</w:t>
        </w:r>
        <w:r w:rsidRPr="0037001A">
          <w:rPr>
            <w:rStyle w:val="ac"/>
            <w:lang w:val="en-US"/>
          </w:rPr>
          <w:t>vs</w:t>
        </w:r>
        <w:r w:rsidRPr="0037001A">
          <w:rPr>
            <w:rStyle w:val="ac"/>
          </w:rPr>
          <w:t>-</w:t>
        </w:r>
        <w:r w:rsidRPr="0037001A">
          <w:rPr>
            <w:rStyle w:val="ac"/>
            <w:lang w:val="en-US"/>
          </w:rPr>
          <w:t>industry</w:t>
        </w:r>
        <w:r w:rsidRPr="0037001A">
          <w:rPr>
            <w:rStyle w:val="ac"/>
          </w:rPr>
          <w:t>-5-0</w:t>
        </w:r>
      </w:hyperlink>
      <w:r w:rsidRPr="0037001A">
        <w:rPr>
          <w:color w:val="000000" w:themeColor="text1"/>
        </w:rPr>
        <w:t xml:space="preserve"> (дата </w:t>
      </w:r>
      <w:proofErr w:type="spellStart"/>
      <w:r w:rsidRPr="0037001A">
        <w:rPr>
          <w:color w:val="000000" w:themeColor="text1"/>
        </w:rPr>
        <w:t>звернення</w:t>
      </w:r>
      <w:proofErr w:type="spellEnd"/>
      <w:r w:rsidRPr="0037001A">
        <w:rPr>
          <w:color w:val="000000" w:themeColor="text1"/>
        </w:rPr>
        <w:t>: 20.10.2024).</w:t>
      </w:r>
    </w:p>
    <w:p w14:paraId="2AA4DDB1" w14:textId="6796D915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 w:themeColor="text1"/>
          <w:lang w:val="en-US"/>
        </w:rPr>
      </w:pPr>
      <w:r w:rsidRPr="0037001A">
        <w:rPr>
          <w:color w:val="000000" w:themeColor="text1"/>
          <w:lang w:val="en-US"/>
        </w:rPr>
        <w:t xml:space="preserve">6. M. </w:t>
      </w:r>
      <w:proofErr w:type="spellStart"/>
      <w:r w:rsidRPr="0037001A">
        <w:rPr>
          <w:color w:val="000000" w:themeColor="text1"/>
          <w:lang w:val="en-US"/>
        </w:rPr>
        <w:t>Weckman</w:t>
      </w:r>
      <w:proofErr w:type="spellEnd"/>
      <w:r w:rsidRPr="0037001A">
        <w:rPr>
          <w:color w:val="000000" w:themeColor="text1"/>
          <w:lang w:val="en-US"/>
        </w:rPr>
        <w:t xml:space="preserve"> Transitioning from Industry 4.0 to Industry 5.0. </w:t>
      </w:r>
      <w:proofErr w:type="spellStart"/>
      <w:r w:rsidRPr="0037001A">
        <w:rPr>
          <w:color w:val="000000" w:themeColor="text1"/>
          <w:lang w:val="en-US"/>
        </w:rPr>
        <w:t>SimAnalytics</w:t>
      </w:r>
      <w:proofErr w:type="spellEnd"/>
      <w:r w:rsidRPr="0037001A">
        <w:rPr>
          <w:color w:val="000000" w:themeColor="text1"/>
          <w:lang w:val="en-US"/>
        </w:rPr>
        <w:t xml:space="preserve"> Oy. 19.02.2024. </w:t>
      </w:r>
      <w:proofErr w:type="spellStart"/>
      <w:r w:rsidRPr="0037001A">
        <w:rPr>
          <w:color w:val="000000" w:themeColor="text1"/>
          <w:lang w:val="en-US"/>
        </w:rPr>
        <w:t>Веб</w:t>
      </w:r>
      <w:proofErr w:type="spellEnd"/>
      <w:r w:rsidRPr="0037001A">
        <w:rPr>
          <w:color w:val="000000" w:themeColor="text1"/>
          <w:lang w:val="uk-UA"/>
        </w:rPr>
        <w:t xml:space="preserve"> </w:t>
      </w:r>
      <w:proofErr w:type="spellStart"/>
      <w:r w:rsidRPr="0037001A">
        <w:rPr>
          <w:color w:val="000000" w:themeColor="text1"/>
          <w:lang w:val="en-US"/>
        </w:rPr>
        <w:t>сайт</w:t>
      </w:r>
      <w:proofErr w:type="spellEnd"/>
      <w:r w:rsidRPr="0037001A">
        <w:rPr>
          <w:color w:val="000000" w:themeColor="text1"/>
          <w:lang w:val="en-US"/>
        </w:rPr>
        <w:t xml:space="preserve">. URL: </w:t>
      </w:r>
      <w:hyperlink r:id="rId14" w:history="1">
        <w:r w:rsidRPr="0037001A">
          <w:rPr>
            <w:rStyle w:val="ac"/>
            <w:lang w:val="en-US"/>
          </w:rPr>
          <w:t>https://simanalytics.com/insights/transitioning-from-industry-4.0-to-industry-5.0</w:t>
        </w:r>
      </w:hyperlink>
      <w:r w:rsidRPr="0037001A">
        <w:rPr>
          <w:color w:val="000000" w:themeColor="text1"/>
          <w:lang w:val="uk-UA"/>
        </w:rPr>
        <w:t xml:space="preserve">. </w:t>
      </w:r>
      <w:r w:rsidRPr="0037001A">
        <w:rPr>
          <w:color w:val="000000" w:themeColor="text1"/>
          <w:lang w:val="en-US"/>
        </w:rPr>
        <w:t>(</w:t>
      </w:r>
      <w:proofErr w:type="spellStart"/>
      <w:r w:rsidRPr="0037001A">
        <w:rPr>
          <w:color w:val="000000" w:themeColor="text1"/>
          <w:lang w:val="en-US"/>
        </w:rPr>
        <w:t>дата</w:t>
      </w:r>
      <w:proofErr w:type="spellEnd"/>
      <w:r w:rsidRPr="0037001A">
        <w:rPr>
          <w:color w:val="000000" w:themeColor="text1"/>
          <w:lang w:val="en-US"/>
        </w:rPr>
        <w:t xml:space="preserve"> </w:t>
      </w:r>
      <w:proofErr w:type="spellStart"/>
      <w:r w:rsidRPr="0037001A">
        <w:rPr>
          <w:color w:val="000000" w:themeColor="text1"/>
          <w:lang w:val="en-US"/>
        </w:rPr>
        <w:t>звернення</w:t>
      </w:r>
      <w:proofErr w:type="spellEnd"/>
      <w:r w:rsidRPr="0037001A">
        <w:rPr>
          <w:color w:val="000000" w:themeColor="text1"/>
          <w:lang w:val="en-US"/>
        </w:rPr>
        <w:t>: 20.10.2024).</w:t>
      </w:r>
    </w:p>
    <w:p w14:paraId="7A98F8E2" w14:textId="11D99643" w:rsidR="0023569B" w:rsidRPr="0037001A" w:rsidRDefault="0023569B" w:rsidP="0023569B">
      <w:pPr>
        <w:pStyle w:val="1"/>
        <w:rPr>
          <w:rFonts w:ascii="Poppins" w:hAnsi="Poppins" w:cs="Poppins"/>
          <w:color w:val="auto"/>
          <w:sz w:val="24"/>
          <w:szCs w:val="24"/>
          <w:lang w:val="en-US" w:eastAsia="en-GB"/>
        </w:rPr>
      </w:pPr>
    </w:p>
    <w:p w14:paraId="7D614F16" w14:textId="5990E119" w:rsidR="0023569B" w:rsidRPr="0037001A" w:rsidRDefault="0023569B" w:rsidP="0023569B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 w:themeColor="text1"/>
          <w:lang w:val="en-US"/>
        </w:rPr>
      </w:pPr>
    </w:p>
    <w:p w14:paraId="4EA2E8D2" w14:textId="5D36FDB9" w:rsidR="0023569B" w:rsidRPr="0023569B" w:rsidRDefault="0023569B" w:rsidP="0037001A">
      <w:pPr>
        <w:ind w:firstLine="0"/>
        <w:rPr>
          <w:iCs/>
          <w:szCs w:val="28"/>
          <w:lang w:val="en-US"/>
        </w:rPr>
      </w:pPr>
    </w:p>
    <w:sectPr w:rsidR="0023569B" w:rsidRPr="0023569B" w:rsidSect="003700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166B"/>
    <w:multiLevelType w:val="multilevel"/>
    <w:tmpl w:val="541C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9B"/>
    <w:rsid w:val="001625C4"/>
    <w:rsid w:val="0018359E"/>
    <w:rsid w:val="0023569B"/>
    <w:rsid w:val="0037001A"/>
    <w:rsid w:val="005B4EEC"/>
    <w:rsid w:val="008D32E1"/>
    <w:rsid w:val="00ED450D"/>
    <w:rsid w:val="00F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B106"/>
  <w15:chartTrackingRefBased/>
  <w15:docId w15:val="{A381F610-CF3A-A14A-85D4-8B5AF6B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9B"/>
    <w:pPr>
      <w:spacing w:after="3" w:line="248" w:lineRule="auto"/>
      <w:ind w:right="60" w:firstLine="71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6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6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9B"/>
    <w:pPr>
      <w:numPr>
        <w:ilvl w:val="1"/>
      </w:numPr>
      <w:ind w:firstLine="71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6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6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69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569B"/>
    <w:rPr>
      <w:color w:val="467886" w:themeColor="hyperlink"/>
      <w:u w:val="single"/>
    </w:rPr>
  </w:style>
  <w:style w:type="paragraph" w:styleId="ad">
    <w:name w:val="Normal (Web)"/>
    <w:basedOn w:val="a"/>
    <w:uiPriority w:val="99"/>
    <w:unhideWhenUsed/>
    <w:rsid w:val="0023569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3569B"/>
  </w:style>
  <w:style w:type="character" w:styleId="ae">
    <w:name w:val="Emphasis"/>
    <w:basedOn w:val="a0"/>
    <w:uiPriority w:val="20"/>
    <w:qFormat/>
    <w:rsid w:val="0023569B"/>
    <w:rPr>
      <w:i/>
      <w:iCs/>
    </w:rPr>
  </w:style>
  <w:style w:type="character" w:customStyle="1" w:styleId="title-text">
    <w:name w:val="title-text"/>
    <w:basedOn w:val="a0"/>
    <w:rsid w:val="0023569B"/>
  </w:style>
  <w:style w:type="character" w:customStyle="1" w:styleId="sr-only">
    <w:name w:val="sr-only"/>
    <w:basedOn w:val="a0"/>
    <w:rsid w:val="0023569B"/>
  </w:style>
  <w:style w:type="character" w:customStyle="1" w:styleId="given-name">
    <w:name w:val="given-name"/>
    <w:basedOn w:val="a0"/>
    <w:rsid w:val="0023569B"/>
  </w:style>
  <w:style w:type="character" w:customStyle="1" w:styleId="text">
    <w:name w:val="text"/>
    <w:basedOn w:val="a0"/>
    <w:rsid w:val="0023569B"/>
  </w:style>
  <w:style w:type="character" w:customStyle="1" w:styleId="author-ref">
    <w:name w:val="author-ref"/>
    <w:basedOn w:val="a0"/>
    <w:rsid w:val="0023569B"/>
  </w:style>
  <w:style w:type="character" w:customStyle="1" w:styleId="anchor-text">
    <w:name w:val="anchor-text"/>
    <w:basedOn w:val="a0"/>
    <w:rsid w:val="0023569B"/>
  </w:style>
  <w:style w:type="character" w:styleId="af">
    <w:name w:val="Unresolved Mention"/>
    <w:basedOn w:val="a0"/>
    <w:uiPriority w:val="99"/>
    <w:semiHidden/>
    <w:unhideWhenUsed/>
    <w:rsid w:val="0023569B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23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3569B"/>
    <w:rPr>
      <w:b/>
      <w:bCs/>
    </w:rPr>
  </w:style>
  <w:style w:type="paragraph" w:customStyle="1" w:styleId="corporate--footer--list-item">
    <w:name w:val="corporate--footer--list-item"/>
    <w:basedOn w:val="a"/>
    <w:rsid w:val="0023569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eastAsia="en-GB"/>
    </w:rPr>
  </w:style>
  <w:style w:type="character" w:customStyle="1" w:styleId="hscoswrapper">
    <w:name w:val="hs_cos_wrapper"/>
    <w:basedOn w:val="a0"/>
    <w:rsid w:val="0023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7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?p_p_id=publicationDetails_PublicationDetailsPortlet&amp;p_p_lifecycle=1&amp;p_p_state=normal&amp;p_p_mode=view&amp;_publicationDetails_PublicationDetailsPortlet_javax.portlet.action=author&amp;facet.author=agent.De+Nul__+Lars&amp;language=en&amp;facet.collection=EUPub" TargetMode="External"/><Relationship Id="rId13" Type="http://schemas.openxmlformats.org/officeDocument/2006/relationships/hyperlink" Target="https://www.mecalux.com/blog/industry-4-0-vs-industry-5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.europa.eu/en/publication-detail?p_p_id=publicationDetails_PublicationDetailsPortlet&amp;p_p_lifecycle=1&amp;p_p_state=normal&amp;p_p_mode=view&amp;_publicationDetails_PublicationDetailsPortlet_javax.portlet.action=author&amp;facet.author=agent.Breque__+Maija&amp;language=en&amp;facet.collection=EUPub" TargetMode="External"/><Relationship Id="rId12" Type="http://schemas.openxmlformats.org/officeDocument/2006/relationships/hyperlink" Target="https://www.atoss.com/en/insights/blog/from-industry-4-0-to-industry-5-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1877050922022840" TargetMode="External"/><Relationship Id="rId11" Type="http://schemas.openxmlformats.org/officeDocument/2006/relationships/hyperlink" Target="https://op.europa.eu/en/publication-detail/-/publication/468a892a-5097-11eb-b59f-01aa75ed71a1/" TargetMode="External"/><Relationship Id="rId5" Type="http://schemas.openxmlformats.org/officeDocument/2006/relationships/hyperlink" Target="https://research-and-innovation.ec.europa.eu/research-area/industrial-research-and-innovation/industry-50_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p.europa.eu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.europa.eu/en/publication-detail?p_p_id=publicationDetails_PublicationDetailsPortlet&amp;p_p_lifecycle=1&amp;p_p_state=normal&amp;p_p_mode=view&amp;_publicationDetails_PublicationDetailsPortlet_javax.portlet.action=author&amp;facet.author=agent.Petridis__+Athanasios&amp;language=en&amp;facet.collection=EUPub" TargetMode="External"/><Relationship Id="rId14" Type="http://schemas.openxmlformats.org/officeDocument/2006/relationships/hyperlink" Target="https://simanalytics.com/insights/transitioning-from-industry-4.0-to-industry-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AdvancedIT 005717</dc:creator>
  <cp:keywords/>
  <dc:description/>
  <cp:lastModifiedBy>Красношапка Андрій</cp:lastModifiedBy>
  <cp:revision>7</cp:revision>
  <dcterms:created xsi:type="dcterms:W3CDTF">2024-11-05T07:46:00Z</dcterms:created>
  <dcterms:modified xsi:type="dcterms:W3CDTF">2024-11-05T10:29:00Z</dcterms:modified>
</cp:coreProperties>
</file>