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BD963" w14:textId="77777777" w:rsidR="002658FE" w:rsidRPr="00B96D21" w:rsidRDefault="002658FE" w:rsidP="002658FE">
      <w:pPr>
        <w:spacing w:line="300" w:lineRule="auto"/>
        <w:ind w:firstLine="709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Коваленко Євгенія Віталіївна</w:t>
      </w:r>
    </w:p>
    <w:p w14:paraId="571F8EFE" w14:textId="77777777" w:rsidR="002658FE" w:rsidRPr="00B96D21" w:rsidRDefault="002658FE" w:rsidP="002658FE">
      <w:pPr>
        <w:spacing w:line="300" w:lineRule="auto"/>
        <w:ind w:firstLine="709"/>
        <w:contextualSpacing/>
        <w:jc w:val="right"/>
        <w:rPr>
          <w:rFonts w:ascii="Times New Roman" w:hAnsi="Times New Roman" w:cs="Times New Roman"/>
        </w:rPr>
      </w:pPr>
      <w:r w:rsidRPr="00B96D21">
        <w:rPr>
          <w:rFonts w:ascii="Times New Roman" w:hAnsi="Times New Roman" w:cs="Times New Roman"/>
        </w:rPr>
        <w:t xml:space="preserve">Харківський національний економічний університет імені Семена </w:t>
      </w:r>
      <w:proofErr w:type="spellStart"/>
      <w:r w:rsidRPr="00B96D21">
        <w:rPr>
          <w:rFonts w:ascii="Times New Roman" w:hAnsi="Times New Roman" w:cs="Times New Roman"/>
        </w:rPr>
        <w:t>Кузнеця</w:t>
      </w:r>
      <w:proofErr w:type="spellEnd"/>
      <w:r>
        <w:rPr>
          <w:rFonts w:ascii="Times New Roman" w:hAnsi="Times New Roman" w:cs="Times New Roman"/>
        </w:rPr>
        <w:t>, Харків</w:t>
      </w:r>
      <w:r w:rsidRPr="00B96D21">
        <w:rPr>
          <w:rFonts w:ascii="Times New Roman" w:hAnsi="Times New Roman" w:cs="Times New Roman"/>
        </w:rPr>
        <w:t> </w:t>
      </w:r>
    </w:p>
    <w:p w14:paraId="70BD92FE" w14:textId="77777777" w:rsidR="002658FE" w:rsidRPr="00B96D21" w:rsidRDefault="002658FE" w:rsidP="002658FE">
      <w:pPr>
        <w:spacing w:line="300" w:lineRule="auto"/>
        <w:ind w:firstLine="709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</w:t>
      </w:r>
    </w:p>
    <w:p w14:paraId="5F629AB7" w14:textId="77777777" w:rsidR="001B50F6" w:rsidRDefault="001B50F6" w:rsidP="002658FE">
      <w:pPr>
        <w:spacing w:line="30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50F6">
        <w:rPr>
          <w:rFonts w:ascii="Times New Roman" w:hAnsi="Times New Roman" w:cs="Times New Roman"/>
          <w:b/>
          <w:bCs/>
          <w:sz w:val="28"/>
          <w:szCs w:val="28"/>
        </w:rPr>
        <w:t>VR-технології як інструмент формування інтерактивних цифрових середовищ</w:t>
      </w:r>
    </w:p>
    <w:p w14:paraId="7626C93D" w14:textId="3DD64003" w:rsidR="002658FE" w:rsidRPr="005D7F7C" w:rsidRDefault="002658FE" w:rsidP="002658FE">
      <w:pPr>
        <w:spacing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7F7C">
        <w:rPr>
          <w:rFonts w:ascii="Times New Roman" w:hAnsi="Times New Roman" w:cs="Times New Roman"/>
          <w:sz w:val="28"/>
          <w:szCs w:val="28"/>
        </w:rPr>
        <w:t>З розвитком цифрової економіки та зростанням темпів інформатизації суспільство увійшло в етап швидкої технологічної трансформації. Інтернет перестав бути лише каналом комунікації — він перетворився на інфраструктуру, що забезпечує інтерактивну взаємодію, візуалізацію та управління даними у реальному часі. Поява мереж п’ятого покоління (5G) та збільшення пропускної здатності інформаційних систем створили умови для формування нових типів платформ, заснованих на технологіях занурення — віртуальної (VR) та доповненої реальності (AR).</w:t>
      </w:r>
    </w:p>
    <w:p w14:paraId="49031701" w14:textId="494905C6" w:rsidR="002658FE" w:rsidRPr="005D7F7C" w:rsidRDefault="002658FE" w:rsidP="00E0645A">
      <w:pPr>
        <w:spacing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7F7C">
        <w:rPr>
          <w:rFonts w:ascii="Times New Roman" w:hAnsi="Times New Roman" w:cs="Times New Roman"/>
          <w:sz w:val="28"/>
          <w:szCs w:val="28"/>
        </w:rPr>
        <w:t>Інтерактивна інформаційна платформа на основі VR — це новий тип цифрового середовища, що поєднує мультимедійний контент, просторову візуалізацію та можливість взаємодії користувачів у реальному часі. Завдяки поєднанню VR-технологій із хмарними сервісами, системами штучного інтелекту та великими даними такі платформи можуть функціонувати як універсальні середовища для презентацій, віртуальних виставок, конференцій, корпоративних комунікацій чи дистанційних професійних подій.</w:t>
      </w:r>
      <w:r w:rsidR="00E0645A">
        <w:rPr>
          <w:rFonts w:ascii="Times New Roman" w:hAnsi="Times New Roman" w:cs="Times New Roman"/>
          <w:sz w:val="28"/>
          <w:szCs w:val="28"/>
        </w:rPr>
        <w:t xml:space="preserve"> </w:t>
      </w:r>
      <w:r w:rsidR="00E0645A" w:rsidRPr="005D7F7C">
        <w:rPr>
          <w:rFonts w:ascii="Times New Roman" w:hAnsi="Times New Roman" w:cs="Times New Roman"/>
          <w:sz w:val="28"/>
          <w:szCs w:val="28"/>
        </w:rPr>
        <w:t>Такі середовища формують нову філософію цифрового маркетингу, що ґрунтується не на статичному поданні інформації, а на побудові інтерактивного діалогу між користувачем і платформою.</w:t>
      </w:r>
    </w:p>
    <w:p w14:paraId="22DF186D" w14:textId="116F4CA8" w:rsidR="002658FE" w:rsidRPr="005D7F7C" w:rsidRDefault="002658FE" w:rsidP="002658FE">
      <w:pPr>
        <w:spacing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7F7C">
        <w:rPr>
          <w:rFonts w:ascii="Times New Roman" w:hAnsi="Times New Roman" w:cs="Times New Roman"/>
          <w:sz w:val="28"/>
          <w:szCs w:val="28"/>
        </w:rPr>
        <w:t xml:space="preserve">VR-технологія є інтегрованим кластером системних рішень, який створювати </w:t>
      </w:r>
      <w:proofErr w:type="spellStart"/>
      <w:r w:rsidRPr="005D7F7C">
        <w:rPr>
          <w:rFonts w:ascii="Times New Roman" w:hAnsi="Times New Roman" w:cs="Times New Roman"/>
          <w:sz w:val="28"/>
          <w:szCs w:val="28"/>
        </w:rPr>
        <w:t>високореалістичні</w:t>
      </w:r>
      <w:proofErr w:type="spellEnd"/>
      <w:r w:rsidRPr="005D7F7C">
        <w:rPr>
          <w:rFonts w:ascii="Times New Roman" w:hAnsi="Times New Roman" w:cs="Times New Roman"/>
          <w:sz w:val="28"/>
          <w:szCs w:val="28"/>
        </w:rPr>
        <w:t xml:space="preserve"> простори, які можна масштабувати під потреби конкретних сфер — від наукових візуалізацій до бізнес-комунікацій чи культурних подій.</w:t>
      </w:r>
    </w:p>
    <w:p w14:paraId="63B8C485" w14:textId="77777777" w:rsidR="002658FE" w:rsidRPr="005D7F7C" w:rsidRDefault="002658FE" w:rsidP="002658FE">
      <w:pPr>
        <w:spacing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7F7C">
        <w:rPr>
          <w:rFonts w:ascii="Times New Roman" w:hAnsi="Times New Roman" w:cs="Times New Roman"/>
          <w:sz w:val="28"/>
          <w:szCs w:val="28"/>
        </w:rPr>
        <w:t xml:space="preserve">Дослідження, проведене лабораторією </w:t>
      </w:r>
      <w:proofErr w:type="spellStart"/>
      <w:r w:rsidRPr="005D7F7C">
        <w:rPr>
          <w:rFonts w:ascii="Times New Roman" w:hAnsi="Times New Roman" w:cs="Times New Roman"/>
          <w:sz w:val="28"/>
          <w:szCs w:val="28"/>
        </w:rPr>
        <w:t>ViveImmersive</w:t>
      </w:r>
      <w:proofErr w:type="spellEnd"/>
      <w:r w:rsidRPr="005D7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F7C">
        <w:rPr>
          <w:rFonts w:ascii="Times New Roman" w:hAnsi="Times New Roman" w:cs="Times New Roman"/>
          <w:sz w:val="28"/>
          <w:szCs w:val="28"/>
        </w:rPr>
        <w:t>Lab</w:t>
      </w:r>
      <w:proofErr w:type="spellEnd"/>
      <w:r w:rsidRPr="005D7F7C">
        <w:rPr>
          <w:rFonts w:ascii="Times New Roman" w:hAnsi="Times New Roman" w:cs="Times New Roman"/>
          <w:sz w:val="28"/>
          <w:szCs w:val="28"/>
        </w:rPr>
        <w:t xml:space="preserve"> спільно з Університетом Сага, підтвердило, що </w:t>
      </w:r>
      <w:proofErr w:type="spellStart"/>
      <w:r w:rsidRPr="005D7F7C">
        <w:rPr>
          <w:rFonts w:ascii="Times New Roman" w:hAnsi="Times New Roman" w:cs="Times New Roman"/>
          <w:sz w:val="28"/>
          <w:szCs w:val="28"/>
        </w:rPr>
        <w:t>імерсивні</w:t>
      </w:r>
      <w:proofErr w:type="spellEnd"/>
      <w:r w:rsidRPr="005D7F7C">
        <w:rPr>
          <w:rFonts w:ascii="Times New Roman" w:hAnsi="Times New Roman" w:cs="Times New Roman"/>
          <w:sz w:val="28"/>
          <w:szCs w:val="28"/>
        </w:rPr>
        <w:t xml:space="preserve"> середовища підвищують концентрацію уваги користувачів у шість разів порівняно з традиційними цифровими форматами. Це свідчить про потенціал VR як ефективного інструменту залучення та утримання уваги аудиторії, що є ключовим фактором для розвитку сучасних інтерактивних інформаційних платформ.</w:t>
      </w:r>
    </w:p>
    <w:p w14:paraId="425801A0" w14:textId="77777777" w:rsidR="002658FE" w:rsidRDefault="002658FE" w:rsidP="002658FE">
      <w:pPr>
        <w:spacing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7F7C">
        <w:rPr>
          <w:rFonts w:ascii="Times New Roman" w:hAnsi="Times New Roman" w:cs="Times New Roman"/>
          <w:sz w:val="28"/>
          <w:szCs w:val="28"/>
        </w:rPr>
        <w:t>У найближчій перспективі VR-середовища можуть стати стандартом для реалізації інформаційних і комунікаційних систем нового покоління, де просторове мислення, голографічна проекція та сенсорна взаємодія формують нову модель цифрового спілкування між користувачем і даними.</w:t>
      </w:r>
    </w:p>
    <w:p w14:paraId="101F05AB" w14:textId="0A017EF2" w:rsidR="00D3229F" w:rsidRPr="00D3229F" w:rsidRDefault="00D3229F" w:rsidP="00D3229F">
      <w:pPr>
        <w:spacing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29F">
        <w:rPr>
          <w:rFonts w:ascii="Times New Roman" w:hAnsi="Times New Roman" w:cs="Times New Roman"/>
          <w:sz w:val="28"/>
          <w:szCs w:val="28"/>
        </w:rPr>
        <w:lastRenderedPageBreak/>
        <w:t>Існує кілька типів технологій віртуальної реальності, які мають значний потенціал для розвитку інтерактивних інформаційних платформ. Віртуально змодельовані середовища дозволяють користувачам у безпечних, контрольованих умовах повторювати та відпрацьовувати різні сценарії взаємодії, комунікації або професійної діяльності. Такі середовища можуть бути як індивідуальними — коли користувач взаємодіє лише із цифровим контентом або віртуальним аватаром, — так і багатокористувацькими, що забезпечують одночасну присутність кількох людей у спільному віртуальному просторі. Це відкриває широкі можливості для організації спільної роботи, дистанційних подій, нарад, виставок і симуляцій реальних комунікативних процесів.</w:t>
      </w:r>
    </w:p>
    <w:p w14:paraId="747BDB96" w14:textId="766FB0F3" w:rsidR="00D3229F" w:rsidRPr="00D3229F" w:rsidRDefault="00D3229F" w:rsidP="00D3229F">
      <w:pPr>
        <w:spacing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29F">
        <w:rPr>
          <w:rFonts w:ascii="Times New Roman" w:hAnsi="Times New Roman" w:cs="Times New Roman"/>
          <w:sz w:val="28"/>
          <w:szCs w:val="28"/>
        </w:rPr>
        <w:t>VR-форми взаємодії сприяють не лише ефективному обміну інформацією, а й розвитку соціальної присутності користувачів у цифровому просторі. У віртуальному середовищі люди можуть взаємодіяти незалежно від географічного розташування, залишаючись об’єднаними в єдиному інтерактивному контексті. Такий формат комунікації стає основою для створення глобальних цифрових спільнот, де кожен користувач відчуває реальну участь у процесі взаємодії, що є особливо важливим для сучасного інформаційного суспільства.</w:t>
      </w:r>
    </w:p>
    <w:p w14:paraId="023ACFB3" w14:textId="12566A8B" w:rsidR="00D3229F" w:rsidRPr="00D3229F" w:rsidRDefault="00D3229F" w:rsidP="00D3229F">
      <w:pPr>
        <w:spacing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29F">
        <w:rPr>
          <w:rFonts w:ascii="Times New Roman" w:hAnsi="Times New Roman" w:cs="Times New Roman"/>
          <w:sz w:val="28"/>
          <w:szCs w:val="28"/>
        </w:rPr>
        <w:t xml:space="preserve">Сучасні VR-системи поділяються на </w:t>
      </w:r>
      <w:proofErr w:type="spellStart"/>
      <w:r w:rsidRPr="00D3229F">
        <w:rPr>
          <w:rFonts w:ascii="Times New Roman" w:hAnsi="Times New Roman" w:cs="Times New Roman"/>
          <w:sz w:val="28"/>
          <w:szCs w:val="28"/>
        </w:rPr>
        <w:t>іммерсивні</w:t>
      </w:r>
      <w:proofErr w:type="spellEnd"/>
      <w:r w:rsidRPr="00D3229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3229F">
        <w:rPr>
          <w:rFonts w:ascii="Times New Roman" w:hAnsi="Times New Roman" w:cs="Times New Roman"/>
          <w:sz w:val="28"/>
          <w:szCs w:val="28"/>
        </w:rPr>
        <w:t>неіммерсивні</w:t>
      </w:r>
      <w:proofErr w:type="spellEnd"/>
      <w:r w:rsidRPr="00D322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29F">
        <w:rPr>
          <w:rFonts w:ascii="Times New Roman" w:hAnsi="Times New Roman" w:cs="Times New Roman"/>
          <w:sz w:val="28"/>
          <w:szCs w:val="28"/>
        </w:rPr>
        <w:t>Іммерсивні</w:t>
      </w:r>
      <w:proofErr w:type="spellEnd"/>
      <w:r w:rsidRPr="00D3229F">
        <w:rPr>
          <w:rFonts w:ascii="Times New Roman" w:hAnsi="Times New Roman" w:cs="Times New Roman"/>
          <w:sz w:val="28"/>
          <w:szCs w:val="28"/>
        </w:rPr>
        <w:t xml:space="preserve"> системи, такі як </w:t>
      </w:r>
      <w:proofErr w:type="spellStart"/>
      <w:r w:rsidRPr="00D3229F">
        <w:rPr>
          <w:rFonts w:ascii="Times New Roman" w:hAnsi="Times New Roman" w:cs="Times New Roman"/>
          <w:sz w:val="28"/>
          <w:szCs w:val="28"/>
        </w:rPr>
        <w:t>Oculus</w:t>
      </w:r>
      <w:proofErr w:type="spellEnd"/>
      <w:r w:rsidRPr="00D32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29F">
        <w:rPr>
          <w:rFonts w:ascii="Times New Roman" w:hAnsi="Times New Roman" w:cs="Times New Roman"/>
          <w:sz w:val="28"/>
          <w:szCs w:val="28"/>
        </w:rPr>
        <w:t>Rift</w:t>
      </w:r>
      <w:proofErr w:type="spellEnd"/>
      <w:r w:rsidRPr="00D3229F">
        <w:rPr>
          <w:rFonts w:ascii="Times New Roman" w:hAnsi="Times New Roman" w:cs="Times New Roman"/>
          <w:sz w:val="28"/>
          <w:szCs w:val="28"/>
        </w:rPr>
        <w:t xml:space="preserve">, HTC </w:t>
      </w:r>
      <w:proofErr w:type="spellStart"/>
      <w:r w:rsidRPr="00D3229F">
        <w:rPr>
          <w:rFonts w:ascii="Times New Roman" w:hAnsi="Times New Roman" w:cs="Times New Roman"/>
          <w:sz w:val="28"/>
          <w:szCs w:val="28"/>
        </w:rPr>
        <w:t>Vive</w:t>
      </w:r>
      <w:proofErr w:type="spellEnd"/>
      <w:r w:rsidRPr="00D32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29F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Pr="00D3229F">
        <w:rPr>
          <w:rFonts w:ascii="Times New Roman" w:hAnsi="Times New Roman" w:cs="Times New Roman"/>
          <w:sz w:val="28"/>
          <w:szCs w:val="28"/>
        </w:rPr>
        <w:t xml:space="preserve"> чи </w:t>
      </w:r>
      <w:proofErr w:type="spellStart"/>
      <w:r w:rsidRPr="00D3229F">
        <w:rPr>
          <w:rFonts w:ascii="Times New Roman" w:hAnsi="Times New Roman" w:cs="Times New Roman"/>
          <w:sz w:val="28"/>
          <w:szCs w:val="28"/>
        </w:rPr>
        <w:t>Meta</w:t>
      </w:r>
      <w:proofErr w:type="spellEnd"/>
      <w:r w:rsidRPr="00D32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29F">
        <w:rPr>
          <w:rFonts w:ascii="Times New Roman" w:hAnsi="Times New Roman" w:cs="Times New Roman"/>
          <w:sz w:val="28"/>
          <w:szCs w:val="28"/>
        </w:rPr>
        <w:t>Quest</w:t>
      </w:r>
      <w:proofErr w:type="spellEnd"/>
      <w:r w:rsidRPr="00D3229F">
        <w:rPr>
          <w:rFonts w:ascii="Times New Roman" w:hAnsi="Times New Roman" w:cs="Times New Roman"/>
          <w:sz w:val="28"/>
          <w:szCs w:val="28"/>
        </w:rPr>
        <w:t>, забезпечують багатоканальну сенсорну взаємодію — користувач занурюється у віртуальний простір за допомогою шолома (HMD) і спеціальних контролерів, які відслідковують рухи рук і тіла. Це дозволяє створювати ефект повної присутності, у якому користувач може оглядати об’єкти з усіх боків, взаємодіяти з ними та відчувати просторову глибину.</w:t>
      </w:r>
    </w:p>
    <w:p w14:paraId="716B0687" w14:textId="18420CE6" w:rsidR="00D3229F" w:rsidRPr="00D3229F" w:rsidRDefault="00D3229F" w:rsidP="00D3229F">
      <w:pPr>
        <w:spacing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229F">
        <w:rPr>
          <w:rFonts w:ascii="Times New Roman" w:hAnsi="Times New Roman" w:cs="Times New Roman"/>
          <w:sz w:val="28"/>
          <w:szCs w:val="28"/>
        </w:rPr>
        <w:t>Неіммерсивна</w:t>
      </w:r>
      <w:proofErr w:type="spellEnd"/>
      <w:r w:rsidRPr="00D3229F">
        <w:rPr>
          <w:rFonts w:ascii="Times New Roman" w:hAnsi="Times New Roman" w:cs="Times New Roman"/>
          <w:sz w:val="28"/>
          <w:szCs w:val="28"/>
        </w:rPr>
        <w:t xml:space="preserve"> VR, навпаки, не ізолює користувача від реального оточення, але дозволяє йому працювати з 3D-середовищем через екран комп’ютера або мобільного пристрою. Такий формат найчастіше застосовується у веб-платформах, що поєднують елементи VR і доповненої реальності.</w:t>
      </w:r>
    </w:p>
    <w:p w14:paraId="31E65E75" w14:textId="77777777" w:rsidR="00D3229F" w:rsidRPr="00D3229F" w:rsidRDefault="00D3229F" w:rsidP="00D3229F">
      <w:pPr>
        <w:spacing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29F">
        <w:rPr>
          <w:rFonts w:ascii="Times New Roman" w:hAnsi="Times New Roman" w:cs="Times New Roman"/>
          <w:sz w:val="28"/>
          <w:szCs w:val="28"/>
        </w:rPr>
        <w:t xml:space="preserve">У поєднанні з сучасними технологіями штучного інтелекту, розпізнавання мовлення та 3D-анімації VR-системи дають змогу створювати реалістичні </w:t>
      </w:r>
      <w:proofErr w:type="spellStart"/>
      <w:r w:rsidRPr="00D3229F">
        <w:rPr>
          <w:rFonts w:ascii="Times New Roman" w:hAnsi="Times New Roman" w:cs="Times New Roman"/>
          <w:sz w:val="28"/>
          <w:szCs w:val="28"/>
        </w:rPr>
        <w:t>аватари</w:t>
      </w:r>
      <w:proofErr w:type="spellEnd"/>
      <w:r w:rsidRPr="00D3229F">
        <w:rPr>
          <w:rFonts w:ascii="Times New Roman" w:hAnsi="Times New Roman" w:cs="Times New Roman"/>
          <w:sz w:val="28"/>
          <w:szCs w:val="28"/>
        </w:rPr>
        <w:t xml:space="preserve"> та інтерактивні сценарії спілкування. Це забезпечує користувачам можливість тренувати комунікативні навички, відпрацьовувати </w:t>
      </w:r>
      <w:r w:rsidRPr="00D3229F">
        <w:rPr>
          <w:rFonts w:ascii="Times New Roman" w:hAnsi="Times New Roman" w:cs="Times New Roman"/>
          <w:sz w:val="28"/>
          <w:szCs w:val="28"/>
        </w:rPr>
        <w:lastRenderedPageBreak/>
        <w:t>професійні ситуації або здійснювати дистанційні консультації у форматі віртуальної присутності.</w:t>
      </w:r>
    </w:p>
    <w:p w14:paraId="58D901F4" w14:textId="38F58216" w:rsidR="00D3229F" w:rsidRPr="00D3229F" w:rsidRDefault="00D3229F" w:rsidP="00D3229F">
      <w:pPr>
        <w:spacing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29F">
        <w:rPr>
          <w:rFonts w:ascii="Times New Roman" w:hAnsi="Times New Roman" w:cs="Times New Roman"/>
          <w:sz w:val="28"/>
          <w:szCs w:val="28"/>
        </w:rPr>
        <w:t>Багатокористувацькі інтерфейси VR, у свою чергу, формують основу для нових соціальних платформ, де користувачі можуть взаємодіяти у тривимірному просторі, презентувати власні ідеї, брати участь у дискусіях чи обговореннях, незалежно від місця перебування.</w:t>
      </w:r>
    </w:p>
    <w:p w14:paraId="5E27F6DE" w14:textId="182CCEAD" w:rsidR="00CE23C5" w:rsidRDefault="00D3229F" w:rsidP="00D3229F">
      <w:pPr>
        <w:spacing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29F">
        <w:rPr>
          <w:rFonts w:ascii="Times New Roman" w:hAnsi="Times New Roman" w:cs="Times New Roman"/>
          <w:sz w:val="28"/>
          <w:szCs w:val="28"/>
        </w:rPr>
        <w:t>Інтеграція VR-технологій у систему сучасних інформаційних платформ розширює можливості цифрової комунікації. Користувачі отримують змогу не лише обмінюватися даними, а й моделювати складні сценарії взаємодії, що сприяє розвитку гнучкого мислення, комунікативних навичок, просторового сприйняття та креативності. У цьому контексті VR виступає не просто інструментом візуалізації, а новим засобом формування інтелектуального та соціального досвіду у цифровому середовищі.</w:t>
      </w:r>
    </w:p>
    <w:p w14:paraId="5EBE188D" w14:textId="3041756B" w:rsidR="00CE23C5" w:rsidRPr="005D7F7C" w:rsidRDefault="00D3229F" w:rsidP="001B50F6">
      <w:pPr>
        <w:spacing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29F">
        <w:rPr>
          <w:rFonts w:ascii="Times New Roman" w:hAnsi="Times New Roman" w:cs="Times New Roman"/>
          <w:sz w:val="28"/>
          <w:szCs w:val="28"/>
        </w:rPr>
        <w:t>Застосування VR-технологій у розвитку інтерактивних інформаційних платформ забезпечує перехід від лінійної подачі даних до просторово-орієнтованої взаємодії користувачів із цифровим контентом. Такі системи дозволяють поєднати візуалізацію, комунікацію й аналітику в єдиному середовищі, де інформація активно моделюється в реальному часі.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29F">
        <w:rPr>
          <w:rFonts w:ascii="Times New Roman" w:hAnsi="Times New Roman" w:cs="Times New Roman"/>
          <w:sz w:val="28"/>
          <w:szCs w:val="28"/>
        </w:rPr>
        <w:t xml:space="preserve">VR-платформи формують новий тип користувацького досвіду — </w:t>
      </w:r>
      <w:proofErr w:type="spellStart"/>
      <w:r w:rsidRPr="00D3229F">
        <w:rPr>
          <w:rFonts w:ascii="Times New Roman" w:hAnsi="Times New Roman" w:cs="Times New Roman"/>
          <w:sz w:val="28"/>
          <w:szCs w:val="28"/>
        </w:rPr>
        <w:t>імерсивну</w:t>
      </w:r>
      <w:proofErr w:type="spellEnd"/>
      <w:r w:rsidRPr="00D3229F">
        <w:rPr>
          <w:rFonts w:ascii="Times New Roman" w:hAnsi="Times New Roman" w:cs="Times New Roman"/>
          <w:sz w:val="28"/>
          <w:szCs w:val="28"/>
        </w:rPr>
        <w:t xml:space="preserve"> взаємодію, у якій користувач стає повноправним учасником інформаційного процесу. Це підвищує якість комунікації, швидкість сприйняття та точність прийняття рішень.</w:t>
      </w:r>
      <w:r w:rsidRPr="00D3229F">
        <w:rPr>
          <w:rFonts w:ascii="Times New Roman" w:hAnsi="Times New Roman" w:cs="Times New Roman"/>
          <w:sz w:val="28"/>
          <w:szCs w:val="28"/>
        </w:rPr>
        <w:br/>
        <w:t>VR-технології вже сьогодні визначають технологічний вектор еволюції сучасних інтерактивних платформ і стають ключовим інструментом у побудові цифрового суспільства нового покоління.</w:t>
      </w:r>
    </w:p>
    <w:p w14:paraId="1218A1E2" w14:textId="77777777" w:rsidR="00E0645A" w:rsidRDefault="00E0645A"/>
    <w:p w14:paraId="6AA6467B" w14:textId="77777777" w:rsidR="00E0645A" w:rsidRPr="0070499E" w:rsidRDefault="00E0645A" w:rsidP="00E0645A">
      <w:pPr>
        <w:spacing w:line="30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99E">
        <w:rPr>
          <w:rFonts w:ascii="Times New Roman" w:hAnsi="Times New Roman" w:cs="Times New Roman"/>
          <w:b/>
          <w:bCs/>
          <w:sz w:val="24"/>
          <w:szCs w:val="24"/>
        </w:rPr>
        <w:t>Список літератури</w:t>
      </w:r>
    </w:p>
    <w:p w14:paraId="735DBB59" w14:textId="118FE7C7" w:rsidR="00E0645A" w:rsidRPr="0070499E" w:rsidRDefault="00D3229F" w:rsidP="00E0645A">
      <w:pPr>
        <w:spacing w:line="30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499E">
        <w:rPr>
          <w:rFonts w:ascii="Times New Roman" w:hAnsi="Times New Roman" w:cs="Times New Roman"/>
          <w:sz w:val="24"/>
          <w:szCs w:val="24"/>
        </w:rPr>
        <w:t>1</w:t>
      </w:r>
      <w:r w:rsidR="00E0645A" w:rsidRPr="007049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1B50F6" w:rsidRPr="001B50F6">
        <w:rPr>
          <w:rFonts w:ascii="Times New Roman" w:hAnsi="Times New Roman" w:cs="Times New Roman"/>
          <w:sz w:val="24"/>
          <w:szCs w:val="24"/>
        </w:rPr>
        <w:t>Chen</w:t>
      </w:r>
      <w:proofErr w:type="spellEnd"/>
      <w:r w:rsidR="001B50F6" w:rsidRPr="001B50F6">
        <w:rPr>
          <w:rFonts w:ascii="Times New Roman" w:hAnsi="Times New Roman" w:cs="Times New Roman"/>
          <w:sz w:val="24"/>
          <w:szCs w:val="24"/>
        </w:rPr>
        <w:t xml:space="preserve"> M., </w:t>
      </w:r>
      <w:proofErr w:type="spellStart"/>
      <w:r w:rsidR="001B50F6" w:rsidRPr="001B50F6">
        <w:rPr>
          <w:rFonts w:ascii="Times New Roman" w:hAnsi="Times New Roman" w:cs="Times New Roman"/>
          <w:sz w:val="24"/>
          <w:szCs w:val="24"/>
        </w:rPr>
        <w:t>Zhang</w:t>
      </w:r>
      <w:proofErr w:type="spellEnd"/>
      <w:r w:rsidR="001B50F6" w:rsidRPr="001B50F6">
        <w:rPr>
          <w:rFonts w:ascii="Times New Roman" w:hAnsi="Times New Roman" w:cs="Times New Roman"/>
          <w:sz w:val="24"/>
          <w:szCs w:val="24"/>
        </w:rPr>
        <w:t xml:space="preserve"> W., </w:t>
      </w:r>
      <w:proofErr w:type="spellStart"/>
      <w:r w:rsidR="001B50F6" w:rsidRPr="001B50F6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="001B50F6" w:rsidRPr="001B50F6">
        <w:rPr>
          <w:rFonts w:ascii="Times New Roman" w:hAnsi="Times New Roman" w:cs="Times New Roman"/>
          <w:sz w:val="24"/>
          <w:szCs w:val="24"/>
        </w:rPr>
        <w:t xml:space="preserve"> X., </w:t>
      </w:r>
      <w:proofErr w:type="spellStart"/>
      <w:r w:rsidR="001B50F6" w:rsidRPr="001B50F6">
        <w:rPr>
          <w:rFonts w:ascii="Times New Roman" w:hAnsi="Times New Roman" w:cs="Times New Roman"/>
          <w:sz w:val="24"/>
          <w:szCs w:val="24"/>
        </w:rPr>
        <w:t>Liang</w:t>
      </w:r>
      <w:proofErr w:type="spellEnd"/>
      <w:r w:rsidR="001B50F6" w:rsidRPr="001B50F6">
        <w:rPr>
          <w:rFonts w:ascii="Times New Roman" w:hAnsi="Times New Roman" w:cs="Times New Roman"/>
          <w:sz w:val="24"/>
          <w:szCs w:val="24"/>
        </w:rPr>
        <w:t xml:space="preserve"> H., </w:t>
      </w:r>
      <w:proofErr w:type="spellStart"/>
      <w:r w:rsidR="001B50F6" w:rsidRPr="001B50F6">
        <w:rPr>
          <w:rFonts w:ascii="Times New Roman" w:hAnsi="Times New Roman" w:cs="Times New Roman"/>
          <w:sz w:val="24"/>
          <w:szCs w:val="24"/>
        </w:rPr>
        <w:t>Wu</w:t>
      </w:r>
      <w:proofErr w:type="spellEnd"/>
      <w:r w:rsidR="001B50F6" w:rsidRPr="001B50F6">
        <w:rPr>
          <w:rFonts w:ascii="Times New Roman" w:hAnsi="Times New Roman" w:cs="Times New Roman"/>
          <w:sz w:val="24"/>
          <w:szCs w:val="24"/>
        </w:rPr>
        <w:t xml:space="preserve"> Y., </w:t>
      </w:r>
      <w:proofErr w:type="spellStart"/>
      <w:r w:rsidR="001B50F6" w:rsidRPr="001B50F6">
        <w:rPr>
          <w:rFonts w:ascii="Times New Roman" w:hAnsi="Times New Roman" w:cs="Times New Roman"/>
          <w:sz w:val="24"/>
          <w:szCs w:val="24"/>
        </w:rPr>
        <w:t>Fan</w:t>
      </w:r>
      <w:proofErr w:type="spellEnd"/>
      <w:r w:rsidR="001B50F6" w:rsidRPr="001B50F6">
        <w:rPr>
          <w:rFonts w:ascii="Times New Roman" w:hAnsi="Times New Roman" w:cs="Times New Roman"/>
          <w:sz w:val="24"/>
          <w:szCs w:val="24"/>
        </w:rPr>
        <w:t xml:space="preserve"> Y., </w:t>
      </w:r>
      <w:proofErr w:type="spellStart"/>
      <w:r w:rsidR="001B50F6" w:rsidRPr="001B50F6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="001B50F6" w:rsidRPr="001B50F6">
        <w:rPr>
          <w:rFonts w:ascii="Times New Roman" w:hAnsi="Times New Roman" w:cs="Times New Roman"/>
          <w:sz w:val="24"/>
          <w:szCs w:val="24"/>
        </w:rPr>
        <w:t xml:space="preserve"> M., </w:t>
      </w:r>
      <w:proofErr w:type="spellStart"/>
      <w:r w:rsidR="001B50F6" w:rsidRPr="001B50F6">
        <w:rPr>
          <w:rFonts w:ascii="Times New Roman" w:hAnsi="Times New Roman" w:cs="Times New Roman"/>
          <w:sz w:val="24"/>
          <w:szCs w:val="24"/>
        </w:rPr>
        <w:t>Sun</w:t>
      </w:r>
      <w:proofErr w:type="spellEnd"/>
      <w:r w:rsidR="001B50F6" w:rsidRPr="001B50F6">
        <w:rPr>
          <w:rFonts w:ascii="Times New Roman" w:hAnsi="Times New Roman" w:cs="Times New Roman"/>
          <w:sz w:val="24"/>
          <w:szCs w:val="24"/>
        </w:rPr>
        <w:t xml:space="preserve"> J. </w:t>
      </w:r>
      <w:proofErr w:type="spellStart"/>
      <w:r w:rsidR="001B50F6" w:rsidRPr="001B50F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1B50F6" w:rsidRPr="001B5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0F6" w:rsidRPr="001B50F6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1B50F6" w:rsidRPr="001B5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0F6" w:rsidRPr="001B50F6">
        <w:rPr>
          <w:rFonts w:ascii="Times New Roman" w:hAnsi="Times New Roman" w:cs="Times New Roman"/>
          <w:sz w:val="24"/>
          <w:szCs w:val="24"/>
        </w:rPr>
        <w:t>Interactive</w:t>
      </w:r>
      <w:proofErr w:type="spellEnd"/>
      <w:r w:rsidR="001B50F6" w:rsidRPr="001B5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0F6" w:rsidRPr="001B50F6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="001B50F6" w:rsidRPr="001B5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0F6" w:rsidRPr="001B50F6">
        <w:rPr>
          <w:rFonts w:ascii="Times New Roman" w:hAnsi="Times New Roman" w:cs="Times New Roman"/>
          <w:sz w:val="24"/>
          <w:szCs w:val="24"/>
        </w:rPr>
        <w:t>Platform</w:t>
      </w:r>
      <w:proofErr w:type="spellEnd"/>
      <w:r w:rsidR="001B50F6" w:rsidRPr="001B5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0F6" w:rsidRPr="001B50F6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="001B50F6" w:rsidRPr="001B5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0F6" w:rsidRPr="001B50F6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1B50F6" w:rsidRPr="001B50F6">
        <w:rPr>
          <w:rFonts w:ascii="Times New Roman" w:hAnsi="Times New Roman" w:cs="Times New Roman"/>
          <w:sz w:val="24"/>
          <w:szCs w:val="24"/>
        </w:rPr>
        <w:t xml:space="preserve"> VR </w:t>
      </w:r>
      <w:proofErr w:type="spellStart"/>
      <w:r w:rsidR="001B50F6" w:rsidRPr="001B50F6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="001B50F6" w:rsidRPr="001B50F6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="001B50F6" w:rsidRPr="001B50F6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1B50F6" w:rsidRPr="001B5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0F6" w:rsidRPr="001B50F6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="001B50F6" w:rsidRPr="001B5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0F6" w:rsidRPr="001B50F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B50F6" w:rsidRPr="001B5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0F6" w:rsidRPr="001B50F6">
        <w:rPr>
          <w:rFonts w:ascii="Times New Roman" w:hAnsi="Times New Roman" w:cs="Times New Roman"/>
          <w:sz w:val="24"/>
          <w:szCs w:val="24"/>
        </w:rPr>
        <w:t>Emerging</w:t>
      </w:r>
      <w:proofErr w:type="spellEnd"/>
      <w:r w:rsidR="001B50F6" w:rsidRPr="001B50F6">
        <w:rPr>
          <w:rFonts w:ascii="Times New Roman" w:hAnsi="Times New Roman" w:cs="Times New Roman"/>
          <w:sz w:val="24"/>
          <w:szCs w:val="24"/>
        </w:rPr>
        <w:t xml:space="preserve"> Technologies </w:t>
      </w:r>
      <w:proofErr w:type="spellStart"/>
      <w:r w:rsidR="001B50F6" w:rsidRPr="001B50F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1B50F6" w:rsidRPr="001B5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0F6" w:rsidRPr="001B50F6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="001B50F6" w:rsidRPr="001B50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B50F6" w:rsidRPr="001B50F6">
        <w:rPr>
          <w:rFonts w:ascii="Times New Roman" w:hAnsi="Times New Roman" w:cs="Times New Roman"/>
          <w:sz w:val="24"/>
          <w:szCs w:val="24"/>
        </w:rPr>
        <w:t>iJET</w:t>
      </w:r>
      <w:proofErr w:type="spellEnd"/>
      <w:r w:rsidR="001B50F6" w:rsidRPr="001B50F6">
        <w:rPr>
          <w:rFonts w:ascii="Times New Roman" w:hAnsi="Times New Roman" w:cs="Times New Roman"/>
          <w:sz w:val="24"/>
          <w:szCs w:val="24"/>
        </w:rPr>
        <w:t>). – 2021.</w:t>
      </w:r>
    </w:p>
    <w:p w14:paraId="3D8F50B8" w14:textId="52B621F4" w:rsidR="00E0645A" w:rsidRPr="0070499E" w:rsidRDefault="00D3229F" w:rsidP="00E0645A">
      <w:pPr>
        <w:spacing w:line="30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99E">
        <w:rPr>
          <w:rFonts w:ascii="Times New Roman" w:hAnsi="Times New Roman" w:cs="Times New Roman"/>
          <w:sz w:val="24"/>
          <w:szCs w:val="24"/>
        </w:rPr>
        <w:t>2</w:t>
      </w:r>
      <w:r w:rsidR="00E0645A" w:rsidRPr="007049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1B50F6" w:rsidRPr="001B50F6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="001B50F6" w:rsidRPr="001B50F6">
        <w:rPr>
          <w:rFonts w:ascii="Times New Roman" w:hAnsi="Times New Roman" w:cs="Times New Roman"/>
          <w:sz w:val="24"/>
          <w:szCs w:val="24"/>
        </w:rPr>
        <w:t xml:space="preserve"> J. </w:t>
      </w:r>
      <w:proofErr w:type="spellStart"/>
      <w:r w:rsidR="001B50F6" w:rsidRPr="001B50F6">
        <w:rPr>
          <w:rFonts w:ascii="Times New Roman" w:hAnsi="Times New Roman" w:cs="Times New Roman"/>
          <w:sz w:val="24"/>
          <w:szCs w:val="24"/>
        </w:rPr>
        <w:t>Interactive</w:t>
      </w:r>
      <w:proofErr w:type="spellEnd"/>
      <w:r w:rsidR="001B50F6" w:rsidRPr="001B5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0F6" w:rsidRPr="001B50F6">
        <w:rPr>
          <w:rFonts w:ascii="Times New Roman" w:hAnsi="Times New Roman" w:cs="Times New Roman"/>
          <w:sz w:val="24"/>
          <w:szCs w:val="24"/>
        </w:rPr>
        <w:t>Multimedia</w:t>
      </w:r>
      <w:proofErr w:type="spellEnd"/>
      <w:r w:rsidR="001B50F6" w:rsidRPr="001B5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0F6" w:rsidRPr="001B50F6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="001B50F6" w:rsidRPr="001B5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0F6" w:rsidRPr="001B50F6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="001B50F6" w:rsidRPr="001B5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0F6" w:rsidRPr="001B50F6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="001B50F6" w:rsidRPr="001B5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0F6" w:rsidRPr="001B50F6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1B50F6" w:rsidRPr="001B50F6">
        <w:rPr>
          <w:rFonts w:ascii="Times New Roman" w:hAnsi="Times New Roman" w:cs="Times New Roman"/>
          <w:sz w:val="24"/>
          <w:szCs w:val="24"/>
        </w:rPr>
        <w:t xml:space="preserve"> VR </w:t>
      </w:r>
      <w:proofErr w:type="spellStart"/>
      <w:r w:rsidR="001B50F6" w:rsidRPr="001B50F6">
        <w:rPr>
          <w:rFonts w:ascii="Times New Roman" w:hAnsi="Times New Roman" w:cs="Times New Roman"/>
          <w:sz w:val="24"/>
          <w:szCs w:val="24"/>
        </w:rPr>
        <w:t>Virtual</w:t>
      </w:r>
      <w:proofErr w:type="spellEnd"/>
      <w:r w:rsidR="001B50F6" w:rsidRPr="001B5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0F6" w:rsidRPr="001B50F6">
        <w:rPr>
          <w:rFonts w:ascii="Times New Roman" w:hAnsi="Times New Roman" w:cs="Times New Roman"/>
          <w:sz w:val="24"/>
          <w:szCs w:val="24"/>
        </w:rPr>
        <w:t>Reality</w:t>
      </w:r>
      <w:proofErr w:type="spellEnd"/>
      <w:r w:rsidR="001B50F6" w:rsidRPr="001B5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0F6" w:rsidRPr="001B50F6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="001B50F6" w:rsidRPr="001B50F6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="001B50F6" w:rsidRPr="001B50F6">
        <w:rPr>
          <w:rFonts w:ascii="Times New Roman" w:hAnsi="Times New Roman" w:cs="Times New Roman"/>
          <w:sz w:val="24"/>
          <w:szCs w:val="24"/>
        </w:rPr>
        <w:t>Patent</w:t>
      </w:r>
      <w:proofErr w:type="spellEnd"/>
      <w:r w:rsidR="001B50F6" w:rsidRPr="001B50F6">
        <w:rPr>
          <w:rFonts w:ascii="Times New Roman" w:hAnsi="Times New Roman" w:cs="Times New Roman"/>
          <w:sz w:val="24"/>
          <w:szCs w:val="24"/>
        </w:rPr>
        <w:t xml:space="preserve"> CN105810025A. – 2016.</w:t>
      </w:r>
    </w:p>
    <w:p w14:paraId="6BBDC7C8" w14:textId="3D828B1D" w:rsidR="00E0645A" w:rsidRPr="0070499E" w:rsidRDefault="00D3229F" w:rsidP="001B50F6">
      <w:pPr>
        <w:spacing w:line="30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99E">
        <w:rPr>
          <w:rFonts w:ascii="Times New Roman" w:hAnsi="Times New Roman" w:cs="Times New Roman"/>
          <w:sz w:val="24"/>
          <w:szCs w:val="24"/>
        </w:rPr>
        <w:t>3</w:t>
      </w:r>
      <w:r w:rsidRPr="0070499E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70499E">
        <w:rPr>
          <w:rFonts w:ascii="Times New Roman" w:hAnsi="Times New Roman" w:cs="Times New Roman"/>
          <w:sz w:val="24"/>
          <w:szCs w:val="24"/>
        </w:rPr>
        <w:t>Yang</w:t>
      </w:r>
      <w:proofErr w:type="spellEnd"/>
      <w:r w:rsidRPr="0070499E">
        <w:rPr>
          <w:rFonts w:ascii="Times New Roman" w:hAnsi="Times New Roman" w:cs="Times New Roman"/>
          <w:sz w:val="24"/>
          <w:szCs w:val="24"/>
        </w:rPr>
        <w:t xml:space="preserve"> R., </w:t>
      </w:r>
      <w:proofErr w:type="spellStart"/>
      <w:r w:rsidRPr="0070499E">
        <w:rPr>
          <w:rFonts w:ascii="Times New Roman" w:hAnsi="Times New Roman" w:cs="Times New Roman"/>
          <w:sz w:val="24"/>
          <w:szCs w:val="24"/>
        </w:rPr>
        <w:t>Ramaiah</w:t>
      </w:r>
      <w:proofErr w:type="spellEnd"/>
      <w:r w:rsidRPr="0070499E">
        <w:rPr>
          <w:rFonts w:ascii="Times New Roman" w:hAnsi="Times New Roman" w:cs="Times New Roman"/>
          <w:sz w:val="24"/>
          <w:szCs w:val="24"/>
        </w:rPr>
        <w:t xml:space="preserve"> C., </w:t>
      </w:r>
      <w:proofErr w:type="spellStart"/>
      <w:r w:rsidRPr="0070499E">
        <w:rPr>
          <w:rFonts w:ascii="Times New Roman" w:hAnsi="Times New Roman" w:cs="Times New Roman"/>
          <w:sz w:val="24"/>
          <w:szCs w:val="24"/>
        </w:rPr>
        <w:t>Foo</w:t>
      </w:r>
      <w:proofErr w:type="spellEnd"/>
      <w:r w:rsidRPr="0070499E">
        <w:rPr>
          <w:rFonts w:ascii="Times New Roman" w:hAnsi="Times New Roman" w:cs="Times New Roman"/>
          <w:sz w:val="24"/>
          <w:szCs w:val="24"/>
        </w:rPr>
        <w:t xml:space="preserve"> S. </w:t>
      </w:r>
      <w:proofErr w:type="spellStart"/>
      <w:r w:rsidRPr="0070499E">
        <w:rPr>
          <w:rFonts w:ascii="Times New Roman" w:hAnsi="Times New Roman" w:cs="Times New Roman"/>
          <w:sz w:val="24"/>
          <w:szCs w:val="24"/>
        </w:rPr>
        <w:t>Virtual</w:t>
      </w:r>
      <w:proofErr w:type="spellEnd"/>
      <w:r w:rsidRPr="00704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99E">
        <w:rPr>
          <w:rFonts w:ascii="Times New Roman" w:hAnsi="Times New Roman" w:cs="Times New Roman"/>
          <w:sz w:val="24"/>
          <w:szCs w:val="24"/>
        </w:rPr>
        <w:t>Archival</w:t>
      </w:r>
      <w:proofErr w:type="spellEnd"/>
      <w:r w:rsidRPr="00704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99E">
        <w:rPr>
          <w:rFonts w:ascii="Times New Roman" w:hAnsi="Times New Roman" w:cs="Times New Roman"/>
          <w:sz w:val="24"/>
          <w:szCs w:val="24"/>
        </w:rPr>
        <w:t>Exhibition</w:t>
      </w:r>
      <w:proofErr w:type="spellEnd"/>
      <w:r w:rsidRPr="00704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99E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70499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0499E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704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99E">
        <w:rPr>
          <w:rFonts w:ascii="Times New Roman" w:hAnsi="Times New Roman" w:cs="Times New Roman"/>
          <w:sz w:val="24"/>
          <w:szCs w:val="24"/>
        </w:rPr>
        <w:t>Authoring</w:t>
      </w:r>
      <w:proofErr w:type="spellEnd"/>
      <w:r w:rsidRPr="00704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99E">
        <w:rPr>
          <w:rFonts w:ascii="Times New Roman" w:hAnsi="Times New Roman" w:cs="Times New Roman"/>
          <w:sz w:val="24"/>
          <w:szCs w:val="24"/>
        </w:rPr>
        <w:t>Tool</w:t>
      </w:r>
      <w:proofErr w:type="spellEnd"/>
      <w:r w:rsidRPr="00704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99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04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99E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704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99E">
        <w:rPr>
          <w:rFonts w:ascii="Times New Roman" w:hAnsi="Times New Roman" w:cs="Times New Roman"/>
          <w:sz w:val="24"/>
          <w:szCs w:val="24"/>
        </w:rPr>
        <w:t>Web-based</w:t>
      </w:r>
      <w:proofErr w:type="spellEnd"/>
      <w:r w:rsidRPr="00704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99E">
        <w:rPr>
          <w:rFonts w:ascii="Times New Roman" w:hAnsi="Times New Roman" w:cs="Times New Roman"/>
          <w:sz w:val="24"/>
          <w:szCs w:val="24"/>
        </w:rPr>
        <w:t>Virtual</w:t>
      </w:r>
      <w:proofErr w:type="spellEnd"/>
      <w:r w:rsidRPr="00704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99E">
        <w:rPr>
          <w:rFonts w:ascii="Times New Roman" w:hAnsi="Times New Roman" w:cs="Times New Roman"/>
          <w:sz w:val="24"/>
          <w:szCs w:val="24"/>
        </w:rPr>
        <w:t>Exhibitions</w:t>
      </w:r>
      <w:proofErr w:type="spellEnd"/>
      <w:r w:rsidRPr="0070499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0499E">
        <w:rPr>
          <w:rFonts w:ascii="Times New Roman" w:hAnsi="Times New Roman" w:cs="Times New Roman"/>
          <w:sz w:val="24"/>
          <w:szCs w:val="24"/>
        </w:rPr>
        <w:t>Ruan</w:t>
      </w:r>
      <w:proofErr w:type="spellEnd"/>
      <w:r w:rsidRPr="00704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99E">
        <w:rPr>
          <w:rFonts w:ascii="Times New Roman" w:hAnsi="Times New Roman" w:cs="Times New Roman"/>
          <w:sz w:val="24"/>
          <w:szCs w:val="24"/>
        </w:rPr>
        <w:t>Yang</w:t>
      </w:r>
      <w:proofErr w:type="spellEnd"/>
      <w:r w:rsidRPr="007049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99E">
        <w:rPr>
          <w:rFonts w:ascii="Times New Roman" w:hAnsi="Times New Roman" w:cs="Times New Roman"/>
          <w:sz w:val="24"/>
          <w:szCs w:val="24"/>
        </w:rPr>
        <w:t>Chennupati</w:t>
      </w:r>
      <w:proofErr w:type="spellEnd"/>
      <w:r w:rsidRPr="0070499E">
        <w:rPr>
          <w:rFonts w:ascii="Times New Roman" w:hAnsi="Times New Roman" w:cs="Times New Roman"/>
          <w:sz w:val="24"/>
          <w:szCs w:val="24"/>
        </w:rPr>
        <w:t xml:space="preserve"> K. </w:t>
      </w:r>
      <w:proofErr w:type="spellStart"/>
      <w:r w:rsidRPr="0070499E">
        <w:rPr>
          <w:rFonts w:ascii="Times New Roman" w:hAnsi="Times New Roman" w:cs="Times New Roman"/>
          <w:sz w:val="24"/>
          <w:szCs w:val="24"/>
        </w:rPr>
        <w:t>Ramaiah</w:t>
      </w:r>
      <w:proofErr w:type="spellEnd"/>
      <w:r w:rsidRPr="007049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99E">
        <w:rPr>
          <w:rFonts w:ascii="Times New Roman" w:hAnsi="Times New Roman" w:cs="Times New Roman"/>
          <w:sz w:val="24"/>
          <w:szCs w:val="24"/>
        </w:rPr>
        <w:t>Scubert</w:t>
      </w:r>
      <w:proofErr w:type="spellEnd"/>
      <w:r w:rsidRPr="00704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99E">
        <w:rPr>
          <w:rFonts w:ascii="Times New Roman" w:hAnsi="Times New Roman" w:cs="Times New Roman"/>
          <w:sz w:val="24"/>
          <w:szCs w:val="24"/>
        </w:rPr>
        <w:t>Foo</w:t>
      </w:r>
      <w:proofErr w:type="spellEnd"/>
      <w:r w:rsidRPr="0070499E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70499E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704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99E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704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99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704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99E">
        <w:rPr>
          <w:rFonts w:ascii="Times New Roman" w:hAnsi="Times New Roman" w:cs="Times New Roman"/>
          <w:sz w:val="24"/>
          <w:szCs w:val="24"/>
        </w:rPr>
        <w:t>Dublin</w:t>
      </w:r>
      <w:proofErr w:type="spellEnd"/>
      <w:r w:rsidRPr="00704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99E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704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99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04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99E">
        <w:rPr>
          <w:rFonts w:ascii="Times New Roman" w:hAnsi="Times New Roman" w:cs="Times New Roman"/>
          <w:sz w:val="24"/>
          <w:szCs w:val="24"/>
        </w:rPr>
        <w:t>Metadata</w:t>
      </w:r>
      <w:proofErr w:type="spellEnd"/>
      <w:r w:rsidRPr="00704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99E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70499E">
        <w:rPr>
          <w:rFonts w:ascii="Times New Roman" w:hAnsi="Times New Roman" w:cs="Times New Roman"/>
          <w:sz w:val="24"/>
          <w:szCs w:val="24"/>
        </w:rPr>
        <w:t>. – 2007. – С. 105.</w:t>
      </w:r>
    </w:p>
    <w:sectPr w:rsidR="00E0645A" w:rsidRPr="00704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FE"/>
    <w:rsid w:val="00190C01"/>
    <w:rsid w:val="001B50F6"/>
    <w:rsid w:val="002658FE"/>
    <w:rsid w:val="0070499E"/>
    <w:rsid w:val="0074434A"/>
    <w:rsid w:val="00CE23C5"/>
    <w:rsid w:val="00D3229F"/>
    <w:rsid w:val="00E0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30078"/>
  <w15:chartTrackingRefBased/>
  <w15:docId w15:val="{260A8BB1-5EBC-405C-88E4-6239BC5D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8FE"/>
  </w:style>
  <w:style w:type="paragraph" w:styleId="1">
    <w:name w:val="heading 1"/>
    <w:basedOn w:val="a"/>
    <w:next w:val="a"/>
    <w:link w:val="10"/>
    <w:uiPriority w:val="9"/>
    <w:qFormat/>
    <w:rsid w:val="00265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8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8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8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5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58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58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58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58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58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58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58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5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65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65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658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8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8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8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658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8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4272</Words>
  <Characters>2436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Evheniia Kovalenko</dc:creator>
  <cp:keywords/>
  <dc:description/>
  <cp:lastModifiedBy>Evheniia Kovalenko</cp:lastModifiedBy>
  <cp:revision>2</cp:revision>
  <dcterms:created xsi:type="dcterms:W3CDTF">2025-11-09T21:04:00Z</dcterms:created>
  <dcterms:modified xsi:type="dcterms:W3CDTF">2025-11-09T21:04:00Z</dcterms:modified>
</cp:coreProperties>
</file>