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F3EEE" w14:textId="77777777" w:rsidR="00AA47F6" w:rsidRPr="006D1EE3" w:rsidRDefault="00AA47F6" w:rsidP="00C26C9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D1EE3">
        <w:rPr>
          <w:rFonts w:ascii="Times New Roman" w:hAnsi="Times New Roman" w:cs="Times New Roman"/>
          <w:sz w:val="24"/>
          <w:szCs w:val="24"/>
          <w:lang w:val="uk-UA"/>
        </w:rPr>
        <w:t xml:space="preserve">Владислава Ковальчук, </w:t>
      </w:r>
    </w:p>
    <w:p w14:paraId="4E50F4A4" w14:textId="22808F31" w:rsidR="00AA47F6" w:rsidRPr="006D1EE3" w:rsidRDefault="00AA47F6" w:rsidP="00C26C9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D1EE3">
        <w:rPr>
          <w:rFonts w:ascii="Times New Roman" w:hAnsi="Times New Roman" w:cs="Times New Roman"/>
          <w:sz w:val="24"/>
          <w:szCs w:val="24"/>
          <w:lang w:val="uk-UA"/>
        </w:rPr>
        <w:t>здобувач другого (магістерського) рівня вищої освіти,</w:t>
      </w:r>
    </w:p>
    <w:p w14:paraId="2A31F993" w14:textId="12C61EE8" w:rsidR="00AA47F6" w:rsidRPr="006D1EE3" w:rsidRDefault="00AA47F6" w:rsidP="00C26C9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D1EE3">
        <w:rPr>
          <w:rFonts w:ascii="Times New Roman" w:hAnsi="Times New Roman" w:cs="Times New Roman"/>
          <w:sz w:val="24"/>
          <w:szCs w:val="24"/>
          <w:lang w:val="uk-UA"/>
        </w:rPr>
        <w:t>факультету обліку та податкового менеджменту</w:t>
      </w:r>
    </w:p>
    <w:p w14:paraId="5B03F5D2" w14:textId="77777777" w:rsidR="000A1285" w:rsidRPr="006D1EE3" w:rsidRDefault="00AA47F6" w:rsidP="00C26C9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D1EE3">
        <w:rPr>
          <w:rFonts w:ascii="Times New Roman" w:hAnsi="Times New Roman" w:cs="Times New Roman"/>
          <w:sz w:val="24"/>
          <w:szCs w:val="24"/>
          <w:lang w:val="uk-UA"/>
        </w:rPr>
        <w:t>факультет обліку та аудиту,</w:t>
      </w:r>
    </w:p>
    <w:p w14:paraId="01AC1B05" w14:textId="77777777" w:rsidR="000A1285" w:rsidRPr="006D1EE3" w:rsidRDefault="00AA47F6" w:rsidP="00C26C9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D1E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1285" w:rsidRPr="006D1EE3">
        <w:rPr>
          <w:rFonts w:ascii="Times New Roman" w:hAnsi="Times New Roman" w:cs="Times New Roman"/>
          <w:sz w:val="24"/>
          <w:szCs w:val="24"/>
          <w:lang w:val="uk-UA"/>
        </w:rPr>
        <w:t>Київський національний економічний університет імені Вадима Гетьмана</w:t>
      </w:r>
      <w:r w:rsidRPr="006D1EE3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786AD5F9" w14:textId="4C4156CF" w:rsidR="00AA47F6" w:rsidRPr="006D1EE3" w:rsidRDefault="00AA47F6" w:rsidP="00C26C9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D1EE3">
        <w:rPr>
          <w:rFonts w:ascii="Times New Roman" w:hAnsi="Times New Roman" w:cs="Times New Roman"/>
          <w:sz w:val="24"/>
          <w:szCs w:val="24"/>
          <w:lang w:val="uk-UA"/>
        </w:rPr>
        <w:t xml:space="preserve"> Україна </w:t>
      </w:r>
    </w:p>
    <w:p w14:paraId="6F0A8C12" w14:textId="77777777" w:rsidR="000A1285" w:rsidRPr="006D1EE3" w:rsidRDefault="000A1285" w:rsidP="00C26C9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34E4117" w14:textId="77777777" w:rsidR="00C26C9A" w:rsidRPr="006D1EE3" w:rsidRDefault="00C26C9A" w:rsidP="00C26C9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79730D5" w14:textId="6C2702FA" w:rsidR="00AA47F6" w:rsidRPr="006D1EE3" w:rsidRDefault="00633C60" w:rsidP="003662A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D1EE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Облік доходів від реалізації товарів в торгівельному підприємстві</w:t>
      </w:r>
      <w:r w:rsidR="003662AD" w:rsidRPr="006D1E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4ED46D5" w14:textId="77777777" w:rsidR="000A1285" w:rsidRPr="006D1EE3" w:rsidRDefault="000A1285" w:rsidP="00C26C9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C8BCB1E" w14:textId="77777777" w:rsidR="00CF0C63" w:rsidRPr="006D1EE3" w:rsidRDefault="000A1285" w:rsidP="006127E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1EE3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Виклад основного матеріалу</w:t>
      </w:r>
      <w:r w:rsidR="000A5905" w:rsidRPr="006D1EE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 w:rsidR="00A35F2A" w:rsidRPr="006D1EE3">
        <w:rPr>
          <w:rFonts w:ascii="Times New Roman" w:hAnsi="Times New Roman" w:cs="Times New Roman"/>
          <w:sz w:val="24"/>
          <w:szCs w:val="24"/>
          <w:lang w:val="uk-UA"/>
        </w:rPr>
        <w:t xml:space="preserve">Дохід від </w:t>
      </w:r>
      <w:r w:rsidR="00935C49" w:rsidRPr="006D1EE3">
        <w:rPr>
          <w:rFonts w:ascii="Times New Roman" w:hAnsi="Times New Roman" w:cs="Times New Roman"/>
          <w:sz w:val="24"/>
          <w:szCs w:val="24"/>
          <w:lang w:val="uk-UA"/>
        </w:rPr>
        <w:t xml:space="preserve">реалізації </w:t>
      </w:r>
      <w:r w:rsidR="00A35F2A" w:rsidRPr="006D1EE3">
        <w:rPr>
          <w:rFonts w:ascii="Times New Roman" w:hAnsi="Times New Roman" w:cs="Times New Roman"/>
          <w:sz w:val="24"/>
          <w:szCs w:val="24"/>
          <w:lang w:val="uk-UA"/>
        </w:rPr>
        <w:t xml:space="preserve">товарів – це дохід, отриманий підприємством від продажу своєї продукції чи товарів </w:t>
      </w:r>
      <w:r w:rsidR="00935C49" w:rsidRPr="006D1EE3">
        <w:rPr>
          <w:rFonts w:ascii="Times New Roman" w:hAnsi="Times New Roman" w:cs="Times New Roman"/>
          <w:sz w:val="24"/>
          <w:szCs w:val="24"/>
          <w:lang w:val="uk-UA"/>
        </w:rPr>
        <w:t>споживачам</w:t>
      </w:r>
      <w:r w:rsidR="00A35F2A" w:rsidRPr="006D1EE3">
        <w:rPr>
          <w:rFonts w:ascii="Times New Roman" w:hAnsi="Times New Roman" w:cs="Times New Roman"/>
          <w:sz w:val="24"/>
          <w:szCs w:val="24"/>
          <w:lang w:val="uk-UA"/>
        </w:rPr>
        <w:t>. Він являє собою суму грошей, отриману бізнесом в обмін на товари, які він продає. Цей дохід є ключовим компонентом фінансової діяльності підприємства і зазвичай записується як дохід у звіті про прибутки та збитки.</w:t>
      </w:r>
    </w:p>
    <w:p w14:paraId="0179ECCC" w14:textId="46BA7EB5" w:rsidR="00731E86" w:rsidRPr="006D1EE3" w:rsidRDefault="00CF0C63" w:rsidP="006127EE">
      <w:pPr>
        <w:spacing w:line="360" w:lineRule="auto"/>
        <w:ind w:firstLine="708"/>
        <w:contextualSpacing/>
        <w:jc w:val="both"/>
        <w:rPr>
          <w:lang w:val="uk-UA"/>
        </w:rPr>
      </w:pPr>
      <w:r w:rsidRPr="006D1EE3">
        <w:rPr>
          <w:rFonts w:ascii="Times New Roman" w:hAnsi="Times New Roman" w:cs="Times New Roman"/>
          <w:sz w:val="24"/>
          <w:szCs w:val="24"/>
          <w:lang w:val="uk-UA"/>
        </w:rPr>
        <w:t>Національне положення (стандарт) бухгалтерського обліку (НП(С)БО) 1 «Загальні вимоги до фінансової звітності» визначає дохід, як збільшення економічних вигод у вигляді надходження активів або зменшення зобов’язань, що призводять до зростання власного капіталу, за винятком зростання капіталу за рахунок внесків власників</w:t>
      </w:r>
      <w:r w:rsidR="00731E86" w:rsidRPr="006D1EE3">
        <w:rPr>
          <w:lang w:val="uk-UA"/>
        </w:rPr>
        <w:t xml:space="preserve"> [1].</w:t>
      </w:r>
    </w:p>
    <w:p w14:paraId="7A28FF6B" w14:textId="77777777" w:rsidR="008D23EE" w:rsidRPr="006D1EE3" w:rsidRDefault="008D23EE" w:rsidP="008B077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1EE3">
        <w:rPr>
          <w:rFonts w:ascii="Times New Roman" w:hAnsi="Times New Roman" w:cs="Times New Roman"/>
          <w:sz w:val="24"/>
          <w:szCs w:val="24"/>
          <w:lang w:val="uk-UA"/>
        </w:rPr>
        <w:t>У роздрібній торгівлі облік доходів від реалізації товарів зазвичай включає визнання доходу, коли товари були продані фінальному споживачу. Це робиться шляхом реєстрації доходу від продажу та зменшення відповідних запасів. Підприємства з роздрібною торгівлею часто використовують системи торгових точок для відстеження продажів і рівня запасів. З іншого боку, на інших підприємствах, наприклад виробничих чи підприємствах що спеціалізується на наданні послуг, облік доходів від реалізації може бути більш складним. Це може передбачати визнання доходу з часом або після завершення послуги, а не в момент продажу. Це робиться для того, щоб узгодити визнання доходу з виконанням зобов’язання щодо виконання. Крім того, інші підприємства можуть мати різні види витрат, пов’язані з реалізацією, наприклад витрати на виробництво або витрати на послуги, які потрібно обліковувати окремо. Це може включати прямі витрати, такі як матеріали та оплата праці, а також непрямі витрати, такі як витрати на утримання та експлуатацію устаткування. Загалом, хоча як підприємства роздрібної торгівлі, так і інші підприємства включають облік доходу від реалізації, конкретні методи та міркування можуть відрізнятися залежно від характеру бізнесу та галузі, у якій він працює.</w:t>
      </w:r>
    </w:p>
    <w:p w14:paraId="73D2D457" w14:textId="77777777" w:rsidR="008D23EE" w:rsidRPr="006D1EE3" w:rsidRDefault="008D23EE" w:rsidP="006127EE">
      <w:pPr>
        <w:spacing w:line="360" w:lineRule="auto"/>
        <w:ind w:firstLine="708"/>
        <w:contextualSpacing/>
        <w:jc w:val="both"/>
        <w:rPr>
          <w:lang w:val="uk-UA"/>
        </w:rPr>
      </w:pPr>
    </w:p>
    <w:p w14:paraId="373A8A2C" w14:textId="1F6A41D1" w:rsidR="00B04A50" w:rsidRPr="006D1EE3" w:rsidRDefault="003C41BC" w:rsidP="006127E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1EE3">
        <w:rPr>
          <w:rFonts w:ascii="Times New Roman" w:hAnsi="Times New Roman" w:cs="Times New Roman"/>
          <w:sz w:val="24"/>
          <w:szCs w:val="24"/>
          <w:lang w:val="uk-UA"/>
        </w:rPr>
        <w:lastRenderedPageBreak/>
        <w:t>Деякі поширені помилки в обліку доходів від продажу товарів включають:</w:t>
      </w:r>
    </w:p>
    <w:p w14:paraId="552A1100" w14:textId="77777777" w:rsidR="00B04A50" w:rsidRPr="006D1EE3" w:rsidRDefault="003C41BC" w:rsidP="006127E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D1EE3">
        <w:rPr>
          <w:rFonts w:ascii="Times New Roman" w:hAnsi="Times New Roman" w:cs="Times New Roman"/>
          <w:sz w:val="24"/>
          <w:szCs w:val="24"/>
          <w:lang w:val="uk-UA"/>
        </w:rPr>
        <w:t>Неможливість належного обліку доходів від продажу: важливо точно реєструвати доходи, отримані від продажу товарів. Це включає реєстрацію суми продажів, зменшення відповідних запасів і забезпечення визнання доходу в правильному обліковому періоді.</w:t>
      </w:r>
    </w:p>
    <w:p w14:paraId="1667FB4B" w14:textId="77777777" w:rsidR="00B04A50" w:rsidRPr="006D1EE3" w:rsidRDefault="003C41BC" w:rsidP="006127E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D1EE3">
        <w:rPr>
          <w:rFonts w:ascii="Times New Roman" w:hAnsi="Times New Roman" w:cs="Times New Roman"/>
          <w:sz w:val="24"/>
          <w:szCs w:val="24"/>
          <w:lang w:val="uk-UA"/>
        </w:rPr>
        <w:t xml:space="preserve">Неправильна класифікація витрат: витрати, пов’язані з продажем товарів, такі як витрати на виробництво або витрати на послуги, необхідно правильно класифікувати та обліковувати. Це включає відокремлення прямих витрат від непрямих витрат і відповідний розподіл витрат. </w:t>
      </w:r>
    </w:p>
    <w:p w14:paraId="5BF0051A" w14:textId="77777777" w:rsidR="00B04A50" w:rsidRPr="006D1EE3" w:rsidRDefault="003C41BC" w:rsidP="006127E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D1EE3">
        <w:rPr>
          <w:rFonts w:ascii="Times New Roman" w:hAnsi="Times New Roman" w:cs="Times New Roman"/>
          <w:sz w:val="24"/>
          <w:szCs w:val="24"/>
          <w:lang w:val="uk-UA"/>
        </w:rPr>
        <w:t xml:space="preserve">Неврахування знижок або повернень: якщо компанія пропонує знижки або якщо клієнти повертають товари, важливо правильно обліковувати ці операції. Це може передбачати відповідне коригування доходу та запасів. </w:t>
      </w:r>
    </w:p>
    <w:p w14:paraId="5F494A8B" w14:textId="77777777" w:rsidR="00B04A50" w:rsidRPr="006D1EE3" w:rsidRDefault="003C41BC" w:rsidP="006127E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D1EE3">
        <w:rPr>
          <w:rFonts w:ascii="Times New Roman" w:hAnsi="Times New Roman" w:cs="Times New Roman"/>
          <w:sz w:val="24"/>
          <w:szCs w:val="24"/>
          <w:lang w:val="uk-UA"/>
        </w:rPr>
        <w:t>Неправильне визнання доходу з плином часу: У деяких випадках дохід від продажу товарів може знадобитися визнавати з часом або після завершення надання послуги. Неможливість належного визнання доходу з часом може призвести до неточної фінансової звітності.</w:t>
      </w:r>
    </w:p>
    <w:p w14:paraId="757B38AD" w14:textId="13C02CAB" w:rsidR="00A35F2A" w:rsidRPr="006D1EE3" w:rsidRDefault="003C41BC" w:rsidP="006127E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D1EE3">
        <w:rPr>
          <w:rFonts w:ascii="Times New Roman" w:hAnsi="Times New Roman" w:cs="Times New Roman"/>
          <w:sz w:val="24"/>
          <w:szCs w:val="24"/>
          <w:lang w:val="uk-UA"/>
        </w:rPr>
        <w:t>Невідповідна документація та ведення записів: належне документування та ведення записів мають вирішальне значення для обліку доходів від продажу товарів. Недотримання точних записів може призвести до помилок і труднощів у відстеженні доходів і витрат. Підприємствам важливо мати сильний внутрішній контроль і процеси для забезпечення точного та надійного обліку доходів від продажу товарів. Регулярний моніторинг і перевірка облікових процесів може допомогти виявити та виправити будь-які помилки чи невідповідності.</w:t>
      </w:r>
    </w:p>
    <w:p w14:paraId="7152F166" w14:textId="0753BB6A" w:rsidR="008C5154" w:rsidRPr="006D1EE3" w:rsidRDefault="008C5154" w:rsidP="003A28D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1EE3">
        <w:rPr>
          <w:rFonts w:ascii="Times New Roman" w:hAnsi="Times New Roman" w:cs="Times New Roman"/>
          <w:sz w:val="24"/>
          <w:szCs w:val="24"/>
          <w:lang w:val="uk-UA"/>
        </w:rPr>
        <w:t xml:space="preserve"> Підсумовуючи, можна сказати, що облік доходів від реалізації товарів на підприємствах торгівлі передбачає визнання доходу на місці продажу, належний облік собівартості реалізованої продукції, точну класифікацію витрат, облік знижок і повернення, ведення ретельної документації та обліку. Ці методи забезпечують точну фінансову звітність і допомагають торговельним підприємствам приймати обґрунтовані рішення щодо своїх бізнес-операцій.</w:t>
      </w:r>
    </w:p>
    <w:p w14:paraId="60D43A54" w14:textId="77777777" w:rsidR="008B077B" w:rsidRDefault="008B077B" w:rsidP="008B07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EB769D" w14:textId="77777777" w:rsidR="009B1566" w:rsidRPr="006D1EE3" w:rsidRDefault="009B1566" w:rsidP="008B07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91FEB1" w14:textId="77777777" w:rsidR="003A28D6" w:rsidRPr="006D1EE3" w:rsidRDefault="003A28D6" w:rsidP="008B077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A45B58" w14:textId="23E4A817" w:rsidR="008B077B" w:rsidRPr="006D1EE3" w:rsidRDefault="003A28D6" w:rsidP="006D1EE3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D1EE3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Список використаних джерел</w:t>
      </w:r>
    </w:p>
    <w:p w14:paraId="2F06544C" w14:textId="4832EEC8" w:rsidR="003A28D6" w:rsidRPr="006D1EE3" w:rsidRDefault="00E73406" w:rsidP="006D1EE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1EE3">
        <w:rPr>
          <w:rFonts w:ascii="Times New Roman" w:hAnsi="Times New Roman" w:cs="Times New Roman"/>
          <w:sz w:val="24"/>
          <w:szCs w:val="24"/>
          <w:lang w:val="uk-UA"/>
        </w:rPr>
        <w:t xml:space="preserve">1. Національне Положення (стандарт) бухгалтерського обліку 1 «Загальні вимоги до фінансової звітності» : затверджене Наказом МФУ України від 7 лютого 2013 р. № 73 [Електронний ресурс]. – Режим доступу : </w:t>
      </w:r>
      <w:hyperlink r:id="rId8" w:history="1">
        <w:r w:rsidR="006D1EE3" w:rsidRPr="006D1EE3">
          <w:rPr>
            <w:rFonts w:ascii="Times New Roman" w:hAnsi="Times New Roman" w:cs="Times New Roman"/>
            <w:sz w:val="24"/>
            <w:szCs w:val="24"/>
            <w:lang w:val="uk-UA"/>
          </w:rPr>
          <w:t>www.rada.gov.ua</w:t>
        </w:r>
      </w:hyperlink>
    </w:p>
    <w:p w14:paraId="42C81001" w14:textId="7911F809" w:rsidR="006D1EE3" w:rsidRPr="006D1EE3" w:rsidRDefault="006D1EE3" w:rsidP="006D1EE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1EE3">
        <w:rPr>
          <w:rFonts w:ascii="Times New Roman" w:hAnsi="Times New Roman" w:cs="Times New Roman"/>
          <w:sz w:val="24"/>
          <w:szCs w:val="24"/>
          <w:lang w:val="uk-UA"/>
        </w:rPr>
        <w:t>Ілюхіна Н.П. Шляхи вдосконалення обліку доходів та витрат на торговельних підприємствах / Н.П. Ілюхіна // Вісник соціально-економічних досліджень. – 2014. – Вип. 2. – С. 61–64. – [Електронний ресурс]. – Режим доступу : http://nbuv. gov.ua/UJRN/Vsed_2014_2_12</w:t>
      </w:r>
    </w:p>
    <w:p w14:paraId="68DC4203" w14:textId="4FC94B37" w:rsidR="006D1EE3" w:rsidRPr="006D1EE3" w:rsidRDefault="006D1EE3" w:rsidP="006D1EE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1EE3">
        <w:rPr>
          <w:rFonts w:ascii="Times New Roman" w:hAnsi="Times New Roman" w:cs="Times New Roman"/>
          <w:sz w:val="24"/>
          <w:szCs w:val="24"/>
          <w:lang w:val="uk-UA"/>
        </w:rPr>
        <w:t>Меліхова Т.О., Чакалова Н.С., Мисливка К.А. Удосконалення обліку доходів від реалізації товарів, як інструмент ефективного управління підприємством. Ефективна економіка. 2019. №2. URL: www.ekonomy.nayka.com.ua.</w:t>
      </w:r>
    </w:p>
    <w:p w14:paraId="105E7C0B" w14:textId="77777777" w:rsidR="00C26C9A" w:rsidRPr="006D1EE3" w:rsidRDefault="00C26C9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26C9A" w:rsidRPr="006D1EE3" w:rsidSect="000A5905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5A23D" w14:textId="77777777" w:rsidR="009420A6" w:rsidRDefault="009420A6" w:rsidP="000A5905">
      <w:pPr>
        <w:spacing w:after="0" w:line="240" w:lineRule="auto"/>
      </w:pPr>
      <w:r>
        <w:separator/>
      </w:r>
    </w:p>
  </w:endnote>
  <w:endnote w:type="continuationSeparator" w:id="0">
    <w:p w14:paraId="3DA53E7A" w14:textId="77777777" w:rsidR="009420A6" w:rsidRDefault="009420A6" w:rsidP="000A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20CA" w14:textId="4EB34F75" w:rsidR="000A5905" w:rsidRPr="006F5EA6" w:rsidRDefault="006B07B3">
    <w:pPr>
      <w:pStyle w:val="Footer"/>
      <w:rPr>
        <w:lang w:val="uk-UA"/>
      </w:rPr>
    </w:pPr>
    <w:proofErr w:type="spellStart"/>
    <w:r>
      <w:t>Науковий</w:t>
    </w:r>
    <w:proofErr w:type="spellEnd"/>
    <w:r>
      <w:t xml:space="preserve"> </w:t>
    </w:r>
    <w:proofErr w:type="spellStart"/>
    <w:r>
      <w:t>керівник</w:t>
    </w:r>
    <w:proofErr w:type="spellEnd"/>
    <w:r>
      <w:t xml:space="preserve">: </w:t>
    </w:r>
    <w:r w:rsidR="00FA2533">
      <w:rPr>
        <w:lang w:val="uk-UA"/>
      </w:rPr>
      <w:t>доктор економі</w:t>
    </w:r>
    <w:r w:rsidR="006F5EA6">
      <w:rPr>
        <w:lang w:val="uk-UA"/>
      </w:rPr>
      <w:t>чних наук</w:t>
    </w:r>
    <w:r w:rsidR="00345E17">
      <w:rPr>
        <w:lang w:val="uk-UA"/>
      </w:rPr>
      <w:t>,</w:t>
    </w:r>
    <w:r w:rsidR="00345E17" w:rsidRPr="00345E17">
      <w:rPr>
        <w:lang w:val="uk-UA"/>
      </w:rPr>
      <w:t xml:space="preserve"> завідувач кафедри податкового менеджменту та фінансового моніторингу.</w:t>
    </w:r>
    <w:r w:rsidRPr="00345E17">
      <w:rPr>
        <w:lang w:val="uk-UA"/>
      </w:rPr>
      <w:t xml:space="preserve"> – </w:t>
    </w:r>
    <w:r w:rsidR="006F5EA6">
      <w:rPr>
        <w:lang w:val="uk-UA"/>
      </w:rPr>
      <w:t>Ловінська Л.Г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481A" w14:textId="77777777" w:rsidR="009420A6" w:rsidRDefault="009420A6" w:rsidP="000A5905">
      <w:pPr>
        <w:spacing w:after="0" w:line="240" w:lineRule="auto"/>
      </w:pPr>
      <w:r>
        <w:separator/>
      </w:r>
    </w:p>
  </w:footnote>
  <w:footnote w:type="continuationSeparator" w:id="0">
    <w:p w14:paraId="74BFEF76" w14:textId="77777777" w:rsidR="009420A6" w:rsidRDefault="009420A6" w:rsidP="000A5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E1C85"/>
    <w:multiLevelType w:val="hybridMultilevel"/>
    <w:tmpl w:val="5E984B68"/>
    <w:lvl w:ilvl="0" w:tplc="C55CEA70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794E76"/>
    <w:multiLevelType w:val="hybridMultilevel"/>
    <w:tmpl w:val="A7305B0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94388713">
    <w:abstractNumId w:val="1"/>
  </w:num>
  <w:num w:numId="2" w16cid:durableId="130943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08"/>
    <w:rsid w:val="000A1285"/>
    <w:rsid w:val="000A5905"/>
    <w:rsid w:val="000F6C1E"/>
    <w:rsid w:val="001A5F52"/>
    <w:rsid w:val="0020503A"/>
    <w:rsid w:val="00345E17"/>
    <w:rsid w:val="003662AD"/>
    <w:rsid w:val="003A28D6"/>
    <w:rsid w:val="003C41BC"/>
    <w:rsid w:val="00534C9F"/>
    <w:rsid w:val="00537C7C"/>
    <w:rsid w:val="00563BC7"/>
    <w:rsid w:val="005A6DCD"/>
    <w:rsid w:val="005F4A8B"/>
    <w:rsid w:val="006127EE"/>
    <w:rsid w:val="006178E3"/>
    <w:rsid w:val="00633C60"/>
    <w:rsid w:val="006726A9"/>
    <w:rsid w:val="006B07B3"/>
    <w:rsid w:val="006D1EE3"/>
    <w:rsid w:val="006F5EA6"/>
    <w:rsid w:val="00731E86"/>
    <w:rsid w:val="00733F3A"/>
    <w:rsid w:val="007452A5"/>
    <w:rsid w:val="008B077B"/>
    <w:rsid w:val="008C5154"/>
    <w:rsid w:val="008D23EE"/>
    <w:rsid w:val="00935C49"/>
    <w:rsid w:val="009420A6"/>
    <w:rsid w:val="009B1566"/>
    <w:rsid w:val="009D131D"/>
    <w:rsid w:val="00A35F2A"/>
    <w:rsid w:val="00AA47F6"/>
    <w:rsid w:val="00AA728E"/>
    <w:rsid w:val="00B04A50"/>
    <w:rsid w:val="00C26C9A"/>
    <w:rsid w:val="00CF0C63"/>
    <w:rsid w:val="00D47108"/>
    <w:rsid w:val="00D605DE"/>
    <w:rsid w:val="00E73406"/>
    <w:rsid w:val="00FA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96DEE"/>
  <w15:chartTrackingRefBased/>
  <w15:docId w15:val="{9C7BC58E-11F0-44B6-8DD2-8EC09C62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D47108"/>
  </w:style>
  <w:style w:type="paragraph" w:styleId="Header">
    <w:name w:val="header"/>
    <w:basedOn w:val="Normal"/>
    <w:link w:val="HeaderChar"/>
    <w:uiPriority w:val="99"/>
    <w:unhideWhenUsed/>
    <w:rsid w:val="000A59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905"/>
  </w:style>
  <w:style w:type="paragraph" w:styleId="Footer">
    <w:name w:val="footer"/>
    <w:basedOn w:val="Normal"/>
    <w:link w:val="FooterChar"/>
    <w:uiPriority w:val="99"/>
    <w:unhideWhenUsed/>
    <w:rsid w:val="000A59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905"/>
  </w:style>
  <w:style w:type="paragraph" w:styleId="ListParagraph">
    <w:name w:val="List Paragraph"/>
    <w:basedOn w:val="Normal"/>
    <w:uiPriority w:val="34"/>
    <w:qFormat/>
    <w:rsid w:val="00B04A5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45E17"/>
    <w:rPr>
      <w:b/>
      <w:bCs/>
    </w:rPr>
  </w:style>
  <w:style w:type="character" w:styleId="Hyperlink">
    <w:name w:val="Hyperlink"/>
    <w:basedOn w:val="DefaultParagraphFont"/>
    <w:uiPriority w:val="99"/>
    <w:unhideWhenUsed/>
    <w:rsid w:val="006D1E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a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9259-F717-4423-B40D-D8AC28D9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725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CE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Kovalchuk, Vladyslava</dc:creator>
  <cp:keywords/>
  <dc:description/>
  <cp:lastModifiedBy>Kovalchuk, Vladyslava</cp:lastModifiedBy>
  <cp:revision>3</cp:revision>
  <dcterms:created xsi:type="dcterms:W3CDTF">2023-11-09T22:02:00Z</dcterms:created>
  <dcterms:modified xsi:type="dcterms:W3CDTF">2023-11-09T22:05:00Z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2023-11-09T16:21:23Z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0ada4c0f-632f-4cb1-93eb-a286b6e32505</vt:lpwstr>
  </property>
  <property fmtid="{D5CDD505-2E9C-101B-9397-08002B2CF9AE}" pid="8" name="MSIP_Label_ea60d57e-af5b-4752-ac57-3e4f28ca11dc_ContentBits">
    <vt:lpwstr>0</vt:lpwstr>
  </property>
</Properties>
</file>