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3B4B3" w14:textId="77777777" w:rsidR="0062112F" w:rsidRPr="00853A2D" w:rsidRDefault="0062112F" w:rsidP="00AE36CF">
      <w:pPr>
        <w:spacing w:after="0" w:line="360" w:lineRule="auto"/>
        <w:ind w:firstLine="567"/>
        <w:jc w:val="right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853A2D">
        <w:rPr>
          <w:rFonts w:ascii="Times New Roman" w:hAnsi="Times New Roman" w:cs="Times New Roman"/>
          <w:bCs/>
          <w:iCs/>
          <w:sz w:val="28"/>
          <w:szCs w:val="28"/>
          <w:lang w:val="uk-UA"/>
        </w:rPr>
        <w:t>Економічні науки</w:t>
      </w:r>
    </w:p>
    <w:p w14:paraId="71E11BD0" w14:textId="3F3A1C19" w:rsidR="0062112F" w:rsidRPr="00853A2D" w:rsidRDefault="00FF5EF5" w:rsidP="00853A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ВИДИ </w:t>
      </w:r>
      <w:r w:rsidR="0062112F" w:rsidRPr="00853A2D">
        <w:rPr>
          <w:rFonts w:ascii="Times New Roman" w:hAnsi="Times New Roman" w:cs="Times New Roman"/>
          <w:b/>
          <w:sz w:val="28"/>
          <w:szCs w:val="28"/>
          <w:lang w:val="uk-UA"/>
        </w:rPr>
        <w:t>АНАЛІЗ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62112F" w:rsidRPr="00853A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E36CF" w:rsidRPr="00853A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ПОВЕДІНКИ </w:t>
      </w:r>
      <w:r w:rsidR="0062112F" w:rsidRPr="00853A2D">
        <w:rPr>
          <w:rFonts w:ascii="Times New Roman" w:hAnsi="Times New Roman" w:cs="Times New Roman"/>
          <w:b/>
          <w:sz w:val="28"/>
          <w:szCs w:val="28"/>
          <w:lang w:val="uk-UA"/>
        </w:rPr>
        <w:t>СПОЖИВАЧІВ</w:t>
      </w:r>
    </w:p>
    <w:p w14:paraId="70457E23" w14:textId="3F1A5FFC" w:rsidR="0062112F" w:rsidRPr="00853A2D" w:rsidRDefault="0062112F" w:rsidP="00853A2D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3A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Костенюк Юлія Борисівна </w:t>
      </w:r>
    </w:p>
    <w:p w14:paraId="3504F6C2" w14:textId="77777777" w:rsidR="0062112F" w:rsidRPr="00853A2D" w:rsidRDefault="0062112F" w:rsidP="00853A2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53A2D">
        <w:rPr>
          <w:rFonts w:ascii="Times New Roman" w:hAnsi="Times New Roman" w:cs="Times New Roman"/>
          <w:sz w:val="28"/>
          <w:szCs w:val="28"/>
          <w:lang w:val="uk-UA"/>
        </w:rPr>
        <w:t>к. е. н., доцент</w:t>
      </w:r>
    </w:p>
    <w:p w14:paraId="1A7B35A3" w14:textId="77777777" w:rsidR="0062112F" w:rsidRPr="00853A2D" w:rsidRDefault="0062112F" w:rsidP="00853A2D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53A2D">
        <w:rPr>
          <w:rFonts w:ascii="Times New Roman" w:hAnsi="Times New Roman" w:cs="Times New Roman"/>
          <w:sz w:val="28"/>
          <w:szCs w:val="28"/>
          <w:lang w:val="uk-UA"/>
        </w:rPr>
        <w:t>Донецький національний університет імені Василя Стуса</w:t>
      </w:r>
    </w:p>
    <w:p w14:paraId="03C57ACC" w14:textId="77777777" w:rsidR="0062112F" w:rsidRPr="00853A2D" w:rsidRDefault="0062112F" w:rsidP="00853A2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53A2D">
        <w:rPr>
          <w:rFonts w:ascii="Times New Roman" w:hAnsi="Times New Roman" w:cs="Times New Roman"/>
          <w:sz w:val="28"/>
          <w:szCs w:val="28"/>
          <w:lang w:val="uk-UA"/>
        </w:rPr>
        <w:t>http://orcid.org/0000-0002-1218-2097</w:t>
      </w:r>
    </w:p>
    <w:p w14:paraId="4A0489A6" w14:textId="591A2747" w:rsidR="0062112F" w:rsidRPr="00853A2D" w:rsidRDefault="00853A2D" w:rsidP="00853A2D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Балан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Аліна Антонівна </w:t>
      </w:r>
    </w:p>
    <w:p w14:paraId="75C62716" w14:textId="2B217F38" w:rsidR="007A064C" w:rsidRPr="00853A2D" w:rsidRDefault="0062112F" w:rsidP="00AE36C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53A2D">
        <w:rPr>
          <w:rFonts w:ascii="Times New Roman" w:hAnsi="Times New Roman" w:cs="Times New Roman"/>
          <w:sz w:val="28"/>
          <w:szCs w:val="28"/>
          <w:lang w:val="uk-UA"/>
        </w:rPr>
        <w:t>студент</w:t>
      </w:r>
    </w:p>
    <w:p w14:paraId="64DDE6E1" w14:textId="6A758E21" w:rsidR="00FF5EF5" w:rsidRDefault="003478BC" w:rsidP="00FF5E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A2D">
        <w:rPr>
          <w:rFonts w:ascii="Times New Roman" w:hAnsi="Times New Roman" w:cs="Times New Roman"/>
          <w:sz w:val="28"/>
          <w:szCs w:val="28"/>
          <w:lang w:val="uk-UA"/>
        </w:rPr>
        <w:t xml:space="preserve">Аналіз </w:t>
      </w:r>
      <w:proofErr w:type="spellStart"/>
      <w:r w:rsidR="00FF5EF5">
        <w:rPr>
          <w:rFonts w:ascii="Times New Roman" w:hAnsi="Times New Roman" w:cs="Times New Roman"/>
          <w:sz w:val="28"/>
          <w:szCs w:val="28"/>
          <w:lang w:val="en-US"/>
        </w:rPr>
        <w:t>gjdt</w:t>
      </w:r>
      <w:proofErr w:type="spellEnd"/>
      <w:r w:rsidRPr="00853A2D">
        <w:rPr>
          <w:rFonts w:ascii="Times New Roman" w:hAnsi="Times New Roman" w:cs="Times New Roman"/>
          <w:sz w:val="28"/>
          <w:szCs w:val="28"/>
          <w:lang w:val="uk-UA"/>
        </w:rPr>
        <w:t xml:space="preserve">споживачів на ринку є важливою складовою стратегічного планування бізнесу. В сучасному глобалізованому світі, де конкуренція росте з кожним днем, розуміння потреб та поведінки споживачів є вирішальним для успіху підприємства. </w:t>
      </w:r>
    </w:p>
    <w:p w14:paraId="2FC2EECC" w14:textId="77777777" w:rsidR="00FF5EF5" w:rsidRDefault="003478BC" w:rsidP="00FF5E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A2D">
        <w:rPr>
          <w:rFonts w:ascii="Times New Roman" w:hAnsi="Times New Roman" w:cs="Times New Roman"/>
          <w:sz w:val="28"/>
          <w:szCs w:val="28"/>
          <w:lang w:val="uk-UA"/>
        </w:rPr>
        <w:t>Демографічний аналіз</w:t>
      </w:r>
      <w:r w:rsidR="00560C8E" w:rsidRPr="00853A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53A2D">
        <w:rPr>
          <w:rFonts w:ascii="Times New Roman" w:hAnsi="Times New Roman" w:cs="Times New Roman"/>
          <w:sz w:val="28"/>
          <w:szCs w:val="28"/>
          <w:lang w:val="uk-UA"/>
        </w:rPr>
        <w:t xml:space="preserve">Один з ключових аспектів аналізу </w:t>
      </w:r>
      <w:r w:rsidR="00560C8E" w:rsidRPr="00853A2D">
        <w:rPr>
          <w:rFonts w:ascii="Times New Roman" w:hAnsi="Times New Roman" w:cs="Times New Roman"/>
          <w:sz w:val="28"/>
          <w:szCs w:val="28"/>
          <w:lang w:val="uk-UA"/>
        </w:rPr>
        <w:t xml:space="preserve">поведінки </w:t>
      </w:r>
      <w:r w:rsidRPr="00853A2D">
        <w:rPr>
          <w:rFonts w:ascii="Times New Roman" w:hAnsi="Times New Roman" w:cs="Times New Roman"/>
          <w:sz w:val="28"/>
          <w:szCs w:val="28"/>
          <w:lang w:val="uk-UA"/>
        </w:rPr>
        <w:t xml:space="preserve">споживачів на ринку </w:t>
      </w:r>
      <w:r w:rsidR="00560C8E" w:rsidRPr="00853A2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53A2D">
        <w:rPr>
          <w:rFonts w:ascii="Times New Roman" w:hAnsi="Times New Roman" w:cs="Times New Roman"/>
          <w:sz w:val="28"/>
          <w:szCs w:val="28"/>
          <w:lang w:val="uk-UA"/>
        </w:rPr>
        <w:t xml:space="preserve"> це демографічні характеристики. Розуміння вікових груп, статевого складу, освіти, доходів та інших демографічних факторів може надати підприємствам цінну інформацію для </w:t>
      </w:r>
      <w:proofErr w:type="spellStart"/>
      <w:r w:rsidR="00560C8E" w:rsidRPr="00853A2D">
        <w:rPr>
          <w:rFonts w:ascii="Times New Roman" w:hAnsi="Times New Roman" w:cs="Times New Roman"/>
          <w:sz w:val="28"/>
          <w:szCs w:val="28"/>
          <w:lang w:val="uk-UA"/>
        </w:rPr>
        <w:t>під</w:t>
      </w:r>
      <w:r w:rsidRPr="00853A2D">
        <w:rPr>
          <w:rFonts w:ascii="Times New Roman" w:hAnsi="Times New Roman" w:cs="Times New Roman"/>
          <w:sz w:val="28"/>
          <w:szCs w:val="28"/>
          <w:lang w:val="uk-UA"/>
        </w:rPr>
        <w:t>лаштування</w:t>
      </w:r>
      <w:proofErr w:type="spellEnd"/>
      <w:r w:rsidRPr="00853A2D">
        <w:rPr>
          <w:rFonts w:ascii="Times New Roman" w:hAnsi="Times New Roman" w:cs="Times New Roman"/>
          <w:sz w:val="28"/>
          <w:szCs w:val="28"/>
          <w:lang w:val="uk-UA"/>
        </w:rPr>
        <w:t xml:space="preserve"> своїх продуктів та маркетингових стратегій.</w:t>
      </w:r>
      <w:r w:rsidR="00560C8E" w:rsidRPr="00853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3A2D">
        <w:rPr>
          <w:rFonts w:ascii="Times New Roman" w:hAnsi="Times New Roman" w:cs="Times New Roman"/>
          <w:sz w:val="28"/>
          <w:szCs w:val="28"/>
          <w:lang w:val="uk-UA"/>
        </w:rPr>
        <w:t>Наприклад, якщо аналіз показує, що багаті молоді споживачі є головною цільовою аудиторією, компанія може розробити преміальні продукти з модним дизайном та високою якістю, щоб задовольнити їхні вимоги. З іншого боку, якщо цільова аудиторія складається з людей похилого віку, підприємство може зосередитися на створенні продуктів, які відповідають їхнім потребам у зручності та функціональності.</w:t>
      </w:r>
    </w:p>
    <w:p w14:paraId="37302EF0" w14:textId="77777777" w:rsidR="00FF5EF5" w:rsidRDefault="003478BC" w:rsidP="00FF5E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53A2D">
        <w:rPr>
          <w:rFonts w:ascii="Times New Roman" w:hAnsi="Times New Roman" w:cs="Times New Roman"/>
          <w:sz w:val="28"/>
          <w:szCs w:val="28"/>
          <w:lang w:val="uk-UA"/>
        </w:rPr>
        <w:t>Психографічний</w:t>
      </w:r>
      <w:proofErr w:type="spellEnd"/>
      <w:r w:rsidRPr="00853A2D">
        <w:rPr>
          <w:rFonts w:ascii="Times New Roman" w:hAnsi="Times New Roman" w:cs="Times New Roman"/>
          <w:sz w:val="28"/>
          <w:szCs w:val="28"/>
          <w:lang w:val="uk-UA"/>
        </w:rPr>
        <w:t xml:space="preserve"> аналіз</w:t>
      </w:r>
      <w:r w:rsidR="00560C8E" w:rsidRPr="00853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3A2D">
        <w:rPr>
          <w:rFonts w:ascii="Times New Roman" w:hAnsi="Times New Roman" w:cs="Times New Roman"/>
          <w:sz w:val="28"/>
          <w:szCs w:val="28"/>
          <w:lang w:val="uk-UA"/>
        </w:rPr>
        <w:t xml:space="preserve">споживачів досліджує їхні особистість, цінності, інтереси та стиль життя. Це дозволяє підприємствам підходити до споживачів з більш персоналізованою та цілеспрямованою стратегією. Знання про </w:t>
      </w:r>
      <w:proofErr w:type="spellStart"/>
      <w:r w:rsidRPr="00853A2D">
        <w:rPr>
          <w:rFonts w:ascii="Times New Roman" w:hAnsi="Times New Roman" w:cs="Times New Roman"/>
          <w:sz w:val="28"/>
          <w:szCs w:val="28"/>
          <w:lang w:val="uk-UA"/>
        </w:rPr>
        <w:t>психографічні</w:t>
      </w:r>
      <w:proofErr w:type="spellEnd"/>
      <w:r w:rsidRPr="00853A2D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характеристики споживачів допомагає розуміти, які цінності і мотиви впливають на їхні рішення щодо покупок.</w:t>
      </w:r>
      <w:r w:rsidR="00560C8E" w:rsidRPr="00853A2D"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  <w:r w:rsidRPr="00853A2D">
        <w:rPr>
          <w:rFonts w:ascii="Times New Roman" w:hAnsi="Times New Roman" w:cs="Times New Roman"/>
          <w:sz w:val="28"/>
          <w:szCs w:val="28"/>
          <w:lang w:val="uk-UA"/>
        </w:rPr>
        <w:t xml:space="preserve">кщо </w:t>
      </w:r>
      <w:proofErr w:type="spellStart"/>
      <w:r w:rsidRPr="00853A2D">
        <w:rPr>
          <w:rFonts w:ascii="Times New Roman" w:hAnsi="Times New Roman" w:cs="Times New Roman"/>
          <w:sz w:val="28"/>
          <w:szCs w:val="28"/>
          <w:lang w:val="uk-UA"/>
        </w:rPr>
        <w:t>психографічний</w:t>
      </w:r>
      <w:proofErr w:type="spellEnd"/>
      <w:r w:rsidRPr="00853A2D">
        <w:rPr>
          <w:rFonts w:ascii="Times New Roman" w:hAnsi="Times New Roman" w:cs="Times New Roman"/>
          <w:sz w:val="28"/>
          <w:szCs w:val="28"/>
          <w:lang w:val="uk-UA"/>
        </w:rPr>
        <w:t xml:space="preserve"> аналіз показує, що певна група споживачів цінує статус і престиж, компанія може створити продукти або послуги, які підкреслюють ці елементи. Вони можуть рекламувати свої продукти через елітні заклади, спонсорувати події, які </w:t>
      </w:r>
      <w:r w:rsidRPr="00853A2D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привертають увагу вищого класу аудиторії, а також використовувати ексклюзивні матеріали та дизайн.</w:t>
      </w:r>
    </w:p>
    <w:p w14:paraId="55EA3403" w14:textId="1BEEE768" w:rsidR="003478BC" w:rsidRPr="00853A2D" w:rsidRDefault="003478BC" w:rsidP="00FF5E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A2D">
        <w:rPr>
          <w:rFonts w:ascii="Times New Roman" w:hAnsi="Times New Roman" w:cs="Times New Roman"/>
          <w:sz w:val="28"/>
          <w:szCs w:val="28"/>
          <w:lang w:val="uk-UA"/>
        </w:rPr>
        <w:t xml:space="preserve">Поведінковий аналіз споживачів досліджує їхні </w:t>
      </w:r>
      <w:proofErr w:type="spellStart"/>
      <w:r w:rsidRPr="00853A2D">
        <w:rPr>
          <w:rFonts w:ascii="Times New Roman" w:hAnsi="Times New Roman" w:cs="Times New Roman"/>
          <w:sz w:val="28"/>
          <w:szCs w:val="28"/>
          <w:lang w:val="uk-UA"/>
        </w:rPr>
        <w:t>покупкові</w:t>
      </w:r>
      <w:proofErr w:type="spellEnd"/>
      <w:r w:rsidRPr="00853A2D">
        <w:rPr>
          <w:rFonts w:ascii="Times New Roman" w:hAnsi="Times New Roman" w:cs="Times New Roman"/>
          <w:sz w:val="28"/>
          <w:szCs w:val="28"/>
          <w:lang w:val="uk-UA"/>
        </w:rPr>
        <w:t xml:space="preserve"> звички, включаючи частоту покупок, спосіб прийняття рішень, канали придбання та ступінь вірності бренду. Цей аналіз допомагає підприємствам розуміти, як споживачі взаємодіють з продуктами та як можна покращити їхній досвід.</w:t>
      </w:r>
      <w:r w:rsidR="00560C8E" w:rsidRPr="00853A2D"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  <w:r w:rsidRPr="00853A2D">
        <w:rPr>
          <w:rFonts w:ascii="Times New Roman" w:hAnsi="Times New Roman" w:cs="Times New Roman"/>
          <w:sz w:val="28"/>
          <w:szCs w:val="28"/>
          <w:lang w:val="uk-UA"/>
        </w:rPr>
        <w:t>кщо аналіз показує, що багато споживачів здійснюють покупки через онлайн-канали, підприємство може інвестувати в розвиток електронної комерції та покращення його онлайн-присутності. Вони можуть запровадити зручні методи оплати, швидку доставку та персоналізовані рекомендації для поліпшення користувацького досвіду</w:t>
      </w:r>
      <w:r w:rsidR="00853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3A2D" w:rsidRPr="00853A2D">
        <w:rPr>
          <w:rFonts w:ascii="Times New Roman" w:hAnsi="Times New Roman" w:cs="Times New Roman"/>
          <w:sz w:val="28"/>
          <w:szCs w:val="28"/>
        </w:rPr>
        <w:t>[1]</w:t>
      </w:r>
      <w:r w:rsidRPr="00853A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E45A2A7" w14:textId="77777777" w:rsidR="00902E2C" w:rsidRPr="00853A2D" w:rsidRDefault="003478BC" w:rsidP="00560C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A2D">
        <w:rPr>
          <w:rFonts w:ascii="Times New Roman" w:hAnsi="Times New Roman" w:cs="Times New Roman"/>
          <w:sz w:val="28"/>
          <w:szCs w:val="28"/>
          <w:lang w:val="uk-UA"/>
        </w:rPr>
        <w:t xml:space="preserve">Аналіз споживачів на ринку є важливим інструментом для розуміння потреб та поведінки цільових споживачів. </w:t>
      </w:r>
      <w:r w:rsidR="00560C8E" w:rsidRPr="00853A2D">
        <w:rPr>
          <w:rFonts w:ascii="Times New Roman" w:hAnsi="Times New Roman" w:cs="Times New Roman"/>
          <w:sz w:val="28"/>
          <w:szCs w:val="28"/>
          <w:lang w:val="uk-UA"/>
        </w:rPr>
        <w:t>Отже, наприклад, за</w:t>
      </w:r>
      <w:r w:rsidRPr="00853A2D">
        <w:rPr>
          <w:rFonts w:ascii="Times New Roman" w:hAnsi="Times New Roman" w:cs="Times New Roman"/>
          <w:sz w:val="28"/>
          <w:szCs w:val="28"/>
          <w:lang w:val="uk-UA"/>
        </w:rPr>
        <w:t xml:space="preserve"> демографічн</w:t>
      </w:r>
      <w:r w:rsidR="00560C8E" w:rsidRPr="00853A2D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853A2D">
        <w:rPr>
          <w:rFonts w:ascii="Times New Roman" w:hAnsi="Times New Roman" w:cs="Times New Roman"/>
          <w:sz w:val="28"/>
          <w:szCs w:val="28"/>
          <w:lang w:val="uk-UA"/>
        </w:rPr>
        <w:t xml:space="preserve"> аналіз</w:t>
      </w:r>
      <w:r w:rsidR="00560C8E" w:rsidRPr="00853A2D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853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0C8E" w:rsidRPr="00853A2D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853A2D">
        <w:rPr>
          <w:rFonts w:ascii="Times New Roman" w:hAnsi="Times New Roman" w:cs="Times New Roman"/>
          <w:sz w:val="28"/>
          <w:szCs w:val="28"/>
          <w:lang w:val="uk-UA"/>
        </w:rPr>
        <w:t xml:space="preserve">омпанія, що виробляє продукти для маленьких дітей, виявила, що її основна цільова аудиторія </w:t>
      </w:r>
      <w:r w:rsidR="00560C8E" w:rsidRPr="00853A2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53A2D">
        <w:rPr>
          <w:rFonts w:ascii="Times New Roman" w:hAnsi="Times New Roman" w:cs="Times New Roman"/>
          <w:sz w:val="28"/>
          <w:szCs w:val="28"/>
          <w:lang w:val="uk-UA"/>
        </w:rPr>
        <w:t xml:space="preserve"> молоді сім'ї з</w:t>
      </w:r>
      <w:r w:rsidR="00560C8E" w:rsidRPr="00853A2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53A2D">
        <w:rPr>
          <w:rFonts w:ascii="Times New Roman" w:hAnsi="Times New Roman" w:cs="Times New Roman"/>
          <w:sz w:val="28"/>
          <w:szCs w:val="28"/>
          <w:lang w:val="uk-UA"/>
        </w:rPr>
        <w:t xml:space="preserve"> середнім рівнем доходів. На підставі цього аналізу, вон</w:t>
      </w:r>
      <w:r w:rsidR="00560C8E" w:rsidRPr="00853A2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53A2D">
        <w:rPr>
          <w:rFonts w:ascii="Times New Roman" w:hAnsi="Times New Roman" w:cs="Times New Roman"/>
          <w:sz w:val="28"/>
          <w:szCs w:val="28"/>
          <w:lang w:val="uk-UA"/>
        </w:rPr>
        <w:t xml:space="preserve"> вирішили розширити свої продуктові лінії, щоб включити більше економічно доступних варіантів із збалансованим харчуванням для задоволення потреб цієї цільової групи.</w:t>
      </w:r>
      <w:r w:rsidR="00560C8E" w:rsidRPr="00853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0C021DB" w14:textId="3854108F" w:rsidR="00560C8E" w:rsidRPr="00853A2D" w:rsidRDefault="00560C8E" w:rsidP="00560C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A2D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3478BC" w:rsidRPr="00853A2D">
        <w:rPr>
          <w:rFonts w:ascii="Times New Roman" w:hAnsi="Times New Roman" w:cs="Times New Roman"/>
          <w:sz w:val="28"/>
          <w:szCs w:val="28"/>
          <w:lang w:val="uk-UA"/>
        </w:rPr>
        <w:t>психографічн</w:t>
      </w:r>
      <w:r w:rsidRPr="00853A2D">
        <w:rPr>
          <w:rFonts w:ascii="Times New Roman" w:hAnsi="Times New Roman" w:cs="Times New Roman"/>
          <w:sz w:val="28"/>
          <w:szCs w:val="28"/>
          <w:lang w:val="uk-UA"/>
        </w:rPr>
        <w:t>им</w:t>
      </w:r>
      <w:proofErr w:type="spellEnd"/>
      <w:r w:rsidR="003478BC" w:rsidRPr="00853A2D">
        <w:rPr>
          <w:rFonts w:ascii="Times New Roman" w:hAnsi="Times New Roman" w:cs="Times New Roman"/>
          <w:sz w:val="28"/>
          <w:szCs w:val="28"/>
          <w:lang w:val="uk-UA"/>
        </w:rPr>
        <w:t xml:space="preserve"> аналіз</w:t>
      </w:r>
      <w:r w:rsidRPr="00853A2D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3478BC" w:rsidRPr="00853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3A2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478BC" w:rsidRPr="00853A2D">
        <w:rPr>
          <w:rFonts w:ascii="Times New Roman" w:hAnsi="Times New Roman" w:cs="Times New Roman"/>
          <w:sz w:val="28"/>
          <w:szCs w:val="28"/>
          <w:lang w:val="uk-UA"/>
        </w:rPr>
        <w:t xml:space="preserve">оздрібний магазин модного одягу провів дослідження, щоб визначити стиль життя та цінності своїх клієнтів. Виявилося, що багато з них цінують сталість, стиль і статус. На основі цього аналізу, магазин розробив </w:t>
      </w:r>
      <w:r w:rsidRPr="00853A2D">
        <w:rPr>
          <w:rFonts w:ascii="Times New Roman" w:hAnsi="Times New Roman" w:cs="Times New Roman"/>
          <w:sz w:val="28"/>
          <w:szCs w:val="28"/>
          <w:lang w:val="uk-UA"/>
        </w:rPr>
        <w:t xml:space="preserve">би </w:t>
      </w:r>
      <w:r w:rsidR="003478BC" w:rsidRPr="00853A2D">
        <w:rPr>
          <w:rFonts w:ascii="Times New Roman" w:hAnsi="Times New Roman" w:cs="Times New Roman"/>
          <w:sz w:val="28"/>
          <w:szCs w:val="28"/>
          <w:lang w:val="uk-UA"/>
        </w:rPr>
        <w:t xml:space="preserve">стратегію, включаючи акції на якісні брендові товари, організацію модних подій та залученням впливових осіб у своїх магазинах. Це дозволило </w:t>
      </w:r>
      <w:r w:rsidRPr="00853A2D">
        <w:rPr>
          <w:rFonts w:ascii="Times New Roman" w:hAnsi="Times New Roman" w:cs="Times New Roman"/>
          <w:sz w:val="28"/>
          <w:szCs w:val="28"/>
          <w:lang w:val="uk-UA"/>
        </w:rPr>
        <w:t xml:space="preserve">б </w:t>
      </w:r>
      <w:r w:rsidR="003478BC" w:rsidRPr="00853A2D">
        <w:rPr>
          <w:rFonts w:ascii="Times New Roman" w:hAnsi="Times New Roman" w:cs="Times New Roman"/>
          <w:sz w:val="28"/>
          <w:szCs w:val="28"/>
          <w:lang w:val="uk-UA"/>
        </w:rPr>
        <w:t>магазину привернути увагу цільової аудиторії та збільшити свою конкурентоспроможність на ринку модного одягу</w:t>
      </w:r>
      <w:r w:rsidR="00853A2D" w:rsidRPr="00853A2D">
        <w:rPr>
          <w:rFonts w:ascii="Times New Roman" w:hAnsi="Times New Roman" w:cs="Times New Roman"/>
          <w:sz w:val="28"/>
          <w:szCs w:val="28"/>
        </w:rPr>
        <w:t xml:space="preserve"> [2]</w:t>
      </w:r>
      <w:r w:rsidR="003478BC" w:rsidRPr="00853A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D578127" w14:textId="06B8570C" w:rsidR="00902E2C" w:rsidRPr="00853A2D" w:rsidRDefault="00560C8E" w:rsidP="00902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A2D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3478BC" w:rsidRPr="00853A2D">
        <w:rPr>
          <w:rFonts w:ascii="Times New Roman" w:hAnsi="Times New Roman" w:cs="Times New Roman"/>
          <w:sz w:val="28"/>
          <w:szCs w:val="28"/>
          <w:lang w:val="uk-UA"/>
        </w:rPr>
        <w:t xml:space="preserve"> поведінкового аналізу </w:t>
      </w:r>
      <w:r w:rsidRPr="00853A2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478BC" w:rsidRPr="00853A2D">
        <w:rPr>
          <w:rFonts w:ascii="Times New Roman" w:hAnsi="Times New Roman" w:cs="Times New Roman"/>
          <w:sz w:val="28"/>
          <w:szCs w:val="28"/>
          <w:lang w:val="uk-UA"/>
        </w:rPr>
        <w:t xml:space="preserve">иробник електроніки провів дослідження з використанням даних про покупки та зворотний зв'язок від споживачів. </w:t>
      </w:r>
      <w:r w:rsidRPr="00853A2D">
        <w:rPr>
          <w:rFonts w:ascii="Times New Roman" w:hAnsi="Times New Roman" w:cs="Times New Roman"/>
          <w:sz w:val="28"/>
          <w:szCs w:val="28"/>
          <w:lang w:val="uk-UA"/>
        </w:rPr>
        <w:t>Було</w:t>
      </w:r>
      <w:r w:rsidR="003478BC" w:rsidRPr="00853A2D">
        <w:rPr>
          <w:rFonts w:ascii="Times New Roman" w:hAnsi="Times New Roman" w:cs="Times New Roman"/>
          <w:sz w:val="28"/>
          <w:szCs w:val="28"/>
          <w:lang w:val="uk-UA"/>
        </w:rPr>
        <w:t xml:space="preserve"> вияв</w:t>
      </w:r>
      <w:r w:rsidRPr="00853A2D">
        <w:rPr>
          <w:rFonts w:ascii="Times New Roman" w:hAnsi="Times New Roman" w:cs="Times New Roman"/>
          <w:sz w:val="28"/>
          <w:szCs w:val="28"/>
          <w:lang w:val="uk-UA"/>
        </w:rPr>
        <w:t>лено</w:t>
      </w:r>
      <w:r w:rsidR="003478BC" w:rsidRPr="00853A2D">
        <w:rPr>
          <w:rFonts w:ascii="Times New Roman" w:hAnsi="Times New Roman" w:cs="Times New Roman"/>
          <w:sz w:val="28"/>
          <w:szCs w:val="28"/>
          <w:lang w:val="uk-UA"/>
        </w:rPr>
        <w:t>, що багато споживачів шукають продукти з</w:t>
      </w:r>
      <w:r w:rsidR="00902E2C" w:rsidRPr="00853A2D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використанням</w:t>
      </w:r>
      <w:r w:rsidR="003478BC" w:rsidRPr="00853A2D">
        <w:rPr>
          <w:rFonts w:ascii="Times New Roman" w:hAnsi="Times New Roman" w:cs="Times New Roman"/>
          <w:sz w:val="28"/>
          <w:szCs w:val="28"/>
          <w:lang w:val="uk-UA"/>
        </w:rPr>
        <w:t xml:space="preserve"> передови</w:t>
      </w:r>
      <w:r w:rsidR="00902E2C" w:rsidRPr="00853A2D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3478BC" w:rsidRPr="00853A2D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</w:t>
      </w:r>
      <w:r w:rsidR="00902E2C" w:rsidRPr="00853A2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3478BC" w:rsidRPr="00853A2D">
        <w:rPr>
          <w:rFonts w:ascii="Times New Roman" w:hAnsi="Times New Roman" w:cs="Times New Roman"/>
          <w:sz w:val="28"/>
          <w:szCs w:val="28"/>
          <w:lang w:val="uk-UA"/>
        </w:rPr>
        <w:t xml:space="preserve"> та екологічною спрямованістю. В результаті аналізу, виробник зосередився на розробці енергоефективних </w:t>
      </w:r>
      <w:r w:rsidR="003478BC" w:rsidRPr="00853A2D">
        <w:rPr>
          <w:rFonts w:ascii="Times New Roman" w:hAnsi="Times New Roman" w:cs="Times New Roman"/>
          <w:sz w:val="28"/>
          <w:szCs w:val="28"/>
          <w:lang w:val="uk-UA"/>
        </w:rPr>
        <w:lastRenderedPageBreak/>
        <w:t>інноваційних пристроїв та запровадив програму вторинної переробки, щоб задовольнити потреби цієї групи споживачів</w:t>
      </w:r>
      <w:r w:rsidR="00853A2D" w:rsidRPr="00853A2D">
        <w:rPr>
          <w:rFonts w:ascii="Times New Roman" w:hAnsi="Times New Roman" w:cs="Times New Roman"/>
          <w:sz w:val="28"/>
          <w:szCs w:val="28"/>
        </w:rPr>
        <w:t xml:space="preserve"> [</w:t>
      </w:r>
      <w:r w:rsidR="00FF5EF5" w:rsidRPr="00FF5EF5">
        <w:rPr>
          <w:rFonts w:ascii="Times New Roman" w:hAnsi="Times New Roman" w:cs="Times New Roman"/>
          <w:sz w:val="28"/>
          <w:szCs w:val="28"/>
        </w:rPr>
        <w:t>2</w:t>
      </w:r>
      <w:r w:rsidR="00853A2D" w:rsidRPr="00853A2D">
        <w:rPr>
          <w:rFonts w:ascii="Times New Roman" w:hAnsi="Times New Roman" w:cs="Times New Roman"/>
          <w:sz w:val="28"/>
          <w:szCs w:val="28"/>
        </w:rPr>
        <w:t>]</w:t>
      </w:r>
      <w:r w:rsidR="003478BC" w:rsidRPr="00853A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F1B91D" w14:textId="77777777" w:rsidR="00902E2C" w:rsidRPr="00853A2D" w:rsidRDefault="003478BC" w:rsidP="00902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A2D">
        <w:rPr>
          <w:rFonts w:ascii="Times New Roman" w:hAnsi="Times New Roman" w:cs="Times New Roman"/>
          <w:sz w:val="28"/>
          <w:szCs w:val="28"/>
          <w:lang w:val="uk-UA"/>
        </w:rPr>
        <w:t xml:space="preserve">Ці приклади демонструють, як аналіз споживачів на ринку може допомогти підприємствам адаптуватися до змінних потреб споживачів та покращити свою конкурентоспроможність. Шляхом ретельного вивчення демографічних, </w:t>
      </w:r>
      <w:proofErr w:type="spellStart"/>
      <w:r w:rsidRPr="00853A2D">
        <w:rPr>
          <w:rFonts w:ascii="Times New Roman" w:hAnsi="Times New Roman" w:cs="Times New Roman"/>
          <w:sz w:val="28"/>
          <w:szCs w:val="28"/>
          <w:lang w:val="uk-UA"/>
        </w:rPr>
        <w:t>психографічних</w:t>
      </w:r>
      <w:proofErr w:type="spellEnd"/>
      <w:r w:rsidRPr="00853A2D">
        <w:rPr>
          <w:rFonts w:ascii="Times New Roman" w:hAnsi="Times New Roman" w:cs="Times New Roman"/>
          <w:sz w:val="28"/>
          <w:szCs w:val="28"/>
          <w:lang w:val="uk-UA"/>
        </w:rPr>
        <w:t xml:space="preserve"> та поведінкових характеристик споживачів, бізнес може зрозуміти, які фактори впливають на їхні рішення та як відповідно адаптувати свої продукти та стратегії. Аналіз споживачів дозволяє зайти далі від загальних розумінь ринку і створити глибше з'єднання з метою задоволення потреб споживачів та досягнення успіху.</w:t>
      </w:r>
    </w:p>
    <w:p w14:paraId="7E43A970" w14:textId="09C969EF" w:rsidR="003478BC" w:rsidRPr="00853A2D" w:rsidRDefault="003478BC" w:rsidP="00902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A2D">
        <w:rPr>
          <w:rFonts w:ascii="Times New Roman" w:hAnsi="Times New Roman" w:cs="Times New Roman"/>
          <w:sz w:val="28"/>
          <w:szCs w:val="28"/>
          <w:lang w:val="uk-UA"/>
        </w:rPr>
        <w:t>Аналіз допомагає підприємствам розуміти, як їхні продукти або послуги задовольняють потреби споживачів. Це включає оцінку якості, функціональності, доступності, зручності використання та інших аспектів, які впливають на задоволення споживачів.</w:t>
      </w:r>
    </w:p>
    <w:p w14:paraId="0C031345" w14:textId="18C54B3E" w:rsidR="003478BC" w:rsidRPr="00853A2D" w:rsidRDefault="00902E2C" w:rsidP="00AE36C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3A2D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Література</w:t>
      </w:r>
    </w:p>
    <w:p w14:paraId="6D06EFAB" w14:textId="36BF1F33" w:rsidR="003478BC" w:rsidRPr="00FF5EF5" w:rsidRDefault="003478BC" w:rsidP="00853A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5EF5">
        <w:rPr>
          <w:rFonts w:ascii="Times New Roman" w:hAnsi="Times New Roman" w:cs="Times New Roman"/>
          <w:sz w:val="24"/>
          <w:szCs w:val="24"/>
          <w:lang w:val="uk-UA"/>
        </w:rPr>
        <w:t>1. Загальна теорія і стратегія маркетингу</w:t>
      </w:r>
      <w:r w:rsidR="000155A9" w:rsidRPr="00FF5EF5">
        <w:rPr>
          <w:rFonts w:ascii="Times New Roman" w:hAnsi="Times New Roman" w:cs="Times New Roman"/>
          <w:sz w:val="24"/>
          <w:szCs w:val="24"/>
          <w:lang w:val="uk-UA"/>
        </w:rPr>
        <w:t xml:space="preserve">. URL: </w:t>
      </w:r>
      <w:r w:rsidR="000155A9" w:rsidRPr="00FF5EF5">
        <w:rPr>
          <w:rFonts w:ascii="Times New Roman" w:hAnsi="Times New Roman" w:cs="Times New Roman"/>
          <w:sz w:val="24"/>
          <w:szCs w:val="24"/>
          <w:lang w:val="uk-UA"/>
        </w:rPr>
        <w:t>https://uu.edu.ua/upload/Osvita</w:t>
      </w:r>
      <w:r w:rsidR="00FF5E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55A9" w:rsidRPr="00FF5EF5">
        <w:rPr>
          <w:rFonts w:ascii="Times New Roman" w:hAnsi="Times New Roman" w:cs="Times New Roman"/>
          <w:sz w:val="24"/>
          <w:szCs w:val="24"/>
          <w:lang w:val="uk-UA"/>
        </w:rPr>
        <w:t>/Navch_metod_d_t/Navch_metod_materiali/Management_Marketing/Romanenko_Marketing_practicum.doc</w:t>
      </w:r>
    </w:p>
    <w:p w14:paraId="07ACD37B" w14:textId="48672794" w:rsidR="000155A9" w:rsidRPr="00FF5EF5" w:rsidRDefault="00853A2D" w:rsidP="00853A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5EF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FF5EF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F5E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55A9" w:rsidRPr="00FF5EF5">
        <w:rPr>
          <w:rFonts w:ascii="Times New Roman" w:hAnsi="Times New Roman" w:cs="Times New Roman"/>
          <w:sz w:val="24"/>
          <w:szCs w:val="24"/>
          <w:lang w:val="uk-UA"/>
        </w:rPr>
        <w:t>Євсейцева</w:t>
      </w:r>
      <w:proofErr w:type="spellEnd"/>
      <w:r w:rsidR="000155A9" w:rsidRPr="00FF5EF5">
        <w:rPr>
          <w:rFonts w:ascii="Times New Roman" w:hAnsi="Times New Roman" w:cs="Times New Roman"/>
          <w:sz w:val="24"/>
          <w:szCs w:val="24"/>
          <w:lang w:val="uk-UA"/>
        </w:rPr>
        <w:t xml:space="preserve"> О. С.</w:t>
      </w:r>
      <w:r w:rsidRPr="00FF5EF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FF5EF5">
        <w:rPr>
          <w:rFonts w:ascii="Times New Roman" w:hAnsi="Times New Roman" w:cs="Times New Roman"/>
          <w:sz w:val="24"/>
          <w:szCs w:val="24"/>
          <w:lang w:val="uk-UA"/>
        </w:rPr>
        <w:t>Кухар</w:t>
      </w:r>
      <w:r w:rsidRPr="00FF5E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5EF5">
        <w:rPr>
          <w:rFonts w:ascii="Times New Roman" w:hAnsi="Times New Roman" w:cs="Times New Roman"/>
          <w:sz w:val="24"/>
          <w:szCs w:val="24"/>
          <w:lang w:val="uk-UA"/>
        </w:rPr>
        <w:t xml:space="preserve">О. С. </w:t>
      </w:r>
      <w:r w:rsidR="000155A9" w:rsidRPr="00FF5EF5">
        <w:rPr>
          <w:rFonts w:ascii="Times New Roman" w:hAnsi="Times New Roman" w:cs="Times New Roman"/>
          <w:sz w:val="24"/>
          <w:szCs w:val="24"/>
          <w:lang w:val="uk-UA"/>
        </w:rPr>
        <w:t>Аналіз ринку роздрібної торгівлі</w:t>
      </w:r>
      <w:r w:rsidRPr="00FF5EF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155A9" w:rsidRPr="00FF5E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55A9" w:rsidRPr="00FF5EF5">
        <w:rPr>
          <w:rFonts w:ascii="Times New Roman" w:hAnsi="Times New Roman" w:cs="Times New Roman"/>
          <w:i/>
          <w:iCs/>
          <w:sz w:val="24"/>
          <w:szCs w:val="24"/>
          <w:lang w:val="uk-UA"/>
        </w:rPr>
        <w:t>Інвестиції: практика та досвід</w:t>
      </w:r>
      <w:r w:rsidRPr="00FF5EF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155A9" w:rsidRPr="00FF5EF5">
        <w:rPr>
          <w:rFonts w:ascii="Times New Roman" w:hAnsi="Times New Roman" w:cs="Times New Roman"/>
          <w:sz w:val="24"/>
          <w:szCs w:val="24"/>
          <w:lang w:val="uk-UA"/>
        </w:rPr>
        <w:t xml:space="preserve"> №11</w:t>
      </w:r>
      <w:r w:rsidRPr="00FF5EF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155A9" w:rsidRPr="00FF5EF5">
        <w:rPr>
          <w:rFonts w:ascii="Times New Roman" w:hAnsi="Times New Roman" w:cs="Times New Roman"/>
          <w:sz w:val="24"/>
          <w:szCs w:val="24"/>
          <w:lang w:val="uk-UA"/>
        </w:rPr>
        <w:t xml:space="preserve"> 2016</w:t>
      </w:r>
      <w:r w:rsidRPr="00FF5EF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155A9" w:rsidRPr="00FF5EF5">
        <w:rPr>
          <w:rFonts w:ascii="Times New Roman" w:hAnsi="Times New Roman" w:cs="Times New Roman"/>
          <w:sz w:val="24"/>
          <w:szCs w:val="24"/>
          <w:lang w:val="uk-UA"/>
        </w:rPr>
        <w:t xml:space="preserve"> с. 50-54</w:t>
      </w:r>
    </w:p>
    <w:sectPr w:rsidR="000155A9" w:rsidRPr="00FF5EF5" w:rsidSect="004D55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754B2"/>
    <w:multiLevelType w:val="hybridMultilevel"/>
    <w:tmpl w:val="EC8200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77A7BAE"/>
    <w:multiLevelType w:val="hybridMultilevel"/>
    <w:tmpl w:val="EE446C14"/>
    <w:lvl w:ilvl="0" w:tplc="CDE214EC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54169615">
    <w:abstractNumId w:val="0"/>
  </w:num>
  <w:num w:numId="2" w16cid:durableId="820392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0F"/>
    <w:rsid w:val="000155A9"/>
    <w:rsid w:val="00334ED0"/>
    <w:rsid w:val="003478BC"/>
    <w:rsid w:val="00414FF6"/>
    <w:rsid w:val="004D55D4"/>
    <w:rsid w:val="00560C8E"/>
    <w:rsid w:val="0062112F"/>
    <w:rsid w:val="006D23C9"/>
    <w:rsid w:val="007A064C"/>
    <w:rsid w:val="00853A2D"/>
    <w:rsid w:val="00902E2C"/>
    <w:rsid w:val="00AE36CF"/>
    <w:rsid w:val="00E01C58"/>
    <w:rsid w:val="00FC580F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A254"/>
  <w15:chartTrackingRefBased/>
  <w15:docId w15:val="{234EE7F1-D520-4C0B-BFAF-1ECE3A3C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C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5EF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F5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Костенюк (Баглюк) Юлія Борисівна</cp:lastModifiedBy>
  <cp:revision>7</cp:revision>
  <dcterms:created xsi:type="dcterms:W3CDTF">2023-05-31T08:41:00Z</dcterms:created>
  <dcterms:modified xsi:type="dcterms:W3CDTF">2023-06-19T19:20:00Z</dcterms:modified>
</cp:coreProperties>
</file>