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D8D" w:rsidRPr="007A5CEF" w:rsidRDefault="00763D8D" w:rsidP="0096561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0350" w:rsidRPr="007A5CEF" w:rsidRDefault="00D41FF8" w:rsidP="00965614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7A5CE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1 - </w:t>
      </w:r>
      <w:bookmarkStart w:id="0" w:name="_GoBack"/>
      <w:bookmarkEnd w:id="0"/>
      <w:proofErr w:type="spellStart"/>
      <w:r w:rsidR="00403D5E" w:rsidRPr="007A5CEF">
        <w:rPr>
          <w:rFonts w:ascii="Times New Roman" w:hAnsi="Times New Roman" w:cs="Times New Roman"/>
          <w:b/>
          <w:i/>
          <w:sz w:val="24"/>
          <w:szCs w:val="24"/>
          <w:lang w:val="uk-UA"/>
        </w:rPr>
        <w:t>Корбан</w:t>
      </w:r>
      <w:proofErr w:type="spellEnd"/>
      <w:r w:rsidR="00403D5E" w:rsidRPr="007A5CE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Ю</w:t>
      </w:r>
      <w:r w:rsidRPr="007A5CEF">
        <w:rPr>
          <w:rFonts w:ascii="Times New Roman" w:hAnsi="Times New Roman" w:cs="Times New Roman"/>
          <w:b/>
          <w:i/>
          <w:sz w:val="24"/>
          <w:szCs w:val="24"/>
          <w:lang w:val="uk-UA"/>
        </w:rPr>
        <w:t>.В.</w:t>
      </w:r>
      <w:r w:rsidR="00A83CC1" w:rsidRPr="007A5CE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</w:t>
      </w:r>
      <w:proofErr w:type="spellStart"/>
      <w:r w:rsidR="00A83CC1" w:rsidRPr="007A5CEF">
        <w:rPr>
          <w:rFonts w:ascii="Times New Roman" w:hAnsi="Times New Roman" w:cs="Times New Roman"/>
          <w:b/>
          <w:i/>
          <w:sz w:val="24"/>
          <w:szCs w:val="24"/>
          <w:lang w:val="uk-UA"/>
        </w:rPr>
        <w:t>Корбан</w:t>
      </w:r>
      <w:proofErr w:type="spellEnd"/>
      <w:r w:rsidR="00A83CC1" w:rsidRPr="007A5CE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Г.В.</w:t>
      </w:r>
    </w:p>
    <w:p w:rsidR="00667AF2" w:rsidRPr="007A5CEF" w:rsidRDefault="003A2BB9" w:rsidP="00965614">
      <w:pPr>
        <w:pStyle w:val="a4"/>
        <w:spacing w:after="0" w:line="360" w:lineRule="auto"/>
        <w:ind w:left="0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7A5CEF">
        <w:rPr>
          <w:rFonts w:ascii="Times New Roman" w:hAnsi="Times New Roman" w:cs="Times New Roman"/>
          <w:b/>
          <w:i/>
          <w:sz w:val="24"/>
          <w:szCs w:val="24"/>
          <w:lang w:val="uk-UA"/>
        </w:rPr>
        <w:t>Комунальний заклад «Одеський художній коледж</w:t>
      </w:r>
      <w:r w:rsidR="00892915">
        <w:rPr>
          <w:rFonts w:ascii="Times New Roman" w:hAnsi="Times New Roman" w:cs="Times New Roman"/>
          <w:b/>
          <w:i/>
          <w:sz w:val="24"/>
          <w:szCs w:val="24"/>
          <w:lang w:val="uk-UA"/>
        </w:rPr>
        <w:br/>
        <w:t xml:space="preserve">ім. </w:t>
      </w:r>
      <w:r w:rsidRPr="007A5CEF">
        <w:rPr>
          <w:rFonts w:ascii="Times New Roman" w:hAnsi="Times New Roman" w:cs="Times New Roman"/>
          <w:b/>
          <w:i/>
          <w:sz w:val="24"/>
          <w:szCs w:val="24"/>
          <w:lang w:val="uk-UA"/>
        </w:rPr>
        <w:t>М.Б</w:t>
      </w:r>
      <w:r w:rsidR="00667AF2" w:rsidRPr="007A5CE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. </w:t>
      </w:r>
      <w:r w:rsidRPr="007A5CEF">
        <w:rPr>
          <w:rFonts w:ascii="Times New Roman" w:hAnsi="Times New Roman" w:cs="Times New Roman"/>
          <w:b/>
          <w:i/>
          <w:sz w:val="24"/>
          <w:szCs w:val="24"/>
          <w:lang w:val="uk-UA"/>
        </w:rPr>
        <w:t>Грекова</w:t>
      </w:r>
      <w:r w:rsidR="004C2388" w:rsidRPr="007A5CEF">
        <w:rPr>
          <w:rFonts w:ascii="Times New Roman" w:hAnsi="Times New Roman" w:cs="Times New Roman"/>
          <w:b/>
          <w:i/>
          <w:sz w:val="24"/>
          <w:szCs w:val="24"/>
          <w:lang w:val="uk-UA"/>
        </w:rPr>
        <w:t>»</w:t>
      </w:r>
      <w:r w:rsidR="00D41FF8" w:rsidRPr="007A5CE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</w:t>
      </w:r>
      <w:r w:rsidR="00667AF2" w:rsidRPr="007A5CE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м. Одеса </w:t>
      </w:r>
    </w:p>
    <w:p w:rsidR="00B00350" w:rsidRPr="007A5CEF" w:rsidRDefault="00D41FF8" w:rsidP="00BD04D4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7A5CEF">
        <w:rPr>
          <w:rFonts w:ascii="Times New Roman" w:hAnsi="Times New Roman"/>
          <w:i/>
          <w:sz w:val="24"/>
          <w:szCs w:val="24"/>
          <w:lang w:val="uk-UA"/>
        </w:rPr>
        <w:t>Відділення «Живопис»</w:t>
      </w:r>
      <w:r w:rsidR="00835786" w:rsidRPr="007A5CEF">
        <w:rPr>
          <w:rFonts w:ascii="Times New Roman" w:hAnsi="Times New Roman"/>
          <w:i/>
          <w:sz w:val="24"/>
          <w:szCs w:val="24"/>
          <w:lang w:val="uk-UA"/>
        </w:rPr>
        <w:t xml:space="preserve">, </w:t>
      </w:r>
      <w:r w:rsidRPr="007A5CEF">
        <w:rPr>
          <w:rFonts w:ascii="Times New Roman" w:hAnsi="Times New Roman"/>
          <w:i/>
          <w:sz w:val="24"/>
          <w:szCs w:val="24"/>
          <w:lang w:val="uk-UA"/>
        </w:rPr>
        <w:t>викладач</w:t>
      </w:r>
      <w:r w:rsidR="00A83CC1" w:rsidRPr="007A5CEF">
        <w:rPr>
          <w:rFonts w:ascii="Times New Roman" w:hAnsi="Times New Roman"/>
          <w:i/>
          <w:sz w:val="24"/>
          <w:szCs w:val="24"/>
          <w:lang w:val="uk-UA"/>
        </w:rPr>
        <w:t xml:space="preserve">і </w:t>
      </w:r>
      <w:r w:rsidRPr="007A5CEF">
        <w:rPr>
          <w:rFonts w:ascii="Times New Roman" w:hAnsi="Times New Roman"/>
          <w:i/>
          <w:sz w:val="24"/>
          <w:szCs w:val="24"/>
          <w:lang w:val="uk-UA"/>
        </w:rPr>
        <w:t xml:space="preserve"> спеціальних дисциплін</w:t>
      </w:r>
    </w:p>
    <w:p w:rsidR="00B0212E" w:rsidRPr="007A5CEF" w:rsidRDefault="00B0212E" w:rsidP="00BD04D4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i/>
          <w:sz w:val="24"/>
          <w:szCs w:val="24"/>
          <w:lang w:val="uk-UA"/>
        </w:rPr>
      </w:pPr>
    </w:p>
    <w:p w:rsidR="00B0212E" w:rsidRPr="007A5CEF" w:rsidRDefault="006F1536" w:rsidP="006F15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ОБ’ЄКТИВНІ КОЛЬОРОВІ МОДЕЛІ ПРЕДСТАВЛЕННЯ КОЛЬОРУ</w:t>
      </w:r>
    </w:p>
    <w:p w:rsidR="006F1536" w:rsidRPr="002826A9" w:rsidRDefault="006F1536" w:rsidP="006F1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26A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2826A9">
        <w:rPr>
          <w:rFonts w:ascii="Times New Roman" w:hAnsi="Times New Roman" w:cs="Times New Roman"/>
          <w:sz w:val="28"/>
          <w:szCs w:val="28"/>
          <w:lang w:val="uk-UA"/>
        </w:rPr>
        <w:t>онце є джерелом всіх природних кольорів, посилаючи свої промені на землю. Спектральний склад сонячного випромінювання визначає який колір ми бачимо в даний момент ч</w:t>
      </w:r>
      <w:r>
        <w:rPr>
          <w:rFonts w:ascii="Times New Roman" w:hAnsi="Times New Roman" w:cs="Times New Roman"/>
          <w:sz w:val="28"/>
          <w:szCs w:val="28"/>
          <w:lang w:val="uk-UA"/>
        </w:rPr>
        <w:t>асу. Колір проявляється при від</w:t>
      </w:r>
      <w:r w:rsidRPr="002826A9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итт</w:t>
      </w:r>
      <w:r w:rsidRPr="002826A9">
        <w:rPr>
          <w:rFonts w:ascii="Times New Roman" w:hAnsi="Times New Roman" w:cs="Times New Roman"/>
          <w:sz w:val="28"/>
          <w:szCs w:val="28"/>
          <w:lang w:val="uk-UA"/>
        </w:rPr>
        <w:t xml:space="preserve">і світла поверхнею предмета і є характеристикою параметрів </w:t>
      </w: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2826A9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итт</w:t>
      </w:r>
      <w:r w:rsidRPr="002826A9">
        <w:rPr>
          <w:rFonts w:ascii="Times New Roman" w:hAnsi="Times New Roman" w:cs="Times New Roman"/>
          <w:sz w:val="28"/>
          <w:szCs w:val="28"/>
          <w:lang w:val="uk-UA"/>
        </w:rPr>
        <w:t>я світ</w:t>
      </w:r>
      <w:r>
        <w:rPr>
          <w:rFonts w:ascii="Times New Roman" w:hAnsi="Times New Roman" w:cs="Times New Roman"/>
          <w:sz w:val="28"/>
          <w:szCs w:val="28"/>
          <w:lang w:val="uk-UA"/>
        </w:rPr>
        <w:t>лових хвиль різної довжини</w:t>
      </w:r>
      <w:r w:rsidRPr="002826A9">
        <w:rPr>
          <w:rFonts w:ascii="Times New Roman" w:hAnsi="Times New Roman" w:cs="Times New Roman"/>
          <w:sz w:val="28"/>
          <w:szCs w:val="28"/>
          <w:lang w:val="uk-UA"/>
        </w:rPr>
        <w:t xml:space="preserve">. І хоча в природі з точки зору фізико-математичного представлення кольорів їх </w:t>
      </w:r>
      <w:r>
        <w:rPr>
          <w:rFonts w:ascii="Times New Roman" w:hAnsi="Times New Roman" w:cs="Times New Roman"/>
          <w:sz w:val="28"/>
          <w:szCs w:val="28"/>
          <w:lang w:val="uk-UA"/>
        </w:rPr>
        <w:t>кількість нескінченна</w:t>
      </w:r>
      <w:r w:rsidRPr="002826A9">
        <w:rPr>
          <w:rFonts w:ascii="Times New Roman" w:hAnsi="Times New Roman" w:cs="Times New Roman"/>
          <w:sz w:val="28"/>
          <w:szCs w:val="28"/>
          <w:lang w:val="uk-UA"/>
        </w:rPr>
        <w:t>, але в живописі використовується кілька десятків кольорів. Шляхом змішування різних фарб на палітрі, живописці з обмеженої кількост</w:t>
      </w:r>
      <w:r>
        <w:rPr>
          <w:rFonts w:ascii="Times New Roman" w:hAnsi="Times New Roman" w:cs="Times New Roman"/>
          <w:sz w:val="28"/>
          <w:szCs w:val="28"/>
          <w:lang w:val="uk-UA"/>
        </w:rPr>
        <w:t>і пігментів створюють незліченну</w:t>
      </w:r>
      <w:r w:rsidRPr="002826A9">
        <w:rPr>
          <w:rFonts w:ascii="Times New Roman" w:hAnsi="Times New Roman" w:cs="Times New Roman"/>
          <w:sz w:val="28"/>
          <w:szCs w:val="28"/>
          <w:lang w:val="uk-UA"/>
        </w:rPr>
        <w:t xml:space="preserve"> різноманітність колірних поєднань, які з величезним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26A9">
        <w:rPr>
          <w:rFonts w:ascii="Times New Roman" w:hAnsi="Times New Roman" w:cs="Times New Roman"/>
          <w:sz w:val="28"/>
          <w:szCs w:val="28"/>
          <w:lang w:val="uk-UA"/>
        </w:rPr>
        <w:t xml:space="preserve"> трудом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26A9">
        <w:rPr>
          <w:rFonts w:ascii="Times New Roman" w:hAnsi="Times New Roman" w:cs="Times New Roman"/>
          <w:sz w:val="28"/>
          <w:szCs w:val="28"/>
          <w:lang w:val="uk-UA"/>
        </w:rPr>
        <w:t xml:space="preserve"> піддаються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26A9">
        <w:rPr>
          <w:rFonts w:ascii="Times New Roman" w:hAnsi="Times New Roman" w:cs="Times New Roman"/>
          <w:sz w:val="28"/>
          <w:szCs w:val="28"/>
          <w:lang w:val="uk-UA"/>
        </w:rPr>
        <w:t xml:space="preserve"> відтворенню.</w:t>
      </w:r>
    </w:p>
    <w:p w:rsidR="006F1536" w:rsidRDefault="006F1536" w:rsidP="006F15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Для описання</w:t>
      </w:r>
      <w:r w:rsidRPr="002826A9">
        <w:rPr>
          <w:rFonts w:ascii="Times New Roman" w:hAnsi="Times New Roman" w:cs="Times New Roman"/>
          <w:sz w:val="28"/>
          <w:szCs w:val="28"/>
          <w:lang w:val="uk-UA"/>
        </w:rPr>
        <w:t xml:space="preserve"> кольору і зменшення суб'єктивності судження про колір, створені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об'єктивні колірні моделі описання</w:t>
      </w:r>
      <w:r w:rsidRPr="002826A9">
        <w:rPr>
          <w:rFonts w:ascii="Times New Roman" w:hAnsi="Times New Roman" w:cs="Times New Roman"/>
          <w:sz w:val="28"/>
          <w:szCs w:val="28"/>
          <w:lang w:val="uk-UA"/>
        </w:rPr>
        <w:t xml:space="preserve"> кольорів, які досить точно можуть інтерпретувати його властивості. До таких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моделей можна віднести колірне</w:t>
      </w:r>
      <w:r w:rsidRPr="002826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коло</w:t>
      </w:r>
      <w:r w:rsidRPr="002826A9">
        <w:rPr>
          <w:rFonts w:ascii="Times New Roman" w:hAnsi="Times New Roman" w:cs="Times New Roman"/>
          <w:sz w:val="28"/>
          <w:szCs w:val="28"/>
          <w:lang w:val="uk-UA"/>
        </w:rPr>
        <w:t xml:space="preserve"> Ньютона, модель КЖС, в якій первинними </w:t>
      </w:r>
      <w:r>
        <w:rPr>
          <w:rFonts w:ascii="Times New Roman" w:hAnsi="Times New Roman" w:cs="Times New Roman"/>
          <w:sz w:val="28"/>
          <w:szCs w:val="28"/>
          <w:lang w:val="uk-UA"/>
        </w:rPr>
        <w:t>кольор</w:t>
      </w:r>
      <w:r w:rsidRPr="002826A9">
        <w:rPr>
          <w:rFonts w:ascii="Times New Roman" w:hAnsi="Times New Roman" w:cs="Times New Roman"/>
          <w:sz w:val="28"/>
          <w:szCs w:val="28"/>
          <w:lang w:val="uk-UA"/>
        </w:rPr>
        <w:t>ами вважаються червоний, жовтий, синій, а вторинними – помаран</w:t>
      </w:r>
      <w:r>
        <w:rPr>
          <w:rFonts w:ascii="Times New Roman" w:hAnsi="Times New Roman" w:cs="Times New Roman"/>
          <w:sz w:val="28"/>
          <w:szCs w:val="28"/>
          <w:lang w:val="uk-UA"/>
        </w:rPr>
        <w:t>чевий, зелений і фіолетовий [1</w:t>
      </w:r>
      <w:r w:rsidRPr="002826A9">
        <w:rPr>
          <w:rFonts w:ascii="Times New Roman" w:hAnsi="Times New Roman" w:cs="Times New Roman"/>
          <w:sz w:val="28"/>
          <w:szCs w:val="28"/>
          <w:lang w:val="uk-UA"/>
        </w:rPr>
        <w:t>]. Використання шести кольорів виявилося достатнім для о</w:t>
      </w:r>
      <w:r>
        <w:rPr>
          <w:rFonts w:ascii="Times New Roman" w:hAnsi="Times New Roman" w:cs="Times New Roman"/>
          <w:sz w:val="28"/>
          <w:szCs w:val="28"/>
          <w:lang w:val="uk-UA"/>
        </w:rPr>
        <w:t>трим</w:t>
      </w:r>
      <w:r w:rsidRPr="002826A9">
        <w:rPr>
          <w:rFonts w:ascii="Times New Roman" w:hAnsi="Times New Roman" w:cs="Times New Roman"/>
          <w:sz w:val="28"/>
          <w:szCs w:val="28"/>
          <w:lang w:val="uk-UA"/>
        </w:rPr>
        <w:t>ання реалістичної передачі більшої частини спектру. Змішування двох парних первинних і вторинних кольорів дає таку ж насиченість, яка досяжна при змішуванні всіх трьох основних кольорів. У колірній моделі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КЖС використовується трикутник</w:t>
      </w:r>
      <w:r w:rsidRPr="002826A9">
        <w:rPr>
          <w:rFonts w:ascii="Times New Roman" w:hAnsi="Times New Roman" w:cs="Times New Roman"/>
          <w:sz w:val="28"/>
          <w:szCs w:val="28"/>
          <w:lang w:val="uk-UA"/>
        </w:rPr>
        <w:t>, на вершинах якого розта</w:t>
      </w:r>
      <w:r>
        <w:rPr>
          <w:rFonts w:ascii="Times New Roman" w:hAnsi="Times New Roman" w:cs="Times New Roman"/>
          <w:sz w:val="28"/>
          <w:szCs w:val="28"/>
          <w:lang w:val="uk-UA"/>
        </w:rPr>
        <w:t>шовані первинні кольори, а на біс</w:t>
      </w:r>
      <w:r w:rsidRPr="002826A9">
        <w:rPr>
          <w:rFonts w:ascii="Times New Roman" w:hAnsi="Times New Roman" w:cs="Times New Roman"/>
          <w:sz w:val="28"/>
          <w:szCs w:val="28"/>
          <w:lang w:val="uk-UA"/>
        </w:rPr>
        <w:t>ектрисах – вторинні. Колір, розташований навпроти будь-якого основного, вважається додатковим. Ця колір</w:t>
      </w:r>
      <w:r>
        <w:rPr>
          <w:rFonts w:ascii="Times New Roman" w:hAnsi="Times New Roman" w:cs="Times New Roman"/>
          <w:sz w:val="28"/>
          <w:szCs w:val="28"/>
          <w:lang w:val="uk-UA"/>
        </w:rPr>
        <w:t>на модель є плоскою, двовимірною</w:t>
      </w:r>
      <w:r w:rsidRPr="002826A9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не дозволяє отримати необхідне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утемнення</w:t>
      </w:r>
      <w:proofErr w:type="spellEnd"/>
      <w:r w:rsidRPr="002826A9">
        <w:rPr>
          <w:rFonts w:ascii="Times New Roman" w:hAnsi="Times New Roman" w:cs="Times New Roman"/>
          <w:sz w:val="28"/>
          <w:szCs w:val="28"/>
          <w:lang w:val="uk-UA"/>
        </w:rPr>
        <w:t xml:space="preserve"> і висвітлення при змішуванні спектральних кольорів з чорним і білим кольором. Однак, для опису будь-якого кольору необхідно і достатньо трьох його параметрів, таких як колірний тон, насиченість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світлота</w:t>
      </w:r>
      <w:proofErr w:type="spellEnd"/>
      <w:r w:rsidRPr="002826A9">
        <w:rPr>
          <w:rFonts w:ascii="Times New Roman" w:hAnsi="Times New Roman" w:cs="Times New Roman"/>
          <w:sz w:val="28"/>
          <w:szCs w:val="28"/>
          <w:lang w:val="uk-UA"/>
        </w:rPr>
        <w:t xml:space="preserve">, що представляють три </w:t>
      </w:r>
      <w:r w:rsidRPr="002826A9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просторові координати.</w:t>
      </w:r>
      <w:r w:rsidR="00423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26A9">
        <w:rPr>
          <w:rFonts w:ascii="Times New Roman" w:hAnsi="Times New Roman" w:cs="Times New Roman"/>
          <w:sz w:val="28"/>
          <w:szCs w:val="28"/>
          <w:lang w:val="uk-UA"/>
        </w:rPr>
        <w:t xml:space="preserve">Спроби систематизувати світ </w:t>
      </w:r>
      <w:r>
        <w:rPr>
          <w:rFonts w:ascii="Times New Roman" w:hAnsi="Times New Roman" w:cs="Times New Roman"/>
          <w:sz w:val="28"/>
          <w:szCs w:val="28"/>
          <w:lang w:val="uk-UA"/>
        </w:rPr>
        <w:t>кольор</w:t>
      </w:r>
      <w:r w:rsidRPr="002826A9">
        <w:rPr>
          <w:rFonts w:ascii="Times New Roman" w:hAnsi="Times New Roman" w:cs="Times New Roman"/>
          <w:sz w:val="28"/>
          <w:szCs w:val="28"/>
          <w:lang w:val="uk-UA"/>
        </w:rPr>
        <w:t>ів отримали належний розвиток з використанням трикомпонентної теорії колірного зору моделі колірного простору, що вміщує все реальне різноманіття кольорів, можливих при даному рівні о</w:t>
      </w:r>
      <w:r w:rsidR="00423C54">
        <w:rPr>
          <w:rFonts w:ascii="Times New Roman" w:hAnsi="Times New Roman" w:cs="Times New Roman"/>
          <w:sz w:val="28"/>
          <w:szCs w:val="28"/>
          <w:lang w:val="uk-UA"/>
        </w:rPr>
        <w:t>світлення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Трикоординатною</w:t>
      </w:r>
      <w:proofErr w:type="spellEnd"/>
      <w:r w:rsidRPr="002826A9">
        <w:rPr>
          <w:rFonts w:ascii="Times New Roman" w:hAnsi="Times New Roman" w:cs="Times New Roman"/>
          <w:sz w:val="28"/>
          <w:szCs w:val="28"/>
          <w:lang w:val="uk-UA"/>
        </w:rPr>
        <w:t xml:space="preserve"> колірною моделлю є модель MSB, складена з перших букв англійських слів, що позначають колір, насиченість, яскравість, а її основа представлена колірним </w:t>
      </w:r>
      <w:r>
        <w:rPr>
          <w:rFonts w:ascii="Times New Roman" w:hAnsi="Times New Roman" w:cs="Times New Roman"/>
          <w:sz w:val="28"/>
          <w:szCs w:val="28"/>
          <w:lang w:val="uk-UA"/>
        </w:rPr>
        <w:t>кол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2826A9">
        <w:rPr>
          <w:rFonts w:ascii="Times New Roman" w:hAnsi="Times New Roman" w:cs="Times New Roman"/>
          <w:sz w:val="28"/>
          <w:szCs w:val="28"/>
          <w:lang w:val="uk-UA"/>
        </w:rPr>
        <w:t xml:space="preserve">. По периметру кола розташовані всі спектральні кольори максимальної насиченості, яка убуває до нуля до центру кола (полюс білого кольору), а яскравість кольорів зменшується вздовж твірної конуса, побудованого на колірному колі, досягаючи мінімального значення на вершині конуса (полюс чорного кольору). Узагальнена колірна модель використовує колірний круг, віссю </w:t>
      </w:r>
      <w:r>
        <w:rPr>
          <w:rFonts w:ascii="Times New Roman" w:hAnsi="Times New Roman" w:cs="Times New Roman"/>
          <w:sz w:val="28"/>
          <w:szCs w:val="28"/>
          <w:lang w:val="uk-UA"/>
        </w:rPr>
        <w:t>якого є лінійна сіра шкала</w:t>
      </w:r>
      <w:r w:rsidRPr="002826A9">
        <w:rPr>
          <w:rFonts w:ascii="Times New Roman" w:hAnsi="Times New Roman" w:cs="Times New Roman"/>
          <w:sz w:val="28"/>
          <w:szCs w:val="28"/>
          <w:lang w:val="uk-UA"/>
        </w:rPr>
        <w:t xml:space="preserve">. Насичені колірні тони (спектральні кольори) розташовуються </w:t>
      </w:r>
      <w:r>
        <w:rPr>
          <w:rFonts w:ascii="Times New Roman" w:hAnsi="Times New Roman" w:cs="Times New Roman"/>
          <w:sz w:val="28"/>
          <w:szCs w:val="28"/>
          <w:lang w:val="uk-UA"/>
        </w:rPr>
        <w:t>за периметром</w:t>
      </w:r>
      <w:r w:rsidRPr="002826A9">
        <w:rPr>
          <w:rFonts w:ascii="Times New Roman" w:hAnsi="Times New Roman" w:cs="Times New Roman"/>
          <w:sz w:val="28"/>
          <w:szCs w:val="28"/>
          <w:lang w:val="uk-UA"/>
        </w:rPr>
        <w:t xml:space="preserve"> базового перерізу, а з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826A9">
        <w:rPr>
          <w:rFonts w:ascii="Times New Roman" w:hAnsi="Times New Roman" w:cs="Times New Roman"/>
          <w:sz w:val="28"/>
          <w:szCs w:val="28"/>
          <w:lang w:val="uk-UA"/>
        </w:rPr>
        <w:t xml:space="preserve"> допомогою сірої шкали здійснюється плавний ахроматичний перехід від білого полюса до чорного, що знаходиться на її протилежному кінці.</w:t>
      </w:r>
    </w:p>
    <w:p w:rsidR="006F1536" w:rsidRDefault="006F1536" w:rsidP="006F1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26A9">
        <w:rPr>
          <w:rFonts w:ascii="Times New Roman" w:hAnsi="Times New Roman" w:cs="Times New Roman"/>
          <w:sz w:val="28"/>
          <w:szCs w:val="28"/>
          <w:lang w:val="uk-UA"/>
        </w:rPr>
        <w:t>Колірна модель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Рунге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являє собою кулю, головний</w:t>
      </w:r>
      <w:r w:rsidRPr="002826A9">
        <w:rPr>
          <w:rFonts w:ascii="Times New Roman" w:hAnsi="Times New Roman" w:cs="Times New Roman"/>
          <w:sz w:val="28"/>
          <w:szCs w:val="28"/>
          <w:lang w:val="uk-UA"/>
        </w:rPr>
        <w:t xml:space="preserve"> переріз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якого відповідає колірному колу</w:t>
      </w:r>
      <w:r w:rsidRPr="002826A9">
        <w:rPr>
          <w:rFonts w:ascii="Times New Roman" w:hAnsi="Times New Roman" w:cs="Times New Roman"/>
          <w:sz w:val="28"/>
          <w:szCs w:val="28"/>
          <w:lang w:val="uk-UA"/>
        </w:rPr>
        <w:t xml:space="preserve"> максимальної насиченості і нормальної яскравості, а діаметр кола дорівнює довжині сірої шкали. Початкові інтенсивності всіх кольорів на діаметрі кола однакові і змінюються до полюсів </w:t>
      </w:r>
      <w:r>
        <w:rPr>
          <w:rFonts w:ascii="Times New Roman" w:hAnsi="Times New Roman" w:cs="Times New Roman"/>
          <w:sz w:val="28"/>
          <w:szCs w:val="28"/>
          <w:lang w:val="uk-UA"/>
        </w:rPr>
        <w:t>за одним і тим</w:t>
      </w:r>
      <w:r w:rsidRPr="002826A9">
        <w:rPr>
          <w:rFonts w:ascii="Times New Roman" w:hAnsi="Times New Roman" w:cs="Times New Roman"/>
          <w:sz w:val="28"/>
          <w:szCs w:val="28"/>
          <w:lang w:val="uk-UA"/>
        </w:rPr>
        <w:t xml:space="preserve"> ж</w:t>
      </w:r>
      <w:r>
        <w:rPr>
          <w:rFonts w:ascii="Times New Roman" w:hAnsi="Times New Roman" w:cs="Times New Roman"/>
          <w:sz w:val="28"/>
          <w:szCs w:val="28"/>
          <w:lang w:val="uk-UA"/>
        </w:rPr>
        <w:t>е законом. Узагальненою</w:t>
      </w:r>
      <w:r w:rsidRPr="002826A9">
        <w:rPr>
          <w:rFonts w:ascii="Times New Roman" w:hAnsi="Times New Roman" w:cs="Times New Roman"/>
          <w:sz w:val="28"/>
          <w:szCs w:val="28"/>
          <w:lang w:val="uk-UA"/>
        </w:rPr>
        <w:t xml:space="preserve"> колірною моделлю є і пір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аміда Ламберта з лінійним змінюванням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сві</w:t>
      </w:r>
      <w:r>
        <w:rPr>
          <w:rFonts w:ascii="Times New Roman" w:hAnsi="Times New Roman" w:cs="Times New Roman"/>
          <w:sz w:val="28"/>
          <w:szCs w:val="28"/>
          <w:lang w:val="uk-UA"/>
        </w:rPr>
        <w:t>тлоти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або насиченості</w:t>
      </w:r>
      <w:r w:rsidRPr="002826A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F1536" w:rsidRDefault="006F1536" w:rsidP="006F1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26A9">
        <w:rPr>
          <w:rFonts w:ascii="Times New Roman" w:hAnsi="Times New Roman" w:cs="Times New Roman"/>
          <w:sz w:val="28"/>
          <w:szCs w:val="28"/>
          <w:lang w:val="uk-UA"/>
        </w:rPr>
        <w:t xml:space="preserve">Колірна модель Оствальда побудована у вигляді плоскої трикутної піраміди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гостронаправленою</w:t>
      </w:r>
      <w:proofErr w:type="spellEnd"/>
      <w:r w:rsidRPr="002826A9">
        <w:rPr>
          <w:rFonts w:ascii="Times New Roman" w:hAnsi="Times New Roman" w:cs="Times New Roman"/>
          <w:sz w:val="28"/>
          <w:szCs w:val="28"/>
          <w:lang w:val="uk-UA"/>
        </w:rPr>
        <w:t xml:space="preserve"> сірою шкалою. У циліндричному просторі </w:t>
      </w:r>
      <w:proofErr w:type="spellStart"/>
      <w:r w:rsidRPr="002826A9">
        <w:rPr>
          <w:rFonts w:ascii="Times New Roman" w:hAnsi="Times New Roman" w:cs="Times New Roman"/>
          <w:sz w:val="28"/>
          <w:szCs w:val="28"/>
          <w:lang w:val="uk-UA"/>
        </w:rPr>
        <w:t>Мансела</w:t>
      </w:r>
      <w:proofErr w:type="spellEnd"/>
      <w:r w:rsidRPr="002826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2826A9">
        <w:rPr>
          <w:rFonts w:ascii="Times New Roman" w:hAnsi="Times New Roman" w:cs="Times New Roman"/>
          <w:sz w:val="28"/>
          <w:szCs w:val="28"/>
          <w:lang w:val="uk-UA"/>
        </w:rPr>
        <w:t>колірна система) для ахроматичних кольорів коефіцієнт яскравості змінюється від 0,0094 (чорний кол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ір) до 0,90 (білий колір), 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сві</w:t>
      </w:r>
      <w:r w:rsidRPr="002826A9">
        <w:rPr>
          <w:rFonts w:ascii="Times New Roman" w:hAnsi="Times New Roman" w:cs="Times New Roman"/>
          <w:sz w:val="28"/>
          <w:szCs w:val="28"/>
          <w:lang w:val="uk-UA"/>
        </w:rPr>
        <w:t>тлота</w:t>
      </w:r>
      <w:proofErr w:type="spellEnd"/>
      <w:r w:rsidRPr="002826A9">
        <w:rPr>
          <w:rFonts w:ascii="Times New Roman" w:hAnsi="Times New Roman" w:cs="Times New Roman"/>
          <w:sz w:val="28"/>
          <w:szCs w:val="28"/>
          <w:lang w:val="uk-UA"/>
        </w:rPr>
        <w:t xml:space="preserve"> від 0,8 до 9,5 відповідно. Чисті кольори характеризуються коефіцієнтом яскравості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діапазоні від 0,11 до 0,63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світлотою</w:t>
      </w:r>
      <w:proofErr w:type="spellEnd"/>
      <w:r w:rsidRPr="002826A9">
        <w:rPr>
          <w:rFonts w:ascii="Times New Roman" w:hAnsi="Times New Roman" w:cs="Times New Roman"/>
          <w:sz w:val="28"/>
          <w:szCs w:val="28"/>
          <w:lang w:val="uk-UA"/>
        </w:rPr>
        <w:t xml:space="preserve"> - від 3,7 до 8,2. </w:t>
      </w:r>
    </w:p>
    <w:p w:rsidR="006F1536" w:rsidRPr="002826A9" w:rsidRDefault="006F1536" w:rsidP="006F1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26A9">
        <w:rPr>
          <w:rFonts w:ascii="Times New Roman" w:hAnsi="Times New Roman" w:cs="Times New Roman"/>
          <w:sz w:val="28"/>
          <w:szCs w:val="28"/>
          <w:lang w:val="uk-UA"/>
        </w:rPr>
        <w:t xml:space="preserve">У колірній моделі </w:t>
      </w:r>
      <w:proofErr w:type="spellStart"/>
      <w:r w:rsidRPr="002826A9">
        <w:rPr>
          <w:rFonts w:ascii="Times New Roman" w:hAnsi="Times New Roman" w:cs="Times New Roman"/>
          <w:sz w:val="28"/>
          <w:szCs w:val="28"/>
          <w:lang w:val="uk-UA"/>
        </w:rPr>
        <w:t>Манселла</w:t>
      </w:r>
      <w:proofErr w:type="spellEnd"/>
      <w:r w:rsidRPr="002826A9">
        <w:rPr>
          <w:rFonts w:ascii="Times New Roman" w:hAnsi="Times New Roman" w:cs="Times New Roman"/>
          <w:sz w:val="28"/>
          <w:szCs w:val="28"/>
          <w:lang w:val="uk-UA"/>
        </w:rPr>
        <w:t xml:space="preserve"> відсутня явно </w:t>
      </w:r>
      <w:r>
        <w:rPr>
          <w:rFonts w:ascii="Times New Roman" w:hAnsi="Times New Roman" w:cs="Times New Roman"/>
          <w:sz w:val="28"/>
          <w:szCs w:val="28"/>
          <w:lang w:val="uk-UA"/>
        </w:rPr>
        <w:t>виражена головна колірна площина, а перетин відмінний</w:t>
      </w:r>
      <w:r w:rsidRPr="002826A9">
        <w:rPr>
          <w:rFonts w:ascii="Times New Roman" w:hAnsi="Times New Roman" w:cs="Times New Roman"/>
          <w:sz w:val="28"/>
          <w:szCs w:val="28"/>
          <w:lang w:val="uk-UA"/>
        </w:rPr>
        <w:t xml:space="preserve"> від к</w:t>
      </w:r>
      <w:r>
        <w:rPr>
          <w:rFonts w:ascii="Times New Roman" w:hAnsi="Times New Roman" w:cs="Times New Roman"/>
          <w:sz w:val="28"/>
          <w:szCs w:val="28"/>
          <w:lang w:val="uk-UA"/>
        </w:rPr>
        <w:t>олов</w:t>
      </w:r>
      <w:r w:rsidRPr="002826A9">
        <w:rPr>
          <w:rFonts w:ascii="Times New Roman" w:hAnsi="Times New Roman" w:cs="Times New Roman"/>
          <w:sz w:val="28"/>
          <w:szCs w:val="28"/>
          <w:lang w:val="uk-UA"/>
        </w:rPr>
        <w:t>ої форми. Кожний колір має власну площ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ину, місце якої залежить від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світлоти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тона</w:t>
      </w:r>
      <w:proofErr w:type="spellEnd"/>
      <w:r w:rsidRPr="002826A9">
        <w:rPr>
          <w:rFonts w:ascii="Times New Roman" w:hAnsi="Times New Roman" w:cs="Times New Roman"/>
          <w:sz w:val="28"/>
          <w:szCs w:val="28"/>
          <w:lang w:val="uk-UA"/>
        </w:rPr>
        <w:t>. Чи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 світліше тон, тим вище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площина</w:t>
      </w:r>
      <w:r w:rsidRPr="002826A9">
        <w:rPr>
          <w:rFonts w:ascii="Times New Roman" w:hAnsi="Times New Roman" w:cs="Times New Roman"/>
          <w:sz w:val="28"/>
          <w:szCs w:val="28"/>
          <w:lang w:val="uk-UA"/>
        </w:rPr>
        <w:t xml:space="preserve">. Інтенсивності кольорів змінюються </w:t>
      </w:r>
      <w:r>
        <w:rPr>
          <w:rFonts w:ascii="Times New Roman" w:hAnsi="Times New Roman" w:cs="Times New Roman"/>
          <w:sz w:val="28"/>
          <w:szCs w:val="28"/>
          <w:lang w:val="uk-UA"/>
        </w:rPr>
        <w:t>за радіусом</w:t>
      </w:r>
      <w:r w:rsidRPr="002826A9">
        <w:rPr>
          <w:rFonts w:ascii="Times New Roman" w:hAnsi="Times New Roman" w:cs="Times New Roman"/>
          <w:sz w:val="28"/>
          <w:szCs w:val="28"/>
          <w:lang w:val="uk-UA"/>
        </w:rPr>
        <w:t xml:space="preserve">: для яскравих кольорів інтенсивність більше, для менш яскравих менше. Р. </w:t>
      </w:r>
      <w:proofErr w:type="spellStart"/>
      <w:r w:rsidRPr="002826A9">
        <w:rPr>
          <w:rFonts w:ascii="Times New Roman" w:hAnsi="Times New Roman" w:cs="Times New Roman"/>
          <w:sz w:val="28"/>
          <w:szCs w:val="28"/>
          <w:lang w:val="uk-UA"/>
        </w:rPr>
        <w:t>Гельмгольц</w:t>
      </w:r>
      <w:proofErr w:type="spellEnd"/>
      <w:r w:rsidRPr="002826A9">
        <w:rPr>
          <w:rFonts w:ascii="Times New Roman" w:hAnsi="Times New Roman" w:cs="Times New Roman"/>
          <w:sz w:val="28"/>
          <w:szCs w:val="28"/>
          <w:lang w:val="uk-UA"/>
        </w:rPr>
        <w:t xml:space="preserve"> розробив основи суворої наукової систематизації кольору і знайшов спосіб вимірювання кольору шляхом числового вираження таких його характеристик як колір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ного тону, насиченості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світлот</w:t>
      </w:r>
      <w:r w:rsidRPr="002826A9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End"/>
      <w:r w:rsidRPr="002826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1536" w:rsidRPr="002826A9" w:rsidRDefault="006F1536" w:rsidP="006F15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2826A9">
        <w:rPr>
          <w:rFonts w:ascii="Times New Roman" w:hAnsi="Times New Roman" w:cs="Times New Roman"/>
          <w:sz w:val="28"/>
          <w:szCs w:val="28"/>
          <w:lang w:val="uk-UA"/>
        </w:rPr>
        <w:t>Колірні моделі – адитивна для випром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інюваного світла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субтрактивна</w:t>
      </w:r>
      <w:proofErr w:type="spellEnd"/>
      <w:r w:rsidRPr="002826A9">
        <w:rPr>
          <w:rFonts w:ascii="Times New Roman" w:hAnsi="Times New Roman" w:cs="Times New Roman"/>
          <w:sz w:val="28"/>
          <w:szCs w:val="28"/>
          <w:lang w:val="uk-UA"/>
        </w:rPr>
        <w:t xml:space="preserve"> для відбитого, побудовані на базі колірного трикутника з викор</w:t>
      </w:r>
      <w:r>
        <w:rPr>
          <w:rFonts w:ascii="Times New Roman" w:hAnsi="Times New Roman" w:cs="Times New Roman"/>
          <w:sz w:val="28"/>
          <w:szCs w:val="28"/>
          <w:lang w:val="uk-UA"/>
        </w:rPr>
        <w:t>истанням основних кольорів</w:t>
      </w:r>
      <w:r w:rsidRPr="002826A9">
        <w:rPr>
          <w:rFonts w:ascii="Times New Roman" w:hAnsi="Times New Roman" w:cs="Times New Roman"/>
          <w:sz w:val="28"/>
          <w:szCs w:val="28"/>
          <w:lang w:val="uk-UA"/>
        </w:rPr>
        <w:t>. У адитивної колірної моделі основними кольорами є червоний, зелений і синій, а додатковими – жовтий, блакитний і пурпурний. Сумування всіх кольорів дає білий колір, а відсутність світла – чорний. Просторовий образ адитивної моделі – це куб, в якому один з кутів є початком координат, а ребра куба збігаються з осями координат. Кожна коор</w:t>
      </w:r>
      <w:r>
        <w:rPr>
          <w:rFonts w:ascii="Times New Roman" w:hAnsi="Times New Roman" w:cs="Times New Roman"/>
          <w:sz w:val="28"/>
          <w:szCs w:val="28"/>
          <w:lang w:val="uk-UA"/>
        </w:rPr>
        <w:t>динатна вісь відповідає основному кольору</w:t>
      </w:r>
      <w:r w:rsidRPr="002826A9">
        <w:rPr>
          <w:rFonts w:ascii="Times New Roman" w:hAnsi="Times New Roman" w:cs="Times New Roman"/>
          <w:sz w:val="28"/>
          <w:szCs w:val="28"/>
          <w:lang w:val="uk-UA"/>
        </w:rPr>
        <w:t>, а поточне значення кожної координати визначає відносну кількість основного кольору. Нульовим значенням кольорів відповідає початок координат (чорний колір),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вершині</w:t>
      </w:r>
      <w:r w:rsidRPr="002826A9">
        <w:rPr>
          <w:rFonts w:ascii="Times New Roman" w:hAnsi="Times New Roman" w:cs="Times New Roman"/>
          <w:sz w:val="28"/>
          <w:szCs w:val="28"/>
          <w:lang w:val="uk-UA"/>
        </w:rPr>
        <w:t xml:space="preserve"> куба – білий колір. Сіра шкала розташована на діагоналі куба.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субтракти</w:t>
      </w:r>
      <w:r w:rsidRPr="002826A9">
        <w:rPr>
          <w:rFonts w:ascii="Times New Roman" w:hAnsi="Times New Roman" w:cs="Times New Roman"/>
          <w:sz w:val="28"/>
          <w:szCs w:val="28"/>
          <w:lang w:val="uk-UA"/>
        </w:rPr>
        <w:t>вній</w:t>
      </w:r>
      <w:proofErr w:type="spellEnd"/>
      <w:r w:rsidRPr="002826A9">
        <w:rPr>
          <w:rFonts w:ascii="Times New Roman" w:hAnsi="Times New Roman" w:cs="Times New Roman"/>
          <w:sz w:val="28"/>
          <w:szCs w:val="28"/>
          <w:lang w:val="uk-UA"/>
        </w:rPr>
        <w:t xml:space="preserve"> моделі основними кольорами є жовтий, блакитний і пурпурний, додатковими – червоний, зелений, синій. Сумування всіх кольорів моделі визначає чорний колір, а відсутність – білий.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Будь-який з кольорів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субтракти</w:t>
      </w:r>
      <w:r w:rsidRPr="002826A9">
        <w:rPr>
          <w:rFonts w:ascii="Times New Roman" w:hAnsi="Times New Roman" w:cs="Times New Roman"/>
          <w:sz w:val="28"/>
          <w:szCs w:val="28"/>
          <w:lang w:val="uk-UA"/>
        </w:rPr>
        <w:t>вній</w:t>
      </w:r>
      <w:proofErr w:type="spellEnd"/>
      <w:r w:rsidRPr="002826A9">
        <w:rPr>
          <w:rFonts w:ascii="Times New Roman" w:hAnsi="Times New Roman" w:cs="Times New Roman"/>
          <w:sz w:val="28"/>
          <w:szCs w:val="28"/>
          <w:lang w:val="uk-UA"/>
        </w:rPr>
        <w:t xml:space="preserve"> моделі виходить відніманням його спектра поглинання із спектру випромінювання джерела світла. Для практичного застосування цієї моделі до числа основних кольорів доданий чорний колір.</w:t>
      </w:r>
    </w:p>
    <w:p w:rsidR="006F1536" w:rsidRPr="002826A9" w:rsidRDefault="006F1536" w:rsidP="006F15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26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2826A9">
        <w:rPr>
          <w:rFonts w:ascii="Times New Roman" w:hAnsi="Times New Roman" w:cs="Times New Roman"/>
          <w:sz w:val="28"/>
          <w:szCs w:val="28"/>
          <w:lang w:val="uk-UA"/>
        </w:rPr>
        <w:t xml:space="preserve">Поляризаційна колірна модель,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</w:t>
      </w:r>
      <w:r w:rsidRPr="002826A9">
        <w:rPr>
          <w:rFonts w:ascii="Times New Roman" w:hAnsi="Times New Roman" w:cs="Times New Roman"/>
          <w:sz w:val="28"/>
          <w:szCs w:val="28"/>
          <w:lang w:val="uk-UA"/>
        </w:rPr>
        <w:t xml:space="preserve">заснована на </w:t>
      </w:r>
      <w:r>
        <w:rPr>
          <w:rFonts w:ascii="Times New Roman" w:hAnsi="Times New Roman" w:cs="Times New Roman"/>
          <w:sz w:val="28"/>
          <w:szCs w:val="28"/>
          <w:lang w:val="uk-UA"/>
        </w:rPr>
        <w:t>предста</w:t>
      </w:r>
      <w:r w:rsidRPr="002826A9">
        <w:rPr>
          <w:rFonts w:ascii="Times New Roman" w:hAnsi="Times New Roman" w:cs="Times New Roman"/>
          <w:sz w:val="28"/>
          <w:szCs w:val="28"/>
          <w:lang w:val="uk-UA"/>
        </w:rPr>
        <w:t xml:space="preserve">вленні кольору на сфері </w:t>
      </w:r>
      <w:proofErr w:type="spellStart"/>
      <w:r w:rsidRPr="002826A9">
        <w:rPr>
          <w:rFonts w:ascii="Times New Roman" w:hAnsi="Times New Roman" w:cs="Times New Roman"/>
          <w:sz w:val="28"/>
          <w:szCs w:val="28"/>
          <w:lang w:val="uk-UA"/>
        </w:rPr>
        <w:t>Пуанкаре</w:t>
      </w:r>
      <w:proofErr w:type="spellEnd"/>
      <w:r w:rsidRPr="002826A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Pr="002826A9">
        <w:rPr>
          <w:rFonts w:ascii="Times New Roman" w:hAnsi="Times New Roman" w:cs="Times New Roman"/>
          <w:sz w:val="28"/>
          <w:szCs w:val="28"/>
          <w:lang w:val="uk-UA"/>
        </w:rPr>
        <w:t xml:space="preserve">враховує електромагнітні та поляризаційні властивості кольору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розглянута </w:t>
      </w:r>
      <w:r w:rsidRPr="002826A9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3C54">
        <w:rPr>
          <w:rFonts w:ascii="Times New Roman" w:hAnsi="Times New Roman" w:cs="Times New Roman"/>
          <w:sz w:val="28"/>
          <w:szCs w:val="28"/>
          <w:lang w:val="uk-UA"/>
        </w:rPr>
        <w:t>роботі [2</w:t>
      </w:r>
      <w:r w:rsidRPr="002826A9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</w:p>
    <w:p w:rsidR="00423C54" w:rsidRDefault="004251E8" w:rsidP="00423C5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 w:bidi="he-IL"/>
        </w:rPr>
      </w:pPr>
      <w:r w:rsidRPr="007A5CE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A5CEF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</w:t>
      </w:r>
      <w:r w:rsidR="00667AF2" w:rsidRPr="007A5CEF">
        <w:rPr>
          <w:rFonts w:ascii="Times New Roman" w:hAnsi="Times New Roman"/>
          <w:b/>
          <w:sz w:val="24"/>
          <w:szCs w:val="24"/>
          <w:lang w:val="uk-UA"/>
        </w:rPr>
        <w:t>Література</w:t>
      </w:r>
      <w:r w:rsidR="0071381D" w:rsidRPr="007A5CEF">
        <w:rPr>
          <w:rFonts w:ascii="Times New Roman" w:hAnsi="Times New Roman" w:cs="Times New Roman"/>
          <w:b/>
          <w:sz w:val="24"/>
          <w:szCs w:val="24"/>
          <w:lang w:val="uk-UA" w:bidi="he-IL"/>
        </w:rPr>
        <w:t xml:space="preserve"> </w:t>
      </w:r>
    </w:p>
    <w:p w:rsidR="006F1536" w:rsidRPr="00423C54" w:rsidRDefault="00423C54" w:rsidP="00423C5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 w:rsidR="00BD04D4" w:rsidRPr="007A5CEF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BD04D4" w:rsidRPr="007A5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1536" w:rsidRPr="00423C54">
        <w:rPr>
          <w:rFonts w:ascii="Times New Roman" w:hAnsi="Times New Roman" w:cs="Times New Roman"/>
          <w:bCs/>
          <w:sz w:val="24"/>
          <w:szCs w:val="24"/>
        </w:rPr>
        <w:t xml:space="preserve">Медведев В. Ю. </w:t>
      </w:r>
      <w:proofErr w:type="spellStart"/>
      <w:r w:rsidR="006F1536" w:rsidRPr="00423C54">
        <w:rPr>
          <w:rFonts w:ascii="Times New Roman" w:hAnsi="Times New Roman" w:cs="Times New Roman"/>
          <w:sz w:val="24"/>
          <w:szCs w:val="24"/>
        </w:rPr>
        <w:t>Цветоведение</w:t>
      </w:r>
      <w:proofErr w:type="spellEnd"/>
      <w:r w:rsidR="006F1536" w:rsidRPr="00423C5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F1536" w:rsidRPr="00423C54">
        <w:rPr>
          <w:rFonts w:ascii="Times New Roman" w:hAnsi="Times New Roman" w:cs="Times New Roman"/>
          <w:sz w:val="24"/>
          <w:szCs w:val="24"/>
        </w:rPr>
        <w:t>колористика</w:t>
      </w:r>
      <w:proofErr w:type="spellEnd"/>
      <w:r w:rsidR="006F1536" w:rsidRPr="00423C54">
        <w:rPr>
          <w:rFonts w:ascii="Times New Roman" w:hAnsi="Times New Roman" w:cs="Times New Roman"/>
          <w:sz w:val="24"/>
          <w:szCs w:val="24"/>
        </w:rPr>
        <w:t>: учеб. пособие (курс лекций) / В.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1536" w:rsidRPr="00423C54">
        <w:rPr>
          <w:rFonts w:ascii="Times New Roman" w:hAnsi="Times New Roman" w:cs="Times New Roman"/>
          <w:sz w:val="24"/>
          <w:szCs w:val="24"/>
        </w:rPr>
        <w:t xml:space="preserve">Ю. Медведев. - </w:t>
      </w:r>
      <w:proofErr w:type="gramStart"/>
      <w:r w:rsidR="006F1536" w:rsidRPr="00423C54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="006F1536" w:rsidRPr="00423C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ИПЦ СПГУТД, 2005.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F1536" w:rsidRPr="00423C54">
        <w:rPr>
          <w:rFonts w:ascii="Times New Roman" w:hAnsi="Times New Roman" w:cs="Times New Roman"/>
          <w:sz w:val="24"/>
          <w:szCs w:val="24"/>
        </w:rPr>
        <w:t>116 с.</w:t>
      </w:r>
    </w:p>
    <w:p w:rsidR="00423C54" w:rsidRPr="00423C54" w:rsidRDefault="00423C54" w:rsidP="00423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2. </w:t>
      </w:r>
      <w:proofErr w:type="spellStart"/>
      <w:r w:rsidRPr="00423C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Корбан</w:t>
      </w:r>
      <w:proofErr w:type="spellEnd"/>
      <w:r w:rsidRPr="0042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2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Использование поляризационных свойств цвета при анализе художественного произведения </w:t>
      </w:r>
      <w:r w:rsidRPr="00423C5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Ю. В.</w:t>
      </w:r>
      <w:r w:rsidRPr="00423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54">
        <w:rPr>
          <w:rFonts w:ascii="Times New Roman" w:hAnsi="Times New Roman" w:cs="Times New Roman"/>
          <w:sz w:val="24"/>
          <w:szCs w:val="24"/>
        </w:rPr>
        <w:t>Корбан</w:t>
      </w:r>
      <w:proofErr w:type="spellEnd"/>
      <w:r w:rsidRPr="00423C54">
        <w:rPr>
          <w:rFonts w:ascii="Times New Roman" w:hAnsi="Times New Roman" w:cs="Times New Roman"/>
          <w:sz w:val="24"/>
          <w:szCs w:val="24"/>
        </w:rPr>
        <w:t xml:space="preserve"> //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23C54">
        <w:rPr>
          <w:rFonts w:ascii="Times New Roman" w:hAnsi="Times New Roman" w:cs="Times New Roman"/>
          <w:sz w:val="24"/>
          <w:szCs w:val="24"/>
        </w:rPr>
        <w:t xml:space="preserve">Материалы </w:t>
      </w:r>
      <w:proofErr w:type="spellStart"/>
      <w:r w:rsidRPr="00423C54">
        <w:rPr>
          <w:rFonts w:ascii="Times New Roman" w:hAnsi="Times New Roman" w:cs="Times New Roman"/>
          <w:sz w:val="24"/>
          <w:szCs w:val="24"/>
        </w:rPr>
        <w:t>междунар</w:t>
      </w:r>
      <w:r w:rsidRPr="00423C54">
        <w:rPr>
          <w:rFonts w:ascii="Times New Roman" w:hAnsi="Times New Roman" w:cs="Times New Roman"/>
          <w:sz w:val="24"/>
          <w:szCs w:val="24"/>
          <w:lang w:val="uk-UA"/>
        </w:rPr>
        <w:t>одной</w:t>
      </w:r>
      <w:proofErr w:type="spellEnd"/>
      <w:r w:rsidRPr="00423C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23C54">
        <w:rPr>
          <w:rFonts w:ascii="Times New Roman" w:hAnsi="Times New Roman" w:cs="Times New Roman"/>
          <w:sz w:val="24"/>
          <w:szCs w:val="24"/>
        </w:rPr>
        <w:t>научно-практической</w:t>
      </w:r>
      <w:r w:rsidRPr="00423C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3C54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423C54">
        <w:rPr>
          <w:rFonts w:ascii="Times New Roman" w:hAnsi="Times New Roman" w:cs="Times New Roman"/>
          <w:sz w:val="24"/>
          <w:szCs w:val="24"/>
        </w:rPr>
        <w:t>, 17-18 ноября 2012 г. «Психология в образовательном пространстве»</w:t>
      </w:r>
      <w:r w:rsidRPr="00423C5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423C54">
        <w:rPr>
          <w:rFonts w:ascii="Times New Roman" w:hAnsi="Times New Roman" w:cs="Times New Roman"/>
          <w:sz w:val="24"/>
          <w:szCs w:val="24"/>
        </w:rPr>
        <w:t>- Донецк: ООО «С</w:t>
      </w:r>
      <w:proofErr w:type="spellStart"/>
      <w:r w:rsidRPr="00423C54">
        <w:rPr>
          <w:rFonts w:ascii="Times New Roman" w:hAnsi="Times New Roman" w:cs="Times New Roman"/>
          <w:sz w:val="24"/>
          <w:szCs w:val="24"/>
          <w:lang w:val="uk-UA"/>
        </w:rPr>
        <w:t>хідний</w:t>
      </w:r>
      <w:proofErr w:type="spellEnd"/>
      <w:r w:rsidRPr="00423C54">
        <w:rPr>
          <w:rFonts w:ascii="Times New Roman" w:hAnsi="Times New Roman" w:cs="Times New Roman"/>
          <w:sz w:val="24"/>
          <w:szCs w:val="24"/>
          <w:lang w:val="uk-UA"/>
        </w:rPr>
        <w:t xml:space="preserve"> видавничий дім»,</w:t>
      </w:r>
      <w:r>
        <w:rPr>
          <w:rFonts w:ascii="Times New Roman" w:hAnsi="Times New Roman" w:cs="Times New Roman"/>
          <w:sz w:val="24"/>
          <w:szCs w:val="24"/>
        </w:rPr>
        <w:t xml:space="preserve"> 2012. </w:t>
      </w:r>
      <w:r w:rsidRPr="00423C54">
        <w:rPr>
          <w:rFonts w:ascii="Times New Roman" w:hAnsi="Times New Roman" w:cs="Times New Roman"/>
          <w:sz w:val="24"/>
          <w:szCs w:val="24"/>
        </w:rPr>
        <w:t xml:space="preserve">С.126-129. </w:t>
      </w:r>
    </w:p>
    <w:sectPr w:rsidR="00423C54" w:rsidRPr="00423C54" w:rsidSect="00B003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022B"/>
    <w:multiLevelType w:val="hybridMultilevel"/>
    <w:tmpl w:val="EB8CEB9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6A0A"/>
    <w:multiLevelType w:val="hybridMultilevel"/>
    <w:tmpl w:val="CA768E22"/>
    <w:lvl w:ilvl="0" w:tplc="ADD0749A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0C16400"/>
    <w:multiLevelType w:val="hybridMultilevel"/>
    <w:tmpl w:val="1BD4020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E4E3F26"/>
    <w:multiLevelType w:val="hybridMultilevel"/>
    <w:tmpl w:val="FBAA4C08"/>
    <w:lvl w:ilvl="0" w:tplc="239C9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F36E5E"/>
    <w:multiLevelType w:val="multilevel"/>
    <w:tmpl w:val="D8A84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15184A"/>
    <w:multiLevelType w:val="hybridMultilevel"/>
    <w:tmpl w:val="0EC624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EF23D1D"/>
    <w:multiLevelType w:val="hybridMultilevel"/>
    <w:tmpl w:val="5B74F1D2"/>
    <w:lvl w:ilvl="0" w:tplc="A388282C">
      <w:start w:val="1"/>
      <w:numFmt w:val="decimal"/>
      <w:pStyle w:val="a"/>
      <w:lvlText w:val="%1."/>
      <w:lvlJc w:val="left"/>
      <w:pPr>
        <w:tabs>
          <w:tab w:val="num" w:pos="480"/>
        </w:tabs>
        <w:ind w:left="48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D52609"/>
    <w:multiLevelType w:val="multilevel"/>
    <w:tmpl w:val="C204A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F70FBE"/>
    <w:multiLevelType w:val="multilevel"/>
    <w:tmpl w:val="5EB25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534F66"/>
    <w:multiLevelType w:val="hybridMultilevel"/>
    <w:tmpl w:val="B336BA70"/>
    <w:lvl w:ilvl="0" w:tplc="0492909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C2F2F"/>
    <w:multiLevelType w:val="hybridMultilevel"/>
    <w:tmpl w:val="5AD2C6D8"/>
    <w:lvl w:ilvl="0" w:tplc="AE183F2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7E3B7DBD"/>
    <w:multiLevelType w:val="multilevel"/>
    <w:tmpl w:val="232A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4"/>
  </w:num>
  <w:num w:numId="5">
    <w:abstractNumId w:val="8"/>
  </w:num>
  <w:num w:numId="6">
    <w:abstractNumId w:val="9"/>
  </w:num>
  <w:num w:numId="7">
    <w:abstractNumId w:val="6"/>
  </w:num>
  <w:num w:numId="8">
    <w:abstractNumId w:val="5"/>
  </w:num>
  <w:num w:numId="9">
    <w:abstractNumId w:val="10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79E"/>
    <w:rsid w:val="0001233D"/>
    <w:rsid w:val="0004045C"/>
    <w:rsid w:val="0004184C"/>
    <w:rsid w:val="00092619"/>
    <w:rsid w:val="00096088"/>
    <w:rsid w:val="000B5D01"/>
    <w:rsid w:val="000D0BBA"/>
    <w:rsid w:val="000D5526"/>
    <w:rsid w:val="000E6DE6"/>
    <w:rsid w:val="000F5828"/>
    <w:rsid w:val="001034B8"/>
    <w:rsid w:val="00147CE0"/>
    <w:rsid w:val="0015586A"/>
    <w:rsid w:val="001729FC"/>
    <w:rsid w:val="001C39C2"/>
    <w:rsid w:val="001E42A5"/>
    <w:rsid w:val="001E7E5B"/>
    <w:rsid w:val="0020104C"/>
    <w:rsid w:val="00217CB8"/>
    <w:rsid w:val="00224064"/>
    <w:rsid w:val="00231FEE"/>
    <w:rsid w:val="0023779E"/>
    <w:rsid w:val="00241570"/>
    <w:rsid w:val="00241C5A"/>
    <w:rsid w:val="00246645"/>
    <w:rsid w:val="00286237"/>
    <w:rsid w:val="002A6DC5"/>
    <w:rsid w:val="002B5B96"/>
    <w:rsid w:val="002C3AC1"/>
    <w:rsid w:val="00305549"/>
    <w:rsid w:val="00324564"/>
    <w:rsid w:val="00337ECC"/>
    <w:rsid w:val="00363299"/>
    <w:rsid w:val="003748D2"/>
    <w:rsid w:val="00381AD4"/>
    <w:rsid w:val="00395555"/>
    <w:rsid w:val="003A2BB9"/>
    <w:rsid w:val="003C7208"/>
    <w:rsid w:val="003D1816"/>
    <w:rsid w:val="003F6287"/>
    <w:rsid w:val="00403D5E"/>
    <w:rsid w:val="00423C54"/>
    <w:rsid w:val="004251E8"/>
    <w:rsid w:val="00434121"/>
    <w:rsid w:val="004758B8"/>
    <w:rsid w:val="004B4711"/>
    <w:rsid w:val="004C08FF"/>
    <w:rsid w:val="004C2388"/>
    <w:rsid w:val="005028F6"/>
    <w:rsid w:val="005061E3"/>
    <w:rsid w:val="00563898"/>
    <w:rsid w:val="00590B97"/>
    <w:rsid w:val="005A0752"/>
    <w:rsid w:val="005A25D4"/>
    <w:rsid w:val="005A5352"/>
    <w:rsid w:val="005F4614"/>
    <w:rsid w:val="00607AA9"/>
    <w:rsid w:val="00615612"/>
    <w:rsid w:val="00642F35"/>
    <w:rsid w:val="006438D8"/>
    <w:rsid w:val="00647538"/>
    <w:rsid w:val="00651CB1"/>
    <w:rsid w:val="006542D5"/>
    <w:rsid w:val="00662C03"/>
    <w:rsid w:val="00667AF2"/>
    <w:rsid w:val="0067228F"/>
    <w:rsid w:val="00672537"/>
    <w:rsid w:val="006833E5"/>
    <w:rsid w:val="00684434"/>
    <w:rsid w:val="006D5D1B"/>
    <w:rsid w:val="006E79FA"/>
    <w:rsid w:val="006F1536"/>
    <w:rsid w:val="00702108"/>
    <w:rsid w:val="0071381D"/>
    <w:rsid w:val="00713E68"/>
    <w:rsid w:val="007323F9"/>
    <w:rsid w:val="00760C12"/>
    <w:rsid w:val="0076208C"/>
    <w:rsid w:val="00763D8D"/>
    <w:rsid w:val="007A5CEF"/>
    <w:rsid w:val="007E75E7"/>
    <w:rsid w:val="00810689"/>
    <w:rsid w:val="00821E1B"/>
    <w:rsid w:val="00835786"/>
    <w:rsid w:val="00847F68"/>
    <w:rsid w:val="00861FFD"/>
    <w:rsid w:val="00867CB2"/>
    <w:rsid w:val="00892915"/>
    <w:rsid w:val="008B6B9E"/>
    <w:rsid w:val="008B7B29"/>
    <w:rsid w:val="008C0306"/>
    <w:rsid w:val="008C2B49"/>
    <w:rsid w:val="008D104C"/>
    <w:rsid w:val="00900512"/>
    <w:rsid w:val="009125B6"/>
    <w:rsid w:val="0092163A"/>
    <w:rsid w:val="00934960"/>
    <w:rsid w:val="0094114E"/>
    <w:rsid w:val="00965614"/>
    <w:rsid w:val="009B6410"/>
    <w:rsid w:val="009D23B4"/>
    <w:rsid w:val="009D4FA6"/>
    <w:rsid w:val="009D6D61"/>
    <w:rsid w:val="00A245DA"/>
    <w:rsid w:val="00A27C89"/>
    <w:rsid w:val="00A348C1"/>
    <w:rsid w:val="00A37C6F"/>
    <w:rsid w:val="00A83CC1"/>
    <w:rsid w:val="00AB4D02"/>
    <w:rsid w:val="00AC0380"/>
    <w:rsid w:val="00AF604F"/>
    <w:rsid w:val="00B00350"/>
    <w:rsid w:val="00B0212E"/>
    <w:rsid w:val="00B2446C"/>
    <w:rsid w:val="00B80B79"/>
    <w:rsid w:val="00B9177E"/>
    <w:rsid w:val="00BC2E02"/>
    <w:rsid w:val="00BC3DB3"/>
    <w:rsid w:val="00BD04D4"/>
    <w:rsid w:val="00C44318"/>
    <w:rsid w:val="00C50D76"/>
    <w:rsid w:val="00C65E68"/>
    <w:rsid w:val="00C86625"/>
    <w:rsid w:val="00CD10D1"/>
    <w:rsid w:val="00CD1B5A"/>
    <w:rsid w:val="00CE3BA4"/>
    <w:rsid w:val="00CE6461"/>
    <w:rsid w:val="00D01644"/>
    <w:rsid w:val="00D0398D"/>
    <w:rsid w:val="00D07CD1"/>
    <w:rsid w:val="00D41FF8"/>
    <w:rsid w:val="00D43420"/>
    <w:rsid w:val="00D6006A"/>
    <w:rsid w:val="00D70CA7"/>
    <w:rsid w:val="00D7184E"/>
    <w:rsid w:val="00D7193F"/>
    <w:rsid w:val="00DD1F59"/>
    <w:rsid w:val="00DD3F24"/>
    <w:rsid w:val="00DE0362"/>
    <w:rsid w:val="00E62107"/>
    <w:rsid w:val="00E63211"/>
    <w:rsid w:val="00E8209C"/>
    <w:rsid w:val="00EB5129"/>
    <w:rsid w:val="00EF2F6A"/>
    <w:rsid w:val="00EF35CE"/>
    <w:rsid w:val="00EF4979"/>
    <w:rsid w:val="00F11F72"/>
    <w:rsid w:val="00F148ED"/>
    <w:rsid w:val="00F254F5"/>
    <w:rsid w:val="00F639A3"/>
    <w:rsid w:val="00F81E01"/>
    <w:rsid w:val="00F833D4"/>
    <w:rsid w:val="00F86497"/>
    <w:rsid w:val="00F90C83"/>
    <w:rsid w:val="00FA1B56"/>
    <w:rsid w:val="00FE74C9"/>
    <w:rsid w:val="00FF6610"/>
    <w:rsid w:val="00FF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1B379-85BD-4251-9577-D8FC84CA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3">
    <w:name w:val="heading 3"/>
    <w:basedOn w:val="a0"/>
    <w:link w:val="30"/>
    <w:uiPriority w:val="9"/>
    <w:qFormat/>
    <w:rsid w:val="00EB51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ps">
    <w:name w:val="hps"/>
    <w:rsid w:val="00F81E01"/>
  </w:style>
  <w:style w:type="paragraph" w:styleId="a4">
    <w:name w:val="List Paragraph"/>
    <w:basedOn w:val="a0"/>
    <w:uiPriority w:val="34"/>
    <w:qFormat/>
    <w:rsid w:val="00241570"/>
    <w:pPr>
      <w:ind w:left="720"/>
      <w:contextualSpacing/>
    </w:pPr>
  </w:style>
  <w:style w:type="paragraph" w:styleId="a5">
    <w:name w:val="Normal (Web)"/>
    <w:basedOn w:val="a0"/>
    <w:uiPriority w:val="99"/>
    <w:unhideWhenUsed/>
    <w:rsid w:val="0083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615612"/>
    <w:rPr>
      <w:color w:val="0000FF" w:themeColor="hyperlink"/>
      <w:u w:val="single"/>
    </w:rPr>
  </w:style>
  <w:style w:type="paragraph" w:customStyle="1" w:styleId="1">
    <w:name w:val="Абзац списка1"/>
    <w:basedOn w:val="a0"/>
    <w:uiPriority w:val="34"/>
    <w:qFormat/>
    <w:rsid w:val="000D55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4C0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C08FF"/>
    <w:rPr>
      <w:rFonts w:ascii="Tahoma" w:hAnsi="Tahoma" w:cs="Tahoma"/>
      <w:sz w:val="16"/>
      <w:szCs w:val="16"/>
    </w:rPr>
  </w:style>
  <w:style w:type="table" w:styleId="a9">
    <w:name w:val="Table Grid"/>
    <w:basedOn w:val="a2"/>
    <w:uiPriority w:val="59"/>
    <w:rsid w:val="00667AF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Литература"/>
    <w:basedOn w:val="a0"/>
    <w:rsid w:val="00C65E68"/>
    <w:pPr>
      <w:widowControl w:val="0"/>
      <w:numPr>
        <w:numId w:val="7"/>
      </w:numPr>
      <w:tabs>
        <w:tab w:val="num" w:pos="57"/>
        <w:tab w:val="num" w:pos="720"/>
      </w:tabs>
      <w:spacing w:after="0" w:line="240" w:lineRule="auto"/>
      <w:ind w:left="510" w:hanging="51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longtext">
    <w:name w:val="long_text"/>
    <w:basedOn w:val="a1"/>
    <w:rsid w:val="00647538"/>
  </w:style>
  <w:style w:type="paragraph" w:styleId="aa">
    <w:name w:val="Body Text"/>
    <w:basedOn w:val="a0"/>
    <w:link w:val="ab"/>
    <w:rsid w:val="004758B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1"/>
    <w:link w:val="aa"/>
    <w:rsid w:val="004758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Placeholder Text"/>
    <w:basedOn w:val="a1"/>
    <w:uiPriority w:val="99"/>
    <w:semiHidden/>
    <w:rsid w:val="00D01644"/>
    <w:rPr>
      <w:color w:val="808080"/>
    </w:rPr>
  </w:style>
  <w:style w:type="character" w:customStyle="1" w:styleId="30">
    <w:name w:val="Заголовок 3 Знак"/>
    <w:basedOn w:val="a1"/>
    <w:link w:val="3"/>
    <w:uiPriority w:val="9"/>
    <w:rsid w:val="00EB51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Strong"/>
    <w:basedOn w:val="a1"/>
    <w:uiPriority w:val="22"/>
    <w:qFormat/>
    <w:rsid w:val="00EB5129"/>
    <w:rPr>
      <w:b/>
      <w:bCs/>
    </w:rPr>
  </w:style>
  <w:style w:type="paragraph" w:customStyle="1" w:styleId="Default">
    <w:name w:val="Default"/>
    <w:rsid w:val="0036329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8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311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31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359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044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9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4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6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3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7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5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7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SV</cp:lastModifiedBy>
  <cp:revision>7</cp:revision>
  <cp:lastPrinted>2022-06-04T09:57:00Z</cp:lastPrinted>
  <dcterms:created xsi:type="dcterms:W3CDTF">2024-03-11T09:59:00Z</dcterms:created>
  <dcterms:modified xsi:type="dcterms:W3CDTF">2024-05-13T18:51:00Z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