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D8D" w:rsidRPr="00B00350" w:rsidRDefault="00763D8D" w:rsidP="0096561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00350" w:rsidRPr="00A83CC1" w:rsidRDefault="00D41FF8" w:rsidP="00965614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1 - </w:t>
      </w:r>
      <w:proofErr w:type="spellStart"/>
      <w:r w:rsidR="00403D5E">
        <w:rPr>
          <w:rFonts w:ascii="Times New Roman" w:hAnsi="Times New Roman" w:cs="Times New Roman"/>
          <w:b/>
          <w:i/>
          <w:sz w:val="24"/>
          <w:szCs w:val="24"/>
        </w:rPr>
        <w:t>Корбан</w:t>
      </w:r>
      <w:proofErr w:type="spellEnd"/>
      <w:r w:rsidR="00403D5E">
        <w:rPr>
          <w:rFonts w:ascii="Times New Roman" w:hAnsi="Times New Roman" w:cs="Times New Roman"/>
          <w:b/>
          <w:i/>
          <w:sz w:val="24"/>
          <w:szCs w:val="24"/>
        </w:rPr>
        <w:t xml:space="preserve"> Ю</w:t>
      </w:r>
      <w:r>
        <w:rPr>
          <w:rFonts w:ascii="Times New Roman" w:hAnsi="Times New Roman" w:cs="Times New Roman"/>
          <w:b/>
          <w:i/>
          <w:sz w:val="24"/>
          <w:szCs w:val="24"/>
        </w:rPr>
        <w:t>.В.</w:t>
      </w:r>
      <w:r w:rsidR="00A83CC1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, </w:t>
      </w:r>
      <w:proofErr w:type="spellStart"/>
      <w:r w:rsidR="00A83CC1">
        <w:rPr>
          <w:rFonts w:ascii="Times New Roman" w:hAnsi="Times New Roman" w:cs="Times New Roman"/>
          <w:b/>
          <w:i/>
          <w:sz w:val="24"/>
          <w:szCs w:val="24"/>
          <w:lang w:val="uk-UA"/>
        </w:rPr>
        <w:t>Корбан</w:t>
      </w:r>
      <w:proofErr w:type="spellEnd"/>
      <w:r w:rsidR="00A83CC1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Г.В.</w:t>
      </w:r>
    </w:p>
    <w:p w:rsidR="00667AF2" w:rsidRPr="003A2BB9" w:rsidRDefault="003A2BB9" w:rsidP="00965614">
      <w:pPr>
        <w:pStyle w:val="a4"/>
        <w:spacing w:after="0" w:line="360" w:lineRule="auto"/>
        <w:ind w:left="0"/>
        <w:jc w:val="right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Комунальний заклад «Одеський художній коледж</w:t>
      </w:r>
      <w:r w:rsidR="00667AF2" w:rsidRPr="003A2BB9">
        <w:rPr>
          <w:rFonts w:ascii="Times New Roman" w:hAnsi="Times New Roman" w:cs="Times New Roman"/>
          <w:b/>
          <w:i/>
          <w:sz w:val="24"/>
          <w:szCs w:val="24"/>
          <w:lang w:val="uk-UA"/>
        </w:rPr>
        <w:br/>
        <w:t xml:space="preserve">ім. 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М.Б</w:t>
      </w:r>
      <w:r w:rsidR="00667AF2" w:rsidRPr="003A2BB9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Грекова</w:t>
      </w:r>
      <w:r w:rsidR="004C2388">
        <w:rPr>
          <w:rFonts w:ascii="Times New Roman" w:hAnsi="Times New Roman" w:cs="Times New Roman"/>
          <w:b/>
          <w:i/>
          <w:sz w:val="24"/>
          <w:szCs w:val="24"/>
          <w:lang w:val="uk-UA"/>
        </w:rPr>
        <w:t>»</w:t>
      </w:r>
      <w:r w:rsidR="00D41FF8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, </w:t>
      </w:r>
      <w:r w:rsidR="00667AF2" w:rsidRPr="003A2BB9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м. Одеса </w:t>
      </w:r>
    </w:p>
    <w:p w:rsidR="00B00350" w:rsidRPr="00BD04D4" w:rsidRDefault="00D41FF8" w:rsidP="00BD04D4">
      <w:pPr>
        <w:spacing w:after="0" w:line="360" w:lineRule="auto"/>
        <w:ind w:firstLine="709"/>
        <w:contextualSpacing/>
        <w:jc w:val="right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>Відділення «Живопис»</w:t>
      </w:r>
      <w:r w:rsidR="00835786" w:rsidRPr="00A83CC1">
        <w:rPr>
          <w:rFonts w:ascii="Times New Roman" w:hAnsi="Times New Roman"/>
          <w:i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uk-UA"/>
        </w:rPr>
        <w:t>викладач</w:t>
      </w:r>
      <w:r w:rsidR="00A83CC1">
        <w:rPr>
          <w:rFonts w:ascii="Times New Roman" w:hAnsi="Times New Roman"/>
          <w:i/>
          <w:sz w:val="24"/>
          <w:szCs w:val="24"/>
          <w:lang w:val="uk-UA"/>
        </w:rPr>
        <w:t xml:space="preserve">і 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 спеціальних дисциплін</w:t>
      </w:r>
    </w:p>
    <w:p w:rsidR="00965614" w:rsidRDefault="00965614" w:rsidP="0096561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1DAB">
        <w:rPr>
          <w:rFonts w:ascii="Times New Roman" w:hAnsi="Times New Roman" w:cs="Times New Roman"/>
          <w:b/>
          <w:sz w:val="28"/>
          <w:szCs w:val="28"/>
          <w:lang w:val="uk-UA"/>
        </w:rPr>
        <w:t>ОНТОГЕНЕТИЧНИЙ АНАЛІЗ  КОЛІРНОГО ВПЛИВУ</w:t>
      </w:r>
    </w:p>
    <w:p w:rsidR="00965614" w:rsidRDefault="00F833D4" w:rsidP="009656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6625">
        <w:rPr>
          <w:rStyle w:val="hps"/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965614" w:rsidRPr="00782CB8">
        <w:rPr>
          <w:rFonts w:ascii="Times New Roman" w:hAnsi="Times New Roman" w:cs="Times New Roman"/>
          <w:sz w:val="28"/>
          <w:szCs w:val="28"/>
          <w:lang w:val="uk-UA"/>
        </w:rPr>
        <w:t>Сприйняття кольору – складний активний процес осмислення отримуваної про кольорі інформації, пробуджує у людини бажання створювати на полотні художні обр</w:t>
      </w:r>
      <w:r w:rsidR="00965614">
        <w:rPr>
          <w:rFonts w:ascii="Times New Roman" w:hAnsi="Times New Roman" w:cs="Times New Roman"/>
          <w:sz w:val="28"/>
          <w:szCs w:val="28"/>
          <w:lang w:val="uk-UA"/>
        </w:rPr>
        <w:t>ази, відповідні колірним гармоні</w:t>
      </w:r>
      <w:r w:rsidR="00965614" w:rsidRPr="00782CB8">
        <w:rPr>
          <w:rFonts w:ascii="Times New Roman" w:hAnsi="Times New Roman" w:cs="Times New Roman"/>
          <w:sz w:val="28"/>
          <w:szCs w:val="28"/>
          <w:lang w:val="uk-UA"/>
        </w:rPr>
        <w:t xml:space="preserve">ям навколишнього світу. Художнє сприйняття кольору відбувається у взаємозв'язку асоціативних, конструктивних, семантичних, інформаційних і синтаксичних </w:t>
      </w:r>
      <w:proofErr w:type="spellStart"/>
      <w:r w:rsidR="00965614" w:rsidRPr="00782CB8">
        <w:rPr>
          <w:rFonts w:ascii="Times New Roman" w:hAnsi="Times New Roman" w:cs="Times New Roman"/>
          <w:sz w:val="28"/>
          <w:szCs w:val="28"/>
          <w:lang w:val="uk-UA"/>
        </w:rPr>
        <w:t>зв'язків</w:t>
      </w:r>
      <w:proofErr w:type="spellEnd"/>
      <w:r w:rsidR="00965614" w:rsidRPr="00782CB8">
        <w:rPr>
          <w:rFonts w:ascii="Times New Roman" w:hAnsi="Times New Roman" w:cs="Times New Roman"/>
          <w:sz w:val="28"/>
          <w:szCs w:val="28"/>
          <w:lang w:val="uk-UA"/>
        </w:rPr>
        <w:t xml:space="preserve"> у процесі пізнання своєрідності кольору, його жорсткості, м'якості, ніжності, агресивності.</w:t>
      </w:r>
    </w:p>
    <w:p w:rsidR="00BD04D4" w:rsidRDefault="00965614" w:rsidP="00BD04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1005">
        <w:rPr>
          <w:rFonts w:ascii="Times New Roman" w:hAnsi="Times New Roman" w:cs="Times New Roman"/>
          <w:sz w:val="28"/>
          <w:szCs w:val="28"/>
          <w:lang w:val="uk-UA"/>
        </w:rPr>
        <w:t>Колірні переваги необхідно розглядати у взаємозв'язку трьох проц</w:t>
      </w:r>
      <w:r>
        <w:rPr>
          <w:rFonts w:ascii="Times New Roman" w:hAnsi="Times New Roman" w:cs="Times New Roman"/>
          <w:sz w:val="28"/>
          <w:szCs w:val="28"/>
          <w:lang w:val="uk-UA"/>
        </w:rPr>
        <w:t>есів: вплив, сприйняття і змінювання</w:t>
      </w:r>
      <w:r w:rsidRPr="004F1005">
        <w:rPr>
          <w:rFonts w:ascii="Times New Roman" w:hAnsi="Times New Roman" w:cs="Times New Roman"/>
          <w:sz w:val="28"/>
          <w:szCs w:val="28"/>
          <w:lang w:val="uk-UA"/>
        </w:rPr>
        <w:t xml:space="preserve"> психологічного стану особистості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F1005">
        <w:rPr>
          <w:rFonts w:ascii="Times New Roman" w:hAnsi="Times New Roman" w:cs="Times New Roman"/>
          <w:sz w:val="28"/>
          <w:szCs w:val="28"/>
          <w:lang w:val="uk-UA"/>
        </w:rPr>
        <w:t xml:space="preserve"> як підсумкового результату перших двох. Всі ці три процеси внутрішньо пов'язані і покликані вирішувати проблему взаємодії просторових, смислових і образн</w:t>
      </w:r>
      <w:r>
        <w:rPr>
          <w:rFonts w:ascii="Times New Roman" w:hAnsi="Times New Roman" w:cs="Times New Roman"/>
          <w:sz w:val="28"/>
          <w:szCs w:val="28"/>
          <w:lang w:val="uk-UA"/>
        </w:rPr>
        <w:t>о-колірних відносин при передаванні</w:t>
      </w:r>
      <w:r w:rsidRPr="004F1005">
        <w:rPr>
          <w:rFonts w:ascii="Times New Roman" w:hAnsi="Times New Roman" w:cs="Times New Roman"/>
          <w:sz w:val="28"/>
          <w:szCs w:val="28"/>
          <w:lang w:val="uk-UA"/>
        </w:rPr>
        <w:t xml:space="preserve"> характеру предмета колірним </w:t>
      </w:r>
      <w:r>
        <w:rPr>
          <w:rFonts w:ascii="Times New Roman" w:hAnsi="Times New Roman" w:cs="Times New Roman"/>
          <w:sz w:val="28"/>
          <w:szCs w:val="28"/>
          <w:lang w:val="uk-UA"/>
        </w:rPr>
        <w:t>виразом</w:t>
      </w:r>
      <w:r w:rsidRPr="004F1005">
        <w:rPr>
          <w:rFonts w:ascii="Times New Roman" w:hAnsi="Times New Roman" w:cs="Times New Roman"/>
          <w:sz w:val="28"/>
          <w:szCs w:val="28"/>
          <w:lang w:val="uk-UA"/>
        </w:rPr>
        <w:t>, об'єднати їх за кольоро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емоційно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-асоціативну</w:t>
      </w:r>
      <w:r w:rsidRPr="004F1005">
        <w:rPr>
          <w:rFonts w:ascii="Times New Roman" w:hAnsi="Times New Roman" w:cs="Times New Roman"/>
          <w:sz w:val="28"/>
          <w:szCs w:val="28"/>
          <w:lang w:val="uk-UA"/>
        </w:rPr>
        <w:t xml:space="preserve"> форму. Пр</w:t>
      </w:r>
      <w:r>
        <w:rPr>
          <w:rFonts w:ascii="Times New Roman" w:hAnsi="Times New Roman" w:cs="Times New Roman"/>
          <w:sz w:val="28"/>
          <w:szCs w:val="28"/>
          <w:lang w:val="uk-UA"/>
        </w:rPr>
        <w:t>и розгляді зворотного процесу: «</w:t>
      </w:r>
      <w:r w:rsidRPr="004F1005">
        <w:rPr>
          <w:rFonts w:ascii="Times New Roman" w:hAnsi="Times New Roman" w:cs="Times New Roman"/>
          <w:sz w:val="28"/>
          <w:szCs w:val="28"/>
          <w:lang w:val="uk-UA"/>
        </w:rPr>
        <w:t>психофізіолог</w:t>
      </w:r>
      <w:r>
        <w:rPr>
          <w:rFonts w:ascii="Times New Roman" w:hAnsi="Times New Roman" w:cs="Times New Roman"/>
          <w:sz w:val="28"/>
          <w:szCs w:val="28"/>
          <w:lang w:val="uk-UA"/>
        </w:rPr>
        <w:t>ічний стан – сприйняття кольору</w:t>
      </w:r>
      <w:r w:rsidRPr="004F1005">
        <w:rPr>
          <w:rFonts w:ascii="Times New Roman" w:hAnsi="Times New Roman" w:cs="Times New Roman"/>
          <w:sz w:val="28"/>
          <w:szCs w:val="28"/>
          <w:lang w:val="uk-UA"/>
        </w:rPr>
        <w:t xml:space="preserve"> – вплив кольору</w:t>
      </w:r>
      <w:r>
        <w:rPr>
          <w:rFonts w:ascii="Times New Roman" w:hAnsi="Times New Roman" w:cs="Times New Roman"/>
          <w:sz w:val="28"/>
          <w:szCs w:val="28"/>
          <w:lang w:val="uk-UA"/>
        </w:rPr>
        <w:t>»,</w:t>
      </w:r>
      <w:r w:rsidRPr="004F1005">
        <w:rPr>
          <w:rFonts w:ascii="Times New Roman" w:hAnsi="Times New Roman" w:cs="Times New Roman"/>
          <w:sz w:val="28"/>
          <w:szCs w:val="28"/>
          <w:lang w:val="uk-UA"/>
        </w:rPr>
        <w:t xml:space="preserve"> визначальну роль у художньому сприйнятті відіграє </w:t>
      </w:r>
      <w:proofErr w:type="spellStart"/>
      <w:r w:rsidRPr="004F1005">
        <w:rPr>
          <w:rFonts w:ascii="Times New Roman" w:hAnsi="Times New Roman" w:cs="Times New Roman"/>
          <w:sz w:val="28"/>
          <w:szCs w:val="28"/>
          <w:lang w:val="uk-UA"/>
        </w:rPr>
        <w:t>емоційно</w:t>
      </w:r>
      <w:proofErr w:type="spellEnd"/>
      <w:r w:rsidRPr="004F1005">
        <w:rPr>
          <w:rFonts w:ascii="Times New Roman" w:hAnsi="Times New Roman" w:cs="Times New Roman"/>
          <w:sz w:val="28"/>
          <w:szCs w:val="28"/>
          <w:lang w:val="uk-UA"/>
        </w:rPr>
        <w:t>-почуттєва сфера. Сприйняття кольору впливає на механізм розвитку творчих здібностей особистості студентів, яке призводить до художнього застосування кольору, ритму, світла, тіні і контрасту у формуванні образного мислення живописними засобами, де образ зіставляється з прекрасним, духовним і гармонійним ідеалом.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7D4371">
        <w:rPr>
          <w:rFonts w:ascii="Times New Roman" w:hAnsi="Times New Roman" w:cs="Times New Roman"/>
          <w:sz w:val="28"/>
          <w:szCs w:val="28"/>
          <w:lang w:val="uk-UA"/>
        </w:rPr>
        <w:t xml:space="preserve">При цьому колірні переваги пов'язані з впливом і сприйняттям кольору, а в підсумку із зміною їх психофізіологічного стану,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Pr="007D4371">
        <w:rPr>
          <w:rFonts w:ascii="Times New Roman" w:hAnsi="Times New Roman" w:cs="Times New Roman"/>
          <w:sz w:val="28"/>
          <w:szCs w:val="28"/>
          <w:lang w:val="uk-UA"/>
        </w:rPr>
        <w:t xml:space="preserve">впливає на </w:t>
      </w:r>
      <w:proofErr w:type="spellStart"/>
      <w:r w:rsidRPr="007D4371">
        <w:rPr>
          <w:rFonts w:ascii="Times New Roman" w:hAnsi="Times New Roman" w:cs="Times New Roman"/>
          <w:sz w:val="28"/>
          <w:szCs w:val="28"/>
          <w:lang w:val="uk-UA"/>
        </w:rPr>
        <w:t>емоційно</w:t>
      </w:r>
      <w:proofErr w:type="spellEnd"/>
      <w:r w:rsidRPr="007D4371">
        <w:rPr>
          <w:rFonts w:ascii="Times New Roman" w:hAnsi="Times New Roman" w:cs="Times New Roman"/>
          <w:sz w:val="28"/>
          <w:szCs w:val="28"/>
          <w:lang w:val="uk-UA"/>
        </w:rPr>
        <w:t xml:space="preserve">-естетичну, художньо-образну і колірну виразність художнього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витвору. </w:t>
      </w:r>
      <w:r w:rsidR="00BD04D4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7D4371">
        <w:rPr>
          <w:rFonts w:ascii="Times New Roman" w:hAnsi="Times New Roman" w:cs="Times New Roman"/>
          <w:sz w:val="28"/>
          <w:szCs w:val="28"/>
          <w:lang w:val="uk-UA"/>
        </w:rPr>
        <w:t>олірні переваги у дітей зростають від коротких хвиль (фіолетовий колір) до довгих (червоний колір)</w:t>
      </w:r>
      <w:r w:rsidR="00BD04D4">
        <w:rPr>
          <w:rFonts w:ascii="Times New Roman" w:hAnsi="Times New Roman" w:cs="Times New Roman"/>
          <w:sz w:val="28"/>
          <w:szCs w:val="28"/>
          <w:lang w:val="uk-UA"/>
        </w:rPr>
        <w:t xml:space="preserve"> [1</w:t>
      </w:r>
      <w:r w:rsidR="00BD04D4" w:rsidRPr="00940E7C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7D4371">
        <w:rPr>
          <w:rFonts w:ascii="Times New Roman" w:hAnsi="Times New Roman" w:cs="Times New Roman"/>
          <w:sz w:val="28"/>
          <w:szCs w:val="28"/>
          <w:lang w:val="uk-UA"/>
        </w:rPr>
        <w:t xml:space="preserve">. Переважні тенденції проявляються і </w:t>
      </w:r>
      <w:r>
        <w:rPr>
          <w:rFonts w:ascii="Times New Roman" w:hAnsi="Times New Roman" w:cs="Times New Roman"/>
          <w:sz w:val="28"/>
          <w:szCs w:val="28"/>
          <w:lang w:val="uk-UA"/>
        </w:rPr>
        <w:t>до яскравих світлих кольорів</w:t>
      </w:r>
      <w:r w:rsidRPr="007D4371">
        <w:rPr>
          <w:rFonts w:ascii="Times New Roman" w:hAnsi="Times New Roman" w:cs="Times New Roman"/>
          <w:sz w:val="28"/>
          <w:szCs w:val="28"/>
          <w:lang w:val="uk-UA"/>
        </w:rPr>
        <w:t xml:space="preserve">, які виявлені за допомогою </w:t>
      </w:r>
      <w:proofErr w:type="spellStart"/>
      <w:r w:rsidRPr="007D4371">
        <w:rPr>
          <w:rFonts w:ascii="Times New Roman" w:hAnsi="Times New Roman" w:cs="Times New Roman"/>
          <w:sz w:val="28"/>
          <w:szCs w:val="28"/>
          <w:lang w:val="uk-UA"/>
        </w:rPr>
        <w:t>восьми</w:t>
      </w:r>
      <w:r>
        <w:rPr>
          <w:rFonts w:ascii="Times New Roman" w:hAnsi="Times New Roman" w:cs="Times New Roman"/>
          <w:sz w:val="28"/>
          <w:szCs w:val="28"/>
          <w:lang w:val="uk-UA"/>
        </w:rPr>
        <w:t>кольор</w:t>
      </w:r>
      <w:r w:rsidRPr="007D4371">
        <w:rPr>
          <w:rFonts w:ascii="Times New Roman" w:hAnsi="Times New Roman" w:cs="Times New Roman"/>
          <w:sz w:val="28"/>
          <w:szCs w:val="28"/>
          <w:lang w:val="uk-UA"/>
        </w:rPr>
        <w:t>ового</w:t>
      </w:r>
      <w:proofErr w:type="spellEnd"/>
      <w:r w:rsidRPr="007D4371">
        <w:rPr>
          <w:rFonts w:ascii="Times New Roman" w:hAnsi="Times New Roman" w:cs="Times New Roman"/>
          <w:sz w:val="28"/>
          <w:szCs w:val="28"/>
          <w:lang w:val="uk-UA"/>
        </w:rPr>
        <w:t xml:space="preserve"> тесту М. </w:t>
      </w:r>
      <w:proofErr w:type="spellStart"/>
      <w:r w:rsidRPr="007D4371">
        <w:rPr>
          <w:rFonts w:ascii="Times New Roman" w:hAnsi="Times New Roman" w:cs="Times New Roman"/>
          <w:sz w:val="28"/>
          <w:szCs w:val="28"/>
          <w:lang w:val="uk-UA"/>
        </w:rPr>
        <w:t>Люшера</w:t>
      </w:r>
      <w:proofErr w:type="spellEnd"/>
      <w:r w:rsidRPr="007D4371">
        <w:rPr>
          <w:rFonts w:ascii="Times New Roman" w:hAnsi="Times New Roman" w:cs="Times New Roman"/>
          <w:sz w:val="28"/>
          <w:szCs w:val="28"/>
          <w:lang w:val="uk-UA"/>
        </w:rPr>
        <w:t xml:space="preserve">. Ранжування кольору, </w:t>
      </w:r>
      <w:r>
        <w:rPr>
          <w:rFonts w:ascii="Times New Roman" w:hAnsi="Times New Roman" w:cs="Times New Roman"/>
          <w:sz w:val="28"/>
          <w:szCs w:val="28"/>
          <w:lang w:val="uk-UA"/>
        </w:rPr>
        <w:t>за симпатією</w:t>
      </w:r>
      <w:r w:rsidRPr="007D4371">
        <w:rPr>
          <w:rFonts w:ascii="Times New Roman" w:hAnsi="Times New Roman" w:cs="Times New Roman"/>
          <w:sz w:val="28"/>
          <w:szCs w:val="28"/>
          <w:lang w:val="uk-UA"/>
        </w:rPr>
        <w:t xml:space="preserve">, у дорослих обумовлено не тільки </w:t>
      </w:r>
      <w:r w:rsidRPr="007D4371">
        <w:rPr>
          <w:rFonts w:ascii="Times New Roman" w:hAnsi="Times New Roman" w:cs="Times New Roman"/>
          <w:sz w:val="28"/>
          <w:szCs w:val="28"/>
          <w:lang w:val="uk-UA"/>
        </w:rPr>
        <w:lastRenderedPageBreak/>
        <w:t>енергетичними характеристик</w:t>
      </w:r>
      <w:r>
        <w:rPr>
          <w:rFonts w:ascii="Times New Roman" w:hAnsi="Times New Roman" w:cs="Times New Roman"/>
          <w:sz w:val="28"/>
          <w:szCs w:val="28"/>
          <w:lang w:val="uk-UA"/>
        </w:rPr>
        <w:t>ами кольору, але і інформаційною складовою</w:t>
      </w:r>
      <w:r w:rsidRPr="007D4371">
        <w:rPr>
          <w:rFonts w:ascii="Times New Roman" w:hAnsi="Times New Roman" w:cs="Times New Roman"/>
          <w:sz w:val="28"/>
          <w:szCs w:val="28"/>
          <w:lang w:val="uk-UA"/>
        </w:rPr>
        <w:t xml:space="preserve"> колірного впливу, яка визначається суспільно-культурним досвідом, традиціями, кольоровою символікою, модою і </w:t>
      </w:r>
      <w:r w:rsidRPr="009C3502">
        <w:rPr>
          <w:rFonts w:ascii="Times New Roman" w:hAnsi="Times New Roman" w:cs="Times New Roman"/>
          <w:sz w:val="28"/>
          <w:szCs w:val="28"/>
          <w:lang w:val="uk-UA"/>
        </w:rPr>
        <w:t>тощо</w:t>
      </w:r>
      <w:r w:rsidRPr="007D437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D04D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965614" w:rsidRDefault="00965614" w:rsidP="00BD04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2300">
        <w:rPr>
          <w:rFonts w:ascii="Times New Roman" w:hAnsi="Times New Roman" w:cs="Times New Roman"/>
          <w:sz w:val="28"/>
          <w:szCs w:val="28"/>
          <w:lang w:val="uk-UA"/>
        </w:rPr>
        <w:t xml:space="preserve">Колірні сприйняття є важливими для студентів </w:t>
      </w:r>
      <w:r>
        <w:rPr>
          <w:rFonts w:ascii="Times New Roman" w:hAnsi="Times New Roman" w:cs="Times New Roman"/>
          <w:sz w:val="28"/>
          <w:szCs w:val="28"/>
          <w:lang w:val="uk-UA"/>
        </w:rPr>
        <w:t>художніх</w:t>
      </w:r>
      <w:r w:rsidRPr="00C62300">
        <w:rPr>
          <w:rFonts w:ascii="Times New Roman" w:hAnsi="Times New Roman" w:cs="Times New Roman"/>
          <w:sz w:val="28"/>
          <w:szCs w:val="28"/>
          <w:lang w:val="uk-UA"/>
        </w:rPr>
        <w:t xml:space="preserve"> спеціальностей, так як викликають певні емоційні стани, що впливають на процес художньої творчості. Всі ці аспекти вимагають системного підходу та використання методу дедукції при здійсненні інформаційного пошуку за результатами виконаних досліджень і вирішення важливої психофізіологічної проблеми: «вплив – сприйняття – рівень емоційного стану студентів». Тому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виникає необхідність у розробленні методів оцінювання</w:t>
      </w:r>
      <w:r w:rsidRPr="00C62300">
        <w:rPr>
          <w:rFonts w:ascii="Times New Roman" w:hAnsi="Times New Roman" w:cs="Times New Roman"/>
          <w:sz w:val="28"/>
          <w:szCs w:val="28"/>
          <w:lang w:val="uk-UA"/>
        </w:rPr>
        <w:t xml:space="preserve"> рівня художнього сприйняття кольору у студентів усіх курсів навчання, який стане показником психоемоційного стану особистості студентів</w:t>
      </w:r>
      <w:r w:rsidR="00713E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3E68">
        <w:rPr>
          <w:rFonts w:ascii="Times New Roman" w:hAnsi="Times New Roman" w:cs="Times New Roman"/>
          <w:sz w:val="28"/>
          <w:szCs w:val="28"/>
          <w:lang w:val="uk-UA"/>
        </w:rPr>
        <w:t>[2</w:t>
      </w:r>
      <w:r w:rsidR="00713E68" w:rsidRPr="00940E7C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C6230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65614" w:rsidRPr="00940E7C" w:rsidRDefault="00965614" w:rsidP="00BD04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0E7C">
        <w:rPr>
          <w:rFonts w:ascii="Times New Roman" w:hAnsi="Times New Roman" w:cs="Times New Roman"/>
          <w:sz w:val="28"/>
          <w:szCs w:val="28"/>
          <w:lang w:val="uk-UA"/>
        </w:rPr>
        <w:t xml:space="preserve">Причиною розсіювання світла є також оптична неоднорідність тіла. Локально однорідні тіла з </w:t>
      </w:r>
      <w:r>
        <w:rPr>
          <w:rFonts w:ascii="Times New Roman" w:hAnsi="Times New Roman" w:cs="Times New Roman"/>
          <w:sz w:val="28"/>
          <w:szCs w:val="28"/>
          <w:lang w:val="uk-UA"/>
        </w:rPr>
        <w:t>по</w:t>
      </w:r>
      <w:r w:rsidR="00713E68">
        <w:rPr>
          <w:rFonts w:ascii="Times New Roman" w:hAnsi="Times New Roman" w:cs="Times New Roman"/>
          <w:sz w:val="28"/>
          <w:szCs w:val="28"/>
          <w:lang w:val="uk-UA"/>
        </w:rPr>
        <w:t xml:space="preserve">стійними або з </w:t>
      </w:r>
      <w:r w:rsidR="00713E68" w:rsidRPr="00940E7C">
        <w:rPr>
          <w:rFonts w:ascii="Times New Roman" w:hAnsi="Times New Roman" w:cs="Times New Roman"/>
          <w:sz w:val="28"/>
          <w:szCs w:val="28"/>
          <w:lang w:val="uk-UA"/>
        </w:rPr>
        <w:t>оптичними властивостями світла</w:t>
      </w:r>
      <w:r w:rsidR="00713E68">
        <w:rPr>
          <w:rFonts w:ascii="Times New Roman" w:hAnsi="Times New Roman" w:cs="Times New Roman"/>
          <w:sz w:val="28"/>
          <w:szCs w:val="28"/>
          <w:lang w:val="uk-UA"/>
        </w:rPr>
        <w:t>, що повільно змінюються,</w:t>
      </w:r>
      <w:r w:rsidRPr="00940E7C">
        <w:rPr>
          <w:rFonts w:ascii="Times New Roman" w:hAnsi="Times New Roman" w:cs="Times New Roman"/>
          <w:sz w:val="28"/>
          <w:szCs w:val="28"/>
          <w:lang w:val="uk-UA"/>
        </w:rPr>
        <w:t xml:space="preserve"> не розсіюють. </w:t>
      </w:r>
      <w:r>
        <w:rPr>
          <w:rFonts w:ascii="Times New Roman" w:hAnsi="Times New Roman" w:cs="Times New Roman"/>
          <w:sz w:val="28"/>
          <w:szCs w:val="28"/>
          <w:lang w:val="uk-UA"/>
        </w:rPr>
        <w:t>За  таке тіло</w:t>
      </w:r>
      <w:r w:rsidRPr="00940E7C">
        <w:rPr>
          <w:rFonts w:ascii="Times New Roman" w:hAnsi="Times New Roman" w:cs="Times New Roman"/>
          <w:sz w:val="28"/>
          <w:szCs w:val="28"/>
          <w:lang w:val="uk-UA"/>
        </w:rPr>
        <w:t xml:space="preserve"> можна розглядати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Pr="00940E7C">
        <w:rPr>
          <w:rFonts w:ascii="Times New Roman" w:hAnsi="Times New Roman" w:cs="Times New Roman"/>
          <w:sz w:val="28"/>
          <w:szCs w:val="28"/>
          <w:lang w:val="uk-UA"/>
        </w:rPr>
        <w:t xml:space="preserve"> повітря. При написанні художнього </w:t>
      </w:r>
      <w:r>
        <w:rPr>
          <w:rFonts w:ascii="Times New Roman" w:hAnsi="Times New Roman" w:cs="Times New Roman"/>
          <w:sz w:val="28"/>
          <w:szCs w:val="28"/>
          <w:lang w:val="uk-UA"/>
        </w:rPr>
        <w:t>ви</w:t>
      </w:r>
      <w:r w:rsidRPr="00940E7C">
        <w:rPr>
          <w:rFonts w:ascii="Times New Roman" w:hAnsi="Times New Roman" w:cs="Times New Roman"/>
          <w:sz w:val="28"/>
          <w:szCs w:val="28"/>
          <w:lang w:val="uk-UA"/>
        </w:rPr>
        <w:t>твору з природним освітленням неполяризованим світлом відбиття світла відбувається від шорсткої поверхні, з коефіцієнтом шорсткості в межах 0 – 0.2, а коефіцієнти відбит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тя визначаються за </w:t>
      </w:r>
      <w:r w:rsidR="00713E68">
        <w:rPr>
          <w:rFonts w:ascii="Times New Roman" w:hAnsi="Times New Roman" w:cs="Times New Roman"/>
          <w:sz w:val="28"/>
          <w:szCs w:val="28"/>
          <w:lang w:val="uk-UA"/>
        </w:rPr>
        <w:t xml:space="preserve">відомими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формулами </w:t>
      </w:r>
      <w:r w:rsidR="00713E68">
        <w:rPr>
          <w:rFonts w:ascii="Times New Roman" w:hAnsi="Times New Roman" w:cs="Times New Roman"/>
          <w:sz w:val="28"/>
          <w:szCs w:val="28"/>
          <w:lang w:val="uk-UA"/>
        </w:rPr>
        <w:t>С.Я</w:t>
      </w:r>
      <w:r w:rsidR="00713E68"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0" w:name="_GoBack"/>
      <w:bookmarkEnd w:id="0"/>
      <w:r w:rsidR="00713E68" w:rsidRPr="00940E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0E7C">
        <w:rPr>
          <w:rFonts w:ascii="Times New Roman" w:hAnsi="Times New Roman" w:cs="Times New Roman"/>
          <w:sz w:val="28"/>
          <w:szCs w:val="28"/>
          <w:lang w:val="uk-UA"/>
        </w:rPr>
        <w:t>Брауде</w:t>
      </w:r>
      <w:proofErr w:type="spellEnd"/>
      <w:r w:rsidRPr="00940E7C">
        <w:rPr>
          <w:rFonts w:ascii="Times New Roman" w:hAnsi="Times New Roman" w:cs="Times New Roman"/>
          <w:sz w:val="28"/>
          <w:szCs w:val="28"/>
          <w:lang w:val="uk-UA"/>
        </w:rPr>
        <w:t xml:space="preserve">. Рівень шорсткості визначається на підставі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теорії </w:t>
      </w:r>
      <w:proofErr w:type="spellStart"/>
      <w:r w:rsidRPr="00940E7C">
        <w:rPr>
          <w:rFonts w:ascii="Times New Roman" w:hAnsi="Times New Roman" w:cs="Times New Roman"/>
          <w:sz w:val="28"/>
          <w:szCs w:val="28"/>
          <w:lang w:val="uk-UA"/>
        </w:rPr>
        <w:t>Фейнбергом</w:t>
      </w:r>
      <w:proofErr w:type="spellEnd"/>
      <w:r w:rsidR="00713E68">
        <w:rPr>
          <w:rFonts w:ascii="Times New Roman" w:hAnsi="Times New Roman" w:cs="Times New Roman"/>
          <w:sz w:val="28"/>
          <w:szCs w:val="28"/>
          <w:lang w:val="uk-UA"/>
        </w:rPr>
        <w:t xml:space="preserve"> Е.Л.</w:t>
      </w:r>
      <w:r w:rsidRPr="00940E7C">
        <w:rPr>
          <w:rFonts w:ascii="Times New Roman" w:hAnsi="Times New Roman" w:cs="Times New Roman"/>
          <w:sz w:val="28"/>
          <w:szCs w:val="28"/>
          <w:lang w:val="uk-UA"/>
        </w:rPr>
        <w:t xml:space="preserve"> для малих </w:t>
      </w:r>
      <w:proofErr w:type="spellStart"/>
      <w:r w:rsidRPr="00940E7C">
        <w:rPr>
          <w:rFonts w:ascii="Times New Roman" w:hAnsi="Times New Roman" w:cs="Times New Roman"/>
          <w:sz w:val="28"/>
          <w:szCs w:val="28"/>
          <w:lang w:val="uk-UA"/>
        </w:rPr>
        <w:t>нерівностей</w:t>
      </w:r>
      <w:proofErr w:type="spellEnd"/>
      <w:r w:rsidRPr="00940E7C">
        <w:rPr>
          <w:rFonts w:ascii="Times New Roman" w:hAnsi="Times New Roman" w:cs="Times New Roman"/>
          <w:sz w:val="28"/>
          <w:szCs w:val="28"/>
          <w:lang w:val="uk-UA"/>
        </w:rPr>
        <w:t>, висота яких менше довжини хвилі природного світла чи пологих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940E7C">
        <w:rPr>
          <w:rFonts w:ascii="Times New Roman" w:hAnsi="Times New Roman" w:cs="Times New Roman"/>
          <w:sz w:val="28"/>
          <w:szCs w:val="28"/>
          <w:lang w:val="uk-UA"/>
        </w:rPr>
        <w:t>нерівностей</w:t>
      </w:r>
      <w:proofErr w:type="spellEnd"/>
      <w:r w:rsidRPr="00940E7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0E7C">
        <w:rPr>
          <w:rFonts w:ascii="Times New Roman" w:hAnsi="Times New Roman" w:cs="Times New Roman"/>
          <w:sz w:val="28"/>
          <w:szCs w:val="28"/>
          <w:lang w:val="uk-UA"/>
        </w:rPr>
        <w:t xml:space="preserve">які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0E7C">
        <w:rPr>
          <w:rFonts w:ascii="Times New Roman" w:hAnsi="Times New Roman" w:cs="Times New Roman"/>
          <w:sz w:val="28"/>
          <w:szCs w:val="28"/>
          <w:lang w:val="uk-UA"/>
        </w:rPr>
        <w:t xml:space="preserve">мають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0E7C">
        <w:rPr>
          <w:rFonts w:ascii="Times New Roman" w:hAnsi="Times New Roman" w:cs="Times New Roman"/>
          <w:sz w:val="28"/>
          <w:szCs w:val="28"/>
          <w:lang w:val="uk-UA"/>
        </w:rPr>
        <w:t xml:space="preserve">малий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0E7C">
        <w:rPr>
          <w:rFonts w:ascii="Times New Roman" w:hAnsi="Times New Roman" w:cs="Times New Roman"/>
          <w:sz w:val="28"/>
          <w:szCs w:val="28"/>
          <w:lang w:val="uk-UA"/>
        </w:rPr>
        <w:t xml:space="preserve">кут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0E7C">
        <w:rPr>
          <w:rFonts w:ascii="Times New Roman" w:hAnsi="Times New Roman" w:cs="Times New Roman"/>
          <w:sz w:val="28"/>
          <w:szCs w:val="28"/>
          <w:lang w:val="uk-UA"/>
        </w:rPr>
        <w:t>нахилу.</w:t>
      </w:r>
    </w:p>
    <w:p w:rsidR="00965614" w:rsidRPr="0084284A" w:rsidRDefault="00965614" w:rsidP="009656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84284A">
        <w:rPr>
          <w:rFonts w:ascii="Times New Roman" w:hAnsi="Times New Roman" w:cs="Times New Roman"/>
          <w:sz w:val="28"/>
          <w:szCs w:val="28"/>
          <w:lang w:val="uk-UA"/>
        </w:rPr>
        <w:t xml:space="preserve">У цьому зв'язку поверхню полотна картини, яку пишуть студенти </w:t>
      </w:r>
      <w:r>
        <w:rPr>
          <w:rFonts w:ascii="Times New Roman" w:hAnsi="Times New Roman" w:cs="Times New Roman"/>
          <w:sz w:val="28"/>
          <w:szCs w:val="28"/>
          <w:lang w:val="uk-UA"/>
        </w:rPr>
        <w:t>художніх</w:t>
      </w:r>
      <w:r w:rsidRPr="0084284A">
        <w:rPr>
          <w:rFonts w:ascii="Times New Roman" w:hAnsi="Times New Roman" w:cs="Times New Roman"/>
          <w:sz w:val="28"/>
          <w:szCs w:val="28"/>
          <w:lang w:val="uk-UA"/>
        </w:rPr>
        <w:t xml:space="preserve"> спеціальностей, оптично неоднорідна, що і є причиною розсіювання природного світла. Причому розсіяння відбувається у вигляді монохроматичних хвиль, які перебувають у пучку природного світла. Інтенсивність розсіяного світла сильн</w:t>
      </w:r>
      <w:r>
        <w:rPr>
          <w:rFonts w:ascii="Times New Roman" w:hAnsi="Times New Roman" w:cs="Times New Roman"/>
          <w:sz w:val="28"/>
          <w:szCs w:val="28"/>
          <w:lang w:val="uk-UA"/>
        </w:rPr>
        <w:t>о залежить від довжини хвилі, тоді</w:t>
      </w:r>
      <w:r w:rsidRPr="008428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Pr="0084284A">
        <w:rPr>
          <w:rFonts w:ascii="Times New Roman" w:hAnsi="Times New Roman" w:cs="Times New Roman"/>
          <w:sz w:val="28"/>
          <w:szCs w:val="28"/>
          <w:lang w:val="uk-UA"/>
        </w:rPr>
        <w:t xml:space="preserve"> розсіяне світло – це вторинні електромагнітні хвилі, що випромінюються в результаті вимушених коливань електронів тих фарб, якими пишеться художній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</w:t>
      </w:r>
      <w:r w:rsidRPr="0084284A">
        <w:rPr>
          <w:rFonts w:ascii="Times New Roman" w:hAnsi="Times New Roman" w:cs="Times New Roman"/>
          <w:sz w:val="28"/>
          <w:szCs w:val="28"/>
          <w:lang w:val="uk-UA"/>
        </w:rPr>
        <w:t>твір.</w:t>
      </w:r>
    </w:p>
    <w:p w:rsidR="00965614" w:rsidRPr="0084284A" w:rsidRDefault="00965614" w:rsidP="009656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Короткохвильове світло, відповідне</w:t>
      </w:r>
      <w:r w:rsidRPr="0084284A">
        <w:rPr>
          <w:rFonts w:ascii="Times New Roman" w:hAnsi="Times New Roman" w:cs="Times New Roman"/>
          <w:sz w:val="28"/>
          <w:szCs w:val="28"/>
          <w:lang w:val="uk-UA"/>
        </w:rPr>
        <w:t xml:space="preserve"> синьо-фіолетового кольору, розсіюється набаг</w:t>
      </w:r>
      <w:r>
        <w:rPr>
          <w:rFonts w:ascii="Times New Roman" w:hAnsi="Times New Roman" w:cs="Times New Roman"/>
          <w:sz w:val="28"/>
          <w:szCs w:val="28"/>
          <w:lang w:val="uk-UA"/>
        </w:rPr>
        <w:t>ато сильніше, ніж довгохвильове</w:t>
      </w:r>
      <w:r w:rsidRPr="0084284A">
        <w:rPr>
          <w:rFonts w:ascii="Times New Roman" w:hAnsi="Times New Roman" w:cs="Times New Roman"/>
          <w:sz w:val="28"/>
          <w:szCs w:val="28"/>
          <w:lang w:val="uk-UA"/>
        </w:rPr>
        <w:t xml:space="preserve">, що відповідає червоному </w:t>
      </w:r>
      <w:r w:rsidRPr="0084284A">
        <w:rPr>
          <w:rFonts w:ascii="Times New Roman" w:hAnsi="Times New Roman" w:cs="Times New Roman"/>
          <w:sz w:val="28"/>
          <w:szCs w:val="28"/>
          <w:lang w:val="uk-UA"/>
        </w:rPr>
        <w:lastRenderedPageBreak/>
        <w:t>кольору, який перева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жно проходить крізь </w:t>
      </w:r>
      <w:r w:rsidRPr="0084284A">
        <w:rPr>
          <w:rFonts w:ascii="Times New Roman" w:hAnsi="Times New Roman" w:cs="Times New Roman"/>
          <w:sz w:val="28"/>
          <w:szCs w:val="28"/>
          <w:lang w:val="uk-UA"/>
        </w:rPr>
        <w:t>атмосферу</w:t>
      </w:r>
      <w:r>
        <w:rPr>
          <w:rFonts w:ascii="Times New Roman" w:hAnsi="Times New Roman" w:cs="Times New Roman"/>
          <w:sz w:val="28"/>
          <w:szCs w:val="28"/>
          <w:lang w:val="uk-UA"/>
        </w:rPr>
        <w:t>, що розсіює</w:t>
      </w:r>
      <w:r w:rsidRPr="0084284A">
        <w:rPr>
          <w:rFonts w:ascii="Times New Roman" w:hAnsi="Times New Roman" w:cs="Times New Roman"/>
          <w:sz w:val="28"/>
          <w:szCs w:val="28"/>
          <w:lang w:val="uk-UA"/>
        </w:rPr>
        <w:t>. Тому, при написанні картини в безхмарну погоду вранці і на заході сонця, освітлення полотна карти</w:t>
      </w:r>
      <w:r>
        <w:rPr>
          <w:rFonts w:ascii="Times New Roman" w:hAnsi="Times New Roman" w:cs="Times New Roman"/>
          <w:sz w:val="28"/>
          <w:szCs w:val="28"/>
          <w:lang w:val="uk-UA"/>
        </w:rPr>
        <w:t>ни буде переважно довгохвильовою</w:t>
      </w:r>
      <w:r w:rsidRPr="0084284A">
        <w:rPr>
          <w:rFonts w:ascii="Times New Roman" w:hAnsi="Times New Roman" w:cs="Times New Roman"/>
          <w:sz w:val="28"/>
          <w:szCs w:val="28"/>
          <w:lang w:val="uk-UA"/>
        </w:rPr>
        <w:t xml:space="preserve"> радіацією при блакитному кольорі неба.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284A">
        <w:rPr>
          <w:rFonts w:ascii="Times New Roman" w:hAnsi="Times New Roman" w:cs="Times New Roman"/>
          <w:sz w:val="28"/>
          <w:szCs w:val="28"/>
          <w:lang w:val="uk-UA"/>
        </w:rPr>
        <w:t>Розсіяння світла служить методом його поляризації, тобто природне світло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428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яке пройшло</w:t>
      </w:r>
      <w:r w:rsidRPr="0084284A">
        <w:rPr>
          <w:rFonts w:ascii="Times New Roman" w:hAnsi="Times New Roman" w:cs="Times New Roman"/>
          <w:sz w:val="28"/>
          <w:szCs w:val="28"/>
          <w:lang w:val="uk-UA"/>
        </w:rPr>
        <w:t xml:space="preserve"> через атмосферу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4284A">
        <w:rPr>
          <w:rFonts w:ascii="Times New Roman" w:hAnsi="Times New Roman" w:cs="Times New Roman"/>
          <w:sz w:val="28"/>
          <w:szCs w:val="28"/>
          <w:lang w:val="uk-UA"/>
        </w:rPr>
        <w:t xml:space="preserve"> частково поляризоване, а його інтенсивність залежить від поляризації. Спектральний склад природного світла включає хвилі різної довжини, які мають певні величини </w:t>
      </w:r>
      <w:proofErr w:type="spellStart"/>
      <w:r w:rsidRPr="0084284A">
        <w:rPr>
          <w:rFonts w:ascii="Times New Roman" w:hAnsi="Times New Roman" w:cs="Times New Roman"/>
          <w:sz w:val="28"/>
          <w:szCs w:val="28"/>
          <w:lang w:val="uk-UA"/>
        </w:rPr>
        <w:t>інтенсивностей</w:t>
      </w:r>
      <w:proofErr w:type="spellEnd"/>
      <w:r w:rsidRPr="0084284A">
        <w:rPr>
          <w:rFonts w:ascii="Times New Roman" w:hAnsi="Times New Roman" w:cs="Times New Roman"/>
          <w:sz w:val="28"/>
          <w:szCs w:val="28"/>
          <w:lang w:val="uk-UA"/>
        </w:rPr>
        <w:t xml:space="preserve">. Пряме сонячне світло змінюється за своїм складом протягом дня. Коли сонце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4284A">
        <w:rPr>
          <w:rFonts w:ascii="Times New Roman" w:hAnsi="Times New Roman" w:cs="Times New Roman"/>
          <w:sz w:val="28"/>
          <w:szCs w:val="28"/>
          <w:lang w:val="uk-UA"/>
        </w:rPr>
        <w:t xml:space="preserve"> зеніті, при ясному небі переважає пряма сонячна радіація, на сході і заході сонця – розсіяна радіація. Природне сонячне світло є сумою всього видимого спектру, тобто всіх семи кольорів веселки.</w:t>
      </w:r>
    </w:p>
    <w:p w:rsidR="00965614" w:rsidRDefault="00965614" w:rsidP="00BD04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84284A">
        <w:rPr>
          <w:rFonts w:ascii="Times New Roman" w:hAnsi="Times New Roman" w:cs="Times New Roman"/>
          <w:sz w:val="28"/>
          <w:szCs w:val="28"/>
          <w:lang w:val="uk-UA"/>
        </w:rPr>
        <w:t>Умови освітленості при написанні картини змінюються залежно від стану атмосфери протягом світлого періоду доби. При наявності хмар умови освітленості одні, при ясному небі умови освітленості будуть змінюватися від сходу і до заходу сонця зі зміною спектрального складу сонячного світла. При цьому колірні відчуття художника визначаються також колірною гамою картини, яку він пише, забарвленням її поверхні, тобто коефіцієнтом спектрального відбиття цієї поверхні.</w:t>
      </w:r>
    </w:p>
    <w:p w:rsidR="00BD04D4" w:rsidRDefault="00BD04D4" w:rsidP="0071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2CF3">
        <w:rPr>
          <w:rFonts w:ascii="Times New Roman" w:hAnsi="Times New Roman" w:cs="Times New Roman"/>
          <w:sz w:val="28"/>
          <w:szCs w:val="28"/>
          <w:lang w:val="uk-UA"/>
        </w:rPr>
        <w:t xml:space="preserve">Сонячне світло грає найважливішу роль при врахуванні умов освітленості середовища, в якій створюється художній </w:t>
      </w:r>
      <w:r>
        <w:rPr>
          <w:rFonts w:ascii="Times New Roman" w:hAnsi="Times New Roman" w:cs="Times New Roman"/>
          <w:sz w:val="28"/>
          <w:szCs w:val="28"/>
          <w:lang w:val="uk-UA"/>
        </w:rPr>
        <w:t>ви</w:t>
      </w:r>
      <w:r w:rsidRPr="00362CF3">
        <w:rPr>
          <w:rFonts w:ascii="Times New Roman" w:hAnsi="Times New Roman" w:cs="Times New Roman"/>
          <w:sz w:val="28"/>
          <w:szCs w:val="28"/>
          <w:lang w:val="uk-UA"/>
        </w:rPr>
        <w:t>твір, наприклад, під покровом зеленого листя, на тлі квіткової галявини або на узліссі. Умова освітленості визначається також і тим спектральним складом світла, що доходить до поверхні землі після його поглинання та розсіювання в атмосфері.</w:t>
      </w:r>
    </w:p>
    <w:p w:rsidR="009125B6" w:rsidRDefault="004251E8" w:rsidP="0096561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 w:bidi="he-IL"/>
        </w:rPr>
      </w:pPr>
      <w:r w:rsidRPr="00F148ED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</w:t>
      </w:r>
      <w:r w:rsidR="00667AF2" w:rsidRPr="003C7208">
        <w:rPr>
          <w:rFonts w:ascii="Times New Roman" w:hAnsi="Times New Roman"/>
          <w:b/>
          <w:sz w:val="24"/>
          <w:szCs w:val="24"/>
          <w:lang w:val="uk-UA"/>
        </w:rPr>
        <w:t>Література</w:t>
      </w:r>
      <w:r w:rsidR="0071381D" w:rsidRPr="003C7208">
        <w:rPr>
          <w:rFonts w:ascii="Times New Roman" w:hAnsi="Times New Roman" w:cs="Times New Roman"/>
          <w:b/>
          <w:sz w:val="24"/>
          <w:szCs w:val="24"/>
          <w:lang w:val="uk-UA" w:bidi="he-IL"/>
        </w:rPr>
        <w:t xml:space="preserve"> </w:t>
      </w:r>
    </w:p>
    <w:p w:rsidR="00BD04D4" w:rsidRPr="00713E68" w:rsidRDefault="00BD04D4" w:rsidP="00BD04D4">
      <w:pPr>
        <w:shd w:val="clear" w:color="auto" w:fill="FFFFFF"/>
        <w:spacing w:after="0" w:line="360" w:lineRule="auto"/>
        <w:ind w:left="120" w:right="120"/>
        <w:jc w:val="both"/>
        <w:rPr>
          <w:rFonts w:ascii="Times New Roman" w:hAnsi="Times New Roman" w:cs="Times New Roman"/>
          <w:sz w:val="24"/>
          <w:szCs w:val="24"/>
        </w:rPr>
      </w:pPr>
      <w:r w:rsidRPr="00713E68">
        <w:rPr>
          <w:rFonts w:ascii="Times New Roman" w:eastAsia="Times New Roman" w:hAnsi="Times New Roman" w:cs="Times New Roman"/>
          <w:sz w:val="24"/>
          <w:szCs w:val="24"/>
        </w:rPr>
        <w:t xml:space="preserve">       1 </w:t>
      </w:r>
      <w:proofErr w:type="spellStart"/>
      <w:r w:rsidRPr="00713E68">
        <w:rPr>
          <w:rFonts w:ascii="Times New Roman" w:eastAsia="Times New Roman" w:hAnsi="Times New Roman" w:cs="Times New Roman"/>
          <w:sz w:val="24"/>
          <w:szCs w:val="24"/>
        </w:rPr>
        <w:t>Корбан</w:t>
      </w:r>
      <w:proofErr w:type="spellEnd"/>
      <w:r w:rsidRPr="00713E68">
        <w:rPr>
          <w:rFonts w:ascii="Times New Roman" w:eastAsia="Times New Roman" w:hAnsi="Times New Roman" w:cs="Times New Roman"/>
          <w:sz w:val="24"/>
          <w:szCs w:val="24"/>
        </w:rPr>
        <w:t xml:space="preserve"> Ю.В. К проблеме изучения воздействия цвета на психофизиологическое состояние студентов </w:t>
      </w:r>
      <w:r w:rsidRPr="00713E68">
        <w:rPr>
          <w:rFonts w:ascii="Times New Roman" w:hAnsi="Times New Roman" w:cs="Times New Roman"/>
          <w:sz w:val="24"/>
          <w:szCs w:val="24"/>
        </w:rPr>
        <w:t xml:space="preserve">/ </w:t>
      </w:r>
      <w:r w:rsidRPr="00713E68">
        <w:rPr>
          <w:rFonts w:ascii="Times New Roman" w:hAnsi="Times New Roman" w:cs="Times New Roman"/>
          <w:sz w:val="24"/>
          <w:szCs w:val="24"/>
        </w:rPr>
        <w:t>Ю. В.</w:t>
      </w:r>
      <w:r w:rsidRPr="00713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E68">
        <w:rPr>
          <w:rFonts w:ascii="Times New Roman" w:hAnsi="Times New Roman" w:cs="Times New Roman"/>
          <w:sz w:val="24"/>
          <w:szCs w:val="24"/>
        </w:rPr>
        <w:t>Корбан</w:t>
      </w:r>
      <w:proofErr w:type="spellEnd"/>
      <w:r w:rsidRPr="00713E68">
        <w:rPr>
          <w:rFonts w:ascii="Times New Roman" w:hAnsi="Times New Roman" w:cs="Times New Roman"/>
          <w:sz w:val="24"/>
          <w:szCs w:val="24"/>
        </w:rPr>
        <w:t xml:space="preserve"> //Философия и социальные науки. – Минск: БГУ, 2015. - №1. – С.89-93.        </w:t>
      </w:r>
      <w:r w:rsidRPr="00713E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</w:p>
    <w:p w:rsidR="00217CB8" w:rsidRPr="00713E68" w:rsidRDefault="00BD04D4" w:rsidP="009656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E68">
        <w:rPr>
          <w:rFonts w:ascii="Times New Roman" w:hAnsi="Times New Roman" w:cs="Times New Roman"/>
          <w:sz w:val="24"/>
          <w:szCs w:val="24"/>
        </w:rPr>
        <w:t xml:space="preserve">         2 </w:t>
      </w:r>
      <w:proofErr w:type="spellStart"/>
      <w:r w:rsidRPr="00713E68">
        <w:rPr>
          <w:rFonts w:ascii="Times New Roman" w:hAnsi="Times New Roman" w:cs="Times New Roman"/>
          <w:sz w:val="24"/>
          <w:szCs w:val="24"/>
        </w:rPr>
        <w:t>Корбан</w:t>
      </w:r>
      <w:proofErr w:type="spellEnd"/>
      <w:r w:rsidRPr="00713E68">
        <w:rPr>
          <w:rFonts w:ascii="Times New Roman" w:hAnsi="Times New Roman" w:cs="Times New Roman"/>
          <w:sz w:val="24"/>
          <w:szCs w:val="24"/>
        </w:rPr>
        <w:t xml:space="preserve"> Ю.В. Роль цветового воздействия на художественное мышление студентов /</w:t>
      </w:r>
      <w:r w:rsidR="00713E68" w:rsidRPr="00713E68">
        <w:rPr>
          <w:rFonts w:ascii="Times New Roman" w:hAnsi="Times New Roman" w:cs="Times New Roman"/>
          <w:sz w:val="24"/>
          <w:szCs w:val="24"/>
        </w:rPr>
        <w:t xml:space="preserve"> Ю. В.</w:t>
      </w:r>
      <w:r w:rsidRPr="00713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E68">
        <w:rPr>
          <w:rFonts w:ascii="Times New Roman" w:hAnsi="Times New Roman" w:cs="Times New Roman"/>
          <w:sz w:val="24"/>
          <w:szCs w:val="24"/>
        </w:rPr>
        <w:t>Корбан</w:t>
      </w:r>
      <w:proofErr w:type="spellEnd"/>
      <w:r w:rsidRPr="00713E68">
        <w:rPr>
          <w:rFonts w:ascii="Times New Roman" w:hAnsi="Times New Roman" w:cs="Times New Roman"/>
          <w:sz w:val="24"/>
          <w:szCs w:val="24"/>
        </w:rPr>
        <w:t xml:space="preserve"> // </w:t>
      </w:r>
      <w:proofErr w:type="gramStart"/>
      <w:r w:rsidRPr="00713E68">
        <w:rPr>
          <w:rFonts w:ascii="Times New Roman" w:hAnsi="Times New Roman" w:cs="Times New Roman"/>
          <w:sz w:val="24"/>
          <w:szCs w:val="24"/>
        </w:rPr>
        <w:t>Материалы  IV</w:t>
      </w:r>
      <w:proofErr w:type="gramEnd"/>
      <w:r w:rsidRPr="00713E68">
        <w:rPr>
          <w:rFonts w:ascii="Times New Roman" w:hAnsi="Times New Roman" w:cs="Times New Roman"/>
          <w:sz w:val="24"/>
          <w:szCs w:val="24"/>
        </w:rPr>
        <w:t>-й Международной научно-практической конференции,</w:t>
      </w:r>
      <w:r w:rsidR="00713E68" w:rsidRPr="00713E68">
        <w:rPr>
          <w:rFonts w:ascii="Times New Roman" w:hAnsi="Times New Roman" w:cs="Times New Roman"/>
          <w:sz w:val="24"/>
          <w:szCs w:val="24"/>
        </w:rPr>
        <w:t xml:space="preserve"> 27-28 июня 2014</w:t>
      </w:r>
      <w:r w:rsidRPr="00713E68">
        <w:rPr>
          <w:rFonts w:ascii="Times New Roman" w:hAnsi="Times New Roman" w:cs="Times New Roman"/>
          <w:sz w:val="24"/>
          <w:szCs w:val="24"/>
        </w:rPr>
        <w:t>г. «Украина в с</w:t>
      </w:r>
      <w:r w:rsidR="00713E68" w:rsidRPr="00713E68">
        <w:rPr>
          <w:rFonts w:ascii="Times New Roman" w:hAnsi="Times New Roman" w:cs="Times New Roman"/>
          <w:sz w:val="24"/>
          <w:szCs w:val="24"/>
        </w:rPr>
        <w:t xml:space="preserve">истеме современных цивилизаций: </w:t>
      </w:r>
      <w:r w:rsidRPr="00713E68">
        <w:rPr>
          <w:rFonts w:ascii="Times New Roman" w:hAnsi="Times New Roman" w:cs="Times New Roman"/>
          <w:sz w:val="24"/>
          <w:szCs w:val="24"/>
        </w:rPr>
        <w:t xml:space="preserve">трансформации государства и гражданского общества». - Одесса: «ВМВ», 2014. - С.152-1153. </w:t>
      </w:r>
    </w:p>
    <w:sectPr w:rsidR="00217CB8" w:rsidRPr="00713E68" w:rsidSect="00B003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1022B"/>
    <w:multiLevelType w:val="hybridMultilevel"/>
    <w:tmpl w:val="EB8CEB9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86A0A"/>
    <w:multiLevelType w:val="hybridMultilevel"/>
    <w:tmpl w:val="CA768E22"/>
    <w:lvl w:ilvl="0" w:tplc="ADD0749A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0C16400"/>
    <w:multiLevelType w:val="hybridMultilevel"/>
    <w:tmpl w:val="1BD4020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E4E3F26"/>
    <w:multiLevelType w:val="hybridMultilevel"/>
    <w:tmpl w:val="FBAA4C08"/>
    <w:lvl w:ilvl="0" w:tplc="239C9E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F36E5E"/>
    <w:multiLevelType w:val="multilevel"/>
    <w:tmpl w:val="D8A84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15184A"/>
    <w:multiLevelType w:val="hybridMultilevel"/>
    <w:tmpl w:val="0EC624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EF23D1D"/>
    <w:multiLevelType w:val="hybridMultilevel"/>
    <w:tmpl w:val="5B74F1D2"/>
    <w:lvl w:ilvl="0" w:tplc="A388282C">
      <w:start w:val="1"/>
      <w:numFmt w:val="decimal"/>
      <w:pStyle w:val="a"/>
      <w:lvlText w:val="%1."/>
      <w:lvlJc w:val="left"/>
      <w:pPr>
        <w:tabs>
          <w:tab w:val="num" w:pos="480"/>
        </w:tabs>
        <w:ind w:left="48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D52609"/>
    <w:multiLevelType w:val="multilevel"/>
    <w:tmpl w:val="C204A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F70FBE"/>
    <w:multiLevelType w:val="multilevel"/>
    <w:tmpl w:val="5EB25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534F66"/>
    <w:multiLevelType w:val="hybridMultilevel"/>
    <w:tmpl w:val="B336BA70"/>
    <w:lvl w:ilvl="0" w:tplc="04929098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CC2F2F"/>
    <w:multiLevelType w:val="hybridMultilevel"/>
    <w:tmpl w:val="5AD2C6D8"/>
    <w:lvl w:ilvl="0" w:tplc="AE183F2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7E3B7DBD"/>
    <w:multiLevelType w:val="multilevel"/>
    <w:tmpl w:val="232A4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4"/>
  </w:num>
  <w:num w:numId="5">
    <w:abstractNumId w:val="8"/>
  </w:num>
  <w:num w:numId="6">
    <w:abstractNumId w:val="9"/>
  </w:num>
  <w:num w:numId="7">
    <w:abstractNumId w:val="6"/>
  </w:num>
  <w:num w:numId="8">
    <w:abstractNumId w:val="5"/>
  </w:num>
  <w:num w:numId="9">
    <w:abstractNumId w:val="10"/>
  </w:num>
  <w:num w:numId="10">
    <w:abstractNumId w:val="0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79E"/>
    <w:rsid w:val="0001233D"/>
    <w:rsid w:val="0004045C"/>
    <w:rsid w:val="0004184C"/>
    <w:rsid w:val="00092619"/>
    <w:rsid w:val="00096088"/>
    <w:rsid w:val="000B5D01"/>
    <w:rsid w:val="000D0BBA"/>
    <w:rsid w:val="000D5526"/>
    <w:rsid w:val="000E6DE6"/>
    <w:rsid w:val="000F5828"/>
    <w:rsid w:val="001034B8"/>
    <w:rsid w:val="00147CE0"/>
    <w:rsid w:val="0015586A"/>
    <w:rsid w:val="001729FC"/>
    <w:rsid w:val="001C39C2"/>
    <w:rsid w:val="001E42A5"/>
    <w:rsid w:val="001E7E5B"/>
    <w:rsid w:val="0020104C"/>
    <w:rsid w:val="00217CB8"/>
    <w:rsid w:val="00224064"/>
    <w:rsid w:val="00231FEE"/>
    <w:rsid w:val="0023779E"/>
    <w:rsid w:val="00241570"/>
    <w:rsid w:val="00241C5A"/>
    <w:rsid w:val="00246645"/>
    <w:rsid w:val="00286237"/>
    <w:rsid w:val="002A6DC5"/>
    <w:rsid w:val="002C3AC1"/>
    <w:rsid w:val="00305549"/>
    <w:rsid w:val="00324564"/>
    <w:rsid w:val="00337ECC"/>
    <w:rsid w:val="00363299"/>
    <w:rsid w:val="00381AD4"/>
    <w:rsid w:val="00395555"/>
    <w:rsid w:val="003A2BB9"/>
    <w:rsid w:val="003C7208"/>
    <w:rsid w:val="003D1816"/>
    <w:rsid w:val="003F6287"/>
    <w:rsid w:val="00403D5E"/>
    <w:rsid w:val="004251E8"/>
    <w:rsid w:val="00434121"/>
    <w:rsid w:val="004758B8"/>
    <w:rsid w:val="004B4711"/>
    <w:rsid w:val="004C08FF"/>
    <w:rsid w:val="004C2388"/>
    <w:rsid w:val="005028F6"/>
    <w:rsid w:val="005061E3"/>
    <w:rsid w:val="00563898"/>
    <w:rsid w:val="00590B97"/>
    <w:rsid w:val="005A0752"/>
    <w:rsid w:val="005A25D4"/>
    <w:rsid w:val="005A5352"/>
    <w:rsid w:val="005F4614"/>
    <w:rsid w:val="00607AA9"/>
    <w:rsid w:val="00615612"/>
    <w:rsid w:val="00642F35"/>
    <w:rsid w:val="006438D8"/>
    <w:rsid w:val="00647538"/>
    <w:rsid w:val="00651CB1"/>
    <w:rsid w:val="006542D5"/>
    <w:rsid w:val="00667AF2"/>
    <w:rsid w:val="0067228F"/>
    <w:rsid w:val="00672537"/>
    <w:rsid w:val="006833E5"/>
    <w:rsid w:val="00684434"/>
    <w:rsid w:val="006D5D1B"/>
    <w:rsid w:val="006E79FA"/>
    <w:rsid w:val="00702108"/>
    <w:rsid w:val="0071381D"/>
    <w:rsid w:val="00713E68"/>
    <w:rsid w:val="007323F9"/>
    <w:rsid w:val="00760C12"/>
    <w:rsid w:val="0076208C"/>
    <w:rsid w:val="00763D8D"/>
    <w:rsid w:val="007E75E7"/>
    <w:rsid w:val="00810689"/>
    <w:rsid w:val="00821E1B"/>
    <w:rsid w:val="00835786"/>
    <w:rsid w:val="00847F68"/>
    <w:rsid w:val="00861FFD"/>
    <w:rsid w:val="00867CB2"/>
    <w:rsid w:val="008B6B9E"/>
    <w:rsid w:val="008B7B29"/>
    <w:rsid w:val="008C0306"/>
    <w:rsid w:val="008C2B49"/>
    <w:rsid w:val="008D104C"/>
    <w:rsid w:val="00900512"/>
    <w:rsid w:val="009125B6"/>
    <w:rsid w:val="0092163A"/>
    <w:rsid w:val="00934960"/>
    <w:rsid w:val="0094114E"/>
    <w:rsid w:val="00965614"/>
    <w:rsid w:val="009B6410"/>
    <w:rsid w:val="009D23B4"/>
    <w:rsid w:val="009D4FA6"/>
    <w:rsid w:val="009D6D61"/>
    <w:rsid w:val="00A245DA"/>
    <w:rsid w:val="00A27C89"/>
    <w:rsid w:val="00A348C1"/>
    <w:rsid w:val="00A37C6F"/>
    <w:rsid w:val="00A83CC1"/>
    <w:rsid w:val="00AB4D02"/>
    <w:rsid w:val="00AC0380"/>
    <w:rsid w:val="00B00350"/>
    <w:rsid w:val="00B2446C"/>
    <w:rsid w:val="00B80B79"/>
    <w:rsid w:val="00B9177E"/>
    <w:rsid w:val="00BC2E02"/>
    <w:rsid w:val="00BC3DB3"/>
    <w:rsid w:val="00BD04D4"/>
    <w:rsid w:val="00C44318"/>
    <w:rsid w:val="00C50D76"/>
    <w:rsid w:val="00C65E68"/>
    <w:rsid w:val="00C86625"/>
    <w:rsid w:val="00CD10D1"/>
    <w:rsid w:val="00CD1B5A"/>
    <w:rsid w:val="00CE3BA4"/>
    <w:rsid w:val="00CE6461"/>
    <w:rsid w:val="00D01644"/>
    <w:rsid w:val="00D07CD1"/>
    <w:rsid w:val="00D41FF8"/>
    <w:rsid w:val="00D43420"/>
    <w:rsid w:val="00D6006A"/>
    <w:rsid w:val="00D70CA7"/>
    <w:rsid w:val="00D7184E"/>
    <w:rsid w:val="00D7193F"/>
    <w:rsid w:val="00DD1F59"/>
    <w:rsid w:val="00DD3F24"/>
    <w:rsid w:val="00DE0362"/>
    <w:rsid w:val="00E62107"/>
    <w:rsid w:val="00E63211"/>
    <w:rsid w:val="00E8209C"/>
    <w:rsid w:val="00EB5129"/>
    <w:rsid w:val="00EF2F6A"/>
    <w:rsid w:val="00EF35CE"/>
    <w:rsid w:val="00EF4979"/>
    <w:rsid w:val="00F11F72"/>
    <w:rsid w:val="00F148ED"/>
    <w:rsid w:val="00F639A3"/>
    <w:rsid w:val="00F81E01"/>
    <w:rsid w:val="00F833D4"/>
    <w:rsid w:val="00F86497"/>
    <w:rsid w:val="00F90C83"/>
    <w:rsid w:val="00FA1B56"/>
    <w:rsid w:val="00FE74C9"/>
    <w:rsid w:val="00FF6610"/>
    <w:rsid w:val="00FF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81B379-85BD-4251-9577-D8FC84CA1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3">
    <w:name w:val="heading 3"/>
    <w:basedOn w:val="a0"/>
    <w:link w:val="30"/>
    <w:uiPriority w:val="9"/>
    <w:qFormat/>
    <w:rsid w:val="00EB51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ps">
    <w:name w:val="hps"/>
    <w:rsid w:val="00F81E01"/>
  </w:style>
  <w:style w:type="paragraph" w:styleId="a4">
    <w:name w:val="List Paragraph"/>
    <w:basedOn w:val="a0"/>
    <w:uiPriority w:val="34"/>
    <w:qFormat/>
    <w:rsid w:val="00241570"/>
    <w:pPr>
      <w:ind w:left="720"/>
      <w:contextualSpacing/>
    </w:pPr>
  </w:style>
  <w:style w:type="paragraph" w:styleId="a5">
    <w:name w:val="Normal (Web)"/>
    <w:basedOn w:val="a0"/>
    <w:uiPriority w:val="99"/>
    <w:unhideWhenUsed/>
    <w:rsid w:val="00835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1"/>
    <w:uiPriority w:val="99"/>
    <w:unhideWhenUsed/>
    <w:rsid w:val="00615612"/>
    <w:rPr>
      <w:color w:val="0000FF" w:themeColor="hyperlink"/>
      <w:u w:val="single"/>
    </w:rPr>
  </w:style>
  <w:style w:type="paragraph" w:customStyle="1" w:styleId="1">
    <w:name w:val="Абзац списка1"/>
    <w:basedOn w:val="a0"/>
    <w:uiPriority w:val="34"/>
    <w:qFormat/>
    <w:rsid w:val="000D55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4C0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4C08FF"/>
    <w:rPr>
      <w:rFonts w:ascii="Tahoma" w:hAnsi="Tahoma" w:cs="Tahoma"/>
      <w:sz w:val="16"/>
      <w:szCs w:val="16"/>
    </w:rPr>
  </w:style>
  <w:style w:type="table" w:styleId="a9">
    <w:name w:val="Table Grid"/>
    <w:basedOn w:val="a2"/>
    <w:uiPriority w:val="59"/>
    <w:rsid w:val="00667AF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Литература"/>
    <w:basedOn w:val="a0"/>
    <w:rsid w:val="00C65E68"/>
    <w:pPr>
      <w:widowControl w:val="0"/>
      <w:numPr>
        <w:numId w:val="7"/>
      </w:numPr>
      <w:tabs>
        <w:tab w:val="num" w:pos="57"/>
        <w:tab w:val="num" w:pos="720"/>
      </w:tabs>
      <w:spacing w:after="0" w:line="240" w:lineRule="auto"/>
      <w:ind w:left="510" w:hanging="510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longtext">
    <w:name w:val="long_text"/>
    <w:basedOn w:val="a1"/>
    <w:rsid w:val="00647538"/>
  </w:style>
  <w:style w:type="paragraph" w:styleId="aa">
    <w:name w:val="Body Text"/>
    <w:basedOn w:val="a0"/>
    <w:link w:val="ab"/>
    <w:rsid w:val="004758B8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1"/>
    <w:link w:val="aa"/>
    <w:rsid w:val="004758B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Placeholder Text"/>
    <w:basedOn w:val="a1"/>
    <w:uiPriority w:val="99"/>
    <w:semiHidden/>
    <w:rsid w:val="00D01644"/>
    <w:rPr>
      <w:color w:val="808080"/>
    </w:rPr>
  </w:style>
  <w:style w:type="character" w:customStyle="1" w:styleId="30">
    <w:name w:val="Заголовок 3 Знак"/>
    <w:basedOn w:val="a1"/>
    <w:link w:val="3"/>
    <w:uiPriority w:val="9"/>
    <w:rsid w:val="00EB51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d">
    <w:name w:val="Strong"/>
    <w:basedOn w:val="a1"/>
    <w:uiPriority w:val="22"/>
    <w:qFormat/>
    <w:rsid w:val="00EB5129"/>
    <w:rPr>
      <w:b/>
      <w:bCs/>
    </w:rPr>
  </w:style>
  <w:style w:type="paragraph" w:customStyle="1" w:styleId="Default">
    <w:name w:val="Default"/>
    <w:rsid w:val="0036329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8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311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319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359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044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2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34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4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1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1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39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94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1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6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6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9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76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0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6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3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6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04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43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71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6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7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7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75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2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7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Родители</dc:creator>
  <cp:lastModifiedBy>SV</cp:lastModifiedBy>
  <cp:revision>7</cp:revision>
  <cp:lastPrinted>2022-06-04T09:57:00Z</cp:lastPrinted>
  <dcterms:created xsi:type="dcterms:W3CDTF">2023-04-01T13:05:00Z</dcterms:created>
  <dcterms:modified xsi:type="dcterms:W3CDTF">2023-12-03T09:39:00Z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