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28" w:rsidRPr="00757ABB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57ABB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Корбан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 xml:space="preserve"> Д.В.,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канд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техн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. наук</w:t>
      </w:r>
      <w:r w:rsidR="00421FBF">
        <w:rPr>
          <w:rFonts w:ascii="Times New Roman" w:hAnsi="Times New Roman"/>
          <w:b/>
          <w:i/>
          <w:sz w:val="24"/>
          <w:szCs w:val="24"/>
          <w:lang w:val="uk-UA"/>
        </w:rPr>
        <w:t>, доцент</w:t>
      </w:r>
    </w:p>
    <w:p w:rsidR="00EA2328" w:rsidRPr="00757ABB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i/>
          <w:sz w:val="24"/>
          <w:szCs w:val="24"/>
          <w:lang w:val="uk-UA"/>
        </w:rPr>
        <w:t xml:space="preserve">Національний університет «Одеська Морська Академія», </w:t>
      </w:r>
      <w:proofErr w:type="spellStart"/>
      <w:r w:rsidRPr="00757ABB">
        <w:rPr>
          <w:rFonts w:ascii="Times New Roman" w:hAnsi="Times New Roman"/>
          <w:i/>
          <w:sz w:val="24"/>
          <w:szCs w:val="24"/>
          <w:lang w:val="uk-UA"/>
        </w:rPr>
        <w:t>м.Одеса</w:t>
      </w:r>
      <w:proofErr w:type="spellEnd"/>
    </w:p>
    <w:p w:rsidR="00123111" w:rsidRDefault="00EA2328" w:rsidP="00FC724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i/>
          <w:sz w:val="24"/>
          <w:szCs w:val="24"/>
          <w:lang w:val="uk-UA"/>
        </w:rPr>
        <w:t>Кафедра управління судном, доцент</w:t>
      </w:r>
    </w:p>
    <w:p w:rsidR="00FC7249" w:rsidRPr="00FC7249" w:rsidRDefault="00FC7249" w:rsidP="00FC724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FC7249" w:rsidRDefault="00FC7249" w:rsidP="00B4664D">
      <w:pPr>
        <w:tabs>
          <w:tab w:val="center" w:pos="4536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7249">
        <w:rPr>
          <w:rFonts w:ascii="Times New Roman" w:hAnsi="Times New Roman"/>
          <w:b/>
          <w:bCs/>
          <w:sz w:val="28"/>
          <w:szCs w:val="28"/>
          <w:lang w:val="uk-UA"/>
        </w:rPr>
        <w:t>ВИ</w:t>
      </w:r>
      <w:r w:rsidR="006E63F5">
        <w:rPr>
          <w:rFonts w:ascii="Times New Roman" w:hAnsi="Times New Roman"/>
          <w:b/>
          <w:bCs/>
          <w:sz w:val="28"/>
          <w:szCs w:val="28"/>
          <w:lang w:val="uk-UA"/>
        </w:rPr>
        <w:t>ЗНАЧЕ</w:t>
      </w:r>
      <w:r w:rsidRPr="00FC7249">
        <w:rPr>
          <w:rFonts w:ascii="Times New Roman" w:hAnsi="Times New Roman"/>
          <w:b/>
          <w:bCs/>
          <w:sz w:val="28"/>
          <w:szCs w:val="28"/>
          <w:lang w:val="uk-UA"/>
        </w:rPr>
        <w:t>ННЯ ПОЛЯРИЗАЦІЙНИХ КОЕФІЦІЄНТІВ МАТРИЦІ МЮЛЛЕРА ПІД ЧАС РОЗВ'ЯЗАННЯ ЗАДАЧІ ПОЛЯРИЗАЦІЙНОЇ СЕЛЕКЦІЇ ОБ'ЄКТІВ У МОРСЬКІЙ РАДІОЛОКАЦІЇ</w:t>
      </w:r>
    </w:p>
    <w:p w:rsidR="00FC7249" w:rsidRDefault="00FC7249" w:rsidP="00FC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249">
        <w:rPr>
          <w:rFonts w:ascii="Times New Roman" w:hAnsi="Times New Roman"/>
          <w:sz w:val="28"/>
          <w:szCs w:val="28"/>
          <w:lang w:val="uk-UA"/>
        </w:rPr>
        <w:t>Матриця Мюллера</w:t>
      </w:r>
      <w:r w:rsidR="00534425">
        <w:rPr>
          <w:rFonts w:ascii="Times New Roman" w:hAnsi="Times New Roman"/>
          <w:sz w:val="28"/>
          <w:szCs w:val="28"/>
          <w:lang w:val="uk-UA"/>
        </w:rPr>
        <w:t>,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відбитої від об'єкта електромагнітної хвилі</w:t>
      </w:r>
      <w:r w:rsidR="00534425">
        <w:rPr>
          <w:rFonts w:ascii="Times New Roman" w:hAnsi="Times New Roman"/>
          <w:sz w:val="28"/>
          <w:szCs w:val="28"/>
          <w:lang w:val="uk-UA"/>
        </w:rPr>
        <w:t>,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425">
        <w:rPr>
          <w:rFonts w:ascii="Times New Roman" w:hAnsi="Times New Roman"/>
          <w:sz w:val="28"/>
          <w:szCs w:val="28"/>
          <w:lang w:val="uk-UA"/>
        </w:rPr>
        <w:t>складається з 16 коефіцієнтів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кожен з яких несе інформацію про відбивні властивості об'єкта радіоло</w:t>
      </w:r>
      <w:r w:rsidR="00534425">
        <w:rPr>
          <w:rFonts w:ascii="Times New Roman" w:hAnsi="Times New Roman"/>
          <w:sz w:val="28"/>
          <w:szCs w:val="28"/>
          <w:lang w:val="uk-UA"/>
        </w:rPr>
        <w:t>каційного спостереження судновою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РЛС. Послідовне опромінення об'єкта радіолокаційного спостереження </w:t>
      </w:r>
      <w:proofErr w:type="spellStart"/>
      <w:r w:rsidRPr="00FC7249">
        <w:rPr>
          <w:rFonts w:ascii="Times New Roman" w:hAnsi="Times New Roman"/>
          <w:sz w:val="28"/>
          <w:szCs w:val="28"/>
          <w:lang w:val="uk-UA"/>
        </w:rPr>
        <w:t>всеполяризаційною</w:t>
      </w:r>
      <w:proofErr w:type="spellEnd"/>
      <w:r w:rsidRPr="00FC7249">
        <w:rPr>
          <w:rFonts w:ascii="Times New Roman" w:hAnsi="Times New Roman"/>
          <w:sz w:val="28"/>
          <w:szCs w:val="28"/>
          <w:lang w:val="uk-UA"/>
        </w:rPr>
        <w:t xml:space="preserve"> антеною суднового радіолокаційного поляризаційного комплексу (СРПК) електромагнітними хвилями</w:t>
      </w:r>
      <w:r w:rsidR="00D906AB">
        <w:rPr>
          <w:rFonts w:ascii="Times New Roman" w:hAnsi="Times New Roman"/>
          <w:sz w:val="28"/>
          <w:szCs w:val="28"/>
          <w:lang w:val="uk-UA"/>
        </w:rPr>
        <w:t>: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6AB">
        <w:rPr>
          <w:rFonts w:ascii="Times New Roman" w:hAnsi="Times New Roman"/>
          <w:sz w:val="28"/>
          <w:szCs w:val="28"/>
          <w:lang w:val="uk-UA"/>
        </w:rPr>
        <w:t xml:space="preserve">неполяризованою хвилею, двома </w:t>
      </w:r>
      <w:r w:rsidR="00C11933">
        <w:rPr>
          <w:rFonts w:ascii="Times New Roman" w:hAnsi="Times New Roman"/>
          <w:sz w:val="28"/>
          <w:szCs w:val="28"/>
          <w:lang w:val="uk-UA"/>
        </w:rPr>
        <w:t>хвилями лінійної поляризації</w:t>
      </w:r>
      <w:r w:rsidR="00D906A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D7BD9" w:rsidRPr="004D7BD9">
        <w:rPr>
          <w:rFonts w:ascii="Times New Roman" w:hAnsi="Times New Roman"/>
          <w:sz w:val="28"/>
          <w:szCs w:val="28"/>
          <w:lang w:val="uk-UA"/>
        </w:rPr>
        <w:t>однією</w:t>
      </w:r>
      <w:bookmarkStart w:id="0" w:name="_GoBack"/>
      <w:bookmarkEnd w:id="0"/>
      <w:r w:rsidR="00D906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933">
        <w:rPr>
          <w:rFonts w:ascii="Times New Roman" w:hAnsi="Times New Roman"/>
          <w:sz w:val="28"/>
          <w:szCs w:val="28"/>
          <w:lang w:val="uk-UA"/>
        </w:rPr>
        <w:t xml:space="preserve">хвилею кругової поляризації 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і вимір</w:t>
      </w:r>
      <w:r w:rsidR="00C11933">
        <w:rPr>
          <w:rFonts w:ascii="Times New Roman" w:hAnsi="Times New Roman"/>
          <w:sz w:val="28"/>
          <w:szCs w:val="28"/>
          <w:lang w:val="uk-UA"/>
        </w:rPr>
        <w:t>ювання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параметрів Стокса </w:t>
      </w:r>
      <w:r w:rsidR="00534425">
        <w:rPr>
          <w:rFonts w:ascii="Times New Roman" w:hAnsi="Times New Roman"/>
          <w:sz w:val="28"/>
          <w:szCs w:val="28"/>
          <w:lang w:val="uk-UA"/>
        </w:rPr>
        <w:t>луна</w:t>
      </w:r>
      <w:r w:rsidRPr="00FC7249">
        <w:rPr>
          <w:rFonts w:ascii="Times New Roman" w:hAnsi="Times New Roman"/>
          <w:sz w:val="28"/>
          <w:szCs w:val="28"/>
          <w:lang w:val="uk-UA"/>
        </w:rPr>
        <w:t>-сигналів електромагнітної хвилі для кожної поляризації випромінюваної хвилі</w:t>
      </w:r>
      <w:r w:rsidR="00D906AB">
        <w:rPr>
          <w:rFonts w:ascii="Times New Roman" w:hAnsi="Times New Roman"/>
          <w:sz w:val="28"/>
          <w:szCs w:val="28"/>
          <w:lang w:val="uk-UA"/>
        </w:rPr>
        <w:t>,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дає змогу визначити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249">
        <w:rPr>
          <w:rFonts w:ascii="Times New Roman" w:hAnsi="Times New Roman"/>
          <w:sz w:val="28"/>
          <w:szCs w:val="28"/>
          <w:lang w:val="uk-UA"/>
        </w:rPr>
        <w:t>всі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16 коефіцієнтів </w:t>
      </w:r>
      <w:r w:rsidRPr="00092C49">
        <w:rPr>
          <w:rFonts w:ascii="Times New Roman" w:hAnsi="Times New Roman"/>
          <w:i/>
          <w:sz w:val="28"/>
          <w:szCs w:val="28"/>
          <w:lang w:val="uk-UA"/>
        </w:rPr>
        <w:t>S</w:t>
      </w:r>
      <w:r w:rsidRPr="00092C49">
        <w:rPr>
          <w:rFonts w:ascii="Times New Roman" w:hAnsi="Times New Roman"/>
          <w:i/>
          <w:sz w:val="28"/>
          <w:szCs w:val="28"/>
          <w:vertAlign w:val="subscript"/>
          <w:lang w:val="uk-UA"/>
        </w:rPr>
        <w:t>11</w:t>
      </w:r>
      <w:r w:rsidR="00092C49" w:rsidRPr="00092C49">
        <w:rPr>
          <w:rFonts w:ascii="Times New Roman" w:hAnsi="Times New Roman"/>
          <w:i/>
          <w:sz w:val="28"/>
          <w:szCs w:val="28"/>
          <w:lang w:val="uk-UA"/>
        </w:rPr>
        <w:t>(</w:t>
      </w:r>
      <w:r w:rsidR="00092C49" w:rsidRPr="00092C49">
        <w:rPr>
          <w:rFonts w:ascii="Times New Roman" w:hAnsi="Times New Roman"/>
          <w:i/>
          <w:sz w:val="28"/>
          <w:szCs w:val="28"/>
          <w:lang w:val="en-US"/>
        </w:rPr>
        <w:t>t</w:t>
      </w:r>
      <w:r w:rsidR="00092C49" w:rsidRPr="00092C49">
        <w:rPr>
          <w:rFonts w:ascii="Times New Roman" w:hAnsi="Times New Roman"/>
          <w:i/>
          <w:sz w:val="28"/>
          <w:szCs w:val="28"/>
          <w:lang w:val="uk-UA"/>
        </w:rPr>
        <w:t>)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... </w:t>
      </w:r>
      <w:r w:rsidRPr="00092C49">
        <w:rPr>
          <w:rFonts w:ascii="Times New Roman" w:hAnsi="Times New Roman"/>
          <w:i/>
          <w:sz w:val="28"/>
          <w:szCs w:val="28"/>
          <w:lang w:val="uk-UA"/>
        </w:rPr>
        <w:t>S</w:t>
      </w:r>
      <w:r w:rsidRPr="00092C49">
        <w:rPr>
          <w:rFonts w:ascii="Times New Roman" w:hAnsi="Times New Roman"/>
          <w:i/>
          <w:sz w:val="28"/>
          <w:szCs w:val="28"/>
          <w:vertAlign w:val="subscript"/>
          <w:lang w:val="uk-UA"/>
        </w:rPr>
        <w:t>44</w:t>
      </w:r>
      <w:r w:rsidR="00092C49" w:rsidRPr="00534425">
        <w:rPr>
          <w:rFonts w:ascii="Times New Roman" w:hAnsi="Times New Roman"/>
          <w:i/>
          <w:sz w:val="28"/>
          <w:szCs w:val="28"/>
          <w:lang w:val="uk-UA"/>
        </w:rPr>
        <w:t>(</w:t>
      </w:r>
      <w:r w:rsidR="00092C49" w:rsidRPr="00092C49">
        <w:rPr>
          <w:rFonts w:ascii="Times New Roman" w:hAnsi="Times New Roman"/>
          <w:i/>
          <w:sz w:val="28"/>
          <w:szCs w:val="28"/>
          <w:lang w:val="en-US"/>
        </w:rPr>
        <w:t>t</w:t>
      </w:r>
      <w:r w:rsidR="00092C49" w:rsidRPr="00534425">
        <w:rPr>
          <w:rFonts w:ascii="Times New Roman" w:hAnsi="Times New Roman"/>
          <w:i/>
          <w:sz w:val="28"/>
          <w:szCs w:val="28"/>
          <w:lang w:val="uk-UA"/>
        </w:rPr>
        <w:t>)</w:t>
      </w:r>
      <w:r w:rsidRPr="00FC7249">
        <w:rPr>
          <w:rFonts w:ascii="Times New Roman" w:hAnsi="Times New Roman"/>
          <w:sz w:val="28"/>
          <w:szCs w:val="28"/>
          <w:lang w:val="uk-UA"/>
        </w:rPr>
        <w:t xml:space="preserve"> матриці Мюллера:</w:t>
      </w:r>
    </w:p>
    <w:p w:rsidR="00092C49" w:rsidRPr="00534425" w:rsidRDefault="00092C49" w:rsidP="00092C49">
      <w:pPr>
        <w:spacing w:after="0" w:line="240" w:lineRule="auto"/>
        <w:ind w:left="113" w:right="108"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517F52">
        <w:rPr>
          <w:rFonts w:ascii="Times New Roman" w:hAnsi="Times New Roman"/>
          <w:position w:val="-68"/>
          <w:sz w:val="28"/>
          <w:szCs w:val="28"/>
        </w:rPr>
        <w:object w:dxaOrig="394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pt;height:74.05pt" o:ole="">
            <v:imagedata r:id="rId5" o:title=""/>
          </v:shape>
          <o:OLEObject Type="Embed" ProgID="Equation.DSMT4" ShapeID="_x0000_i1025" DrawAspect="Content" ObjectID="_1739561424" r:id="rId6"/>
        </w:object>
      </w:r>
      <w:r w:rsidRPr="00534425">
        <w:rPr>
          <w:rFonts w:ascii="Times New Roman" w:hAnsi="Times New Roman"/>
          <w:sz w:val="28"/>
          <w:szCs w:val="28"/>
          <w:lang w:val="uk-UA"/>
        </w:rPr>
        <w:t>.                                       (1)</w:t>
      </w:r>
    </w:p>
    <w:p w:rsidR="00A927B3" w:rsidRDefault="00534425" w:rsidP="00EE0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4425">
        <w:rPr>
          <w:rFonts w:ascii="Times New Roman" w:hAnsi="Times New Roman"/>
          <w:sz w:val="28"/>
          <w:szCs w:val="28"/>
          <w:lang w:val="uk-UA"/>
        </w:rPr>
        <w:t>Приймаючи значення параметрів Стокса випромінюваних хвиль рівними одиниці, коефіцієнти першого стовпця матриці Мюллера</w:t>
      </w:r>
      <w:r w:rsidR="00A927B3">
        <w:rPr>
          <w:rFonts w:ascii="Times New Roman" w:hAnsi="Times New Roman"/>
          <w:sz w:val="28"/>
          <w:szCs w:val="28"/>
          <w:lang w:val="uk-UA"/>
        </w:rPr>
        <w:t>:</w:t>
      </w:r>
    </w:p>
    <w:p w:rsidR="00A927B3" w:rsidRDefault="00C83572" w:rsidP="00A927B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27B3" w:rsidRPr="000E63A7">
        <w:rPr>
          <w:rFonts w:ascii="Times New Roman" w:hAnsi="Times New Roman"/>
          <w:position w:val="-68"/>
          <w:sz w:val="28"/>
          <w:szCs w:val="28"/>
          <w:lang w:val="uk-UA"/>
        </w:rPr>
        <w:object w:dxaOrig="2160" w:dyaOrig="1480">
          <v:shape id="_x0000_i1026" type="#_x0000_t75" style="width:108pt;height:74.05pt" o:ole="">
            <v:imagedata r:id="rId7" o:title=""/>
          </v:shape>
          <o:OLEObject Type="Embed" ProgID="Equation.DSMT4" ShapeID="_x0000_i1026" DrawAspect="Content" ObjectID="_1739561425" r:id="rId8"/>
        </w:object>
      </w:r>
      <w:r w:rsidR="00A927B3">
        <w:rPr>
          <w:rFonts w:ascii="Times New Roman" w:hAnsi="Times New Roman"/>
          <w:sz w:val="28"/>
          <w:szCs w:val="28"/>
          <w:lang w:val="uk-UA"/>
        </w:rPr>
        <w:t xml:space="preserve">,                                                 (2) </w:t>
      </w:r>
    </w:p>
    <w:p w:rsidR="00FC7249" w:rsidRDefault="00C83572" w:rsidP="00A927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4425">
        <w:rPr>
          <w:rFonts w:ascii="Times New Roman" w:hAnsi="Times New Roman"/>
          <w:sz w:val="28"/>
          <w:szCs w:val="28"/>
          <w:lang w:val="uk-UA"/>
        </w:rPr>
        <w:t>визначають шляхом вимірювання параметрів Стокса</w:t>
      </w:r>
      <w:r w:rsidR="00A92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27B3" w:rsidRPr="00534425">
        <w:rPr>
          <w:rFonts w:ascii="Times New Roman" w:hAnsi="Times New Roman"/>
          <w:sz w:val="28"/>
          <w:szCs w:val="28"/>
          <w:lang w:val="uk-UA"/>
        </w:rPr>
        <w:t xml:space="preserve">відбитої від об'єкта електромагнітної хвилі під час його опромінення </w:t>
      </w:r>
      <w:r w:rsidR="00A927B3" w:rsidRPr="00EE076A">
        <w:rPr>
          <w:rFonts w:ascii="Times New Roman" w:hAnsi="Times New Roman"/>
          <w:sz w:val="28"/>
          <w:szCs w:val="28"/>
          <w:lang w:val="uk-UA"/>
        </w:rPr>
        <w:t>неполяр</w:t>
      </w:r>
      <w:r w:rsidR="00A927B3" w:rsidRPr="00EE076A">
        <w:rPr>
          <w:rFonts w:ascii="Times New Roman" w:hAnsi="Times New Roman"/>
          <w:spacing w:val="-20"/>
          <w:sz w:val="28"/>
          <w:szCs w:val="28"/>
          <w:lang w:val="uk-UA"/>
        </w:rPr>
        <w:t>изованою</w:t>
      </w:r>
      <w:r w:rsidR="00A927B3" w:rsidRPr="00534425">
        <w:rPr>
          <w:rFonts w:ascii="Times New Roman" w:hAnsi="Times New Roman"/>
          <w:sz w:val="28"/>
          <w:szCs w:val="28"/>
          <w:lang w:val="uk-UA"/>
        </w:rPr>
        <w:t xml:space="preserve"> хвилею</w:t>
      </w:r>
      <w:r w:rsidR="00EE076A">
        <w:rPr>
          <w:rFonts w:ascii="Times New Roman" w:hAnsi="Times New Roman"/>
          <w:sz w:val="28"/>
          <w:szCs w:val="28"/>
          <w:lang w:val="uk-UA"/>
        </w:rPr>
        <w:t xml:space="preserve"> (Н)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534425" w:rsidRPr="005344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906AB" w:rsidRPr="00C83572" w:rsidRDefault="00D906AB" w:rsidP="00D906AB">
      <w:pPr>
        <w:pStyle w:val="a3"/>
        <w:spacing w:before="0" w:line="360" w:lineRule="auto"/>
        <w:jc w:val="right"/>
        <w:rPr>
          <w:sz w:val="28"/>
          <w:szCs w:val="28"/>
          <w:lang w:val="uk-UA"/>
        </w:rPr>
      </w:pPr>
      <w:r w:rsidRPr="003D09F9">
        <w:rPr>
          <w:position w:val="-12"/>
          <w:sz w:val="28"/>
          <w:szCs w:val="28"/>
        </w:rPr>
        <w:object w:dxaOrig="1520" w:dyaOrig="380">
          <v:shape id="_x0000_i1027" type="#_x0000_t75" style="width:76.1pt;height:19pt" o:ole="">
            <v:imagedata r:id="rId9" o:title=""/>
          </v:shape>
          <o:OLEObject Type="Embed" ProgID="Equation.DSMT4" ShapeID="_x0000_i1027" DrawAspect="Content" ObjectID="_1739561426" r:id="rId10"/>
        </w:object>
      </w:r>
      <w:r w:rsidRPr="00C83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C83572">
        <w:rPr>
          <w:sz w:val="28"/>
          <w:szCs w:val="28"/>
          <w:lang w:val="uk-UA"/>
        </w:rPr>
        <w:t xml:space="preserve">  </w:t>
      </w:r>
      <w:r w:rsidRPr="003D09F9">
        <w:rPr>
          <w:position w:val="-12"/>
          <w:sz w:val="28"/>
          <w:szCs w:val="28"/>
        </w:rPr>
        <w:object w:dxaOrig="1560" w:dyaOrig="380">
          <v:shape id="_x0000_i1028" type="#_x0000_t75" style="width:78.1pt;height:19pt" o:ole="">
            <v:imagedata r:id="rId11" o:title=""/>
          </v:shape>
          <o:OLEObject Type="Embed" ProgID="Equation.DSMT4" ShapeID="_x0000_i1028" DrawAspect="Content" ObjectID="_1739561427" r:id="rId12"/>
        </w:object>
      </w:r>
      <w:r w:rsidRPr="00C83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3D09F9">
        <w:rPr>
          <w:position w:val="-12"/>
          <w:sz w:val="28"/>
          <w:szCs w:val="28"/>
        </w:rPr>
        <w:object w:dxaOrig="1540" w:dyaOrig="380">
          <v:shape id="_x0000_i1029" type="#_x0000_t75" style="width:76.75pt;height:19pt" o:ole="">
            <v:imagedata r:id="rId13" o:title=""/>
          </v:shape>
          <o:OLEObject Type="Embed" ProgID="Equation.DSMT4" ShapeID="_x0000_i1029" DrawAspect="Content" ObjectID="_1739561428" r:id="rId14"/>
        </w:object>
      </w:r>
      <w:r w:rsidRPr="00C83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C83572">
        <w:rPr>
          <w:sz w:val="28"/>
          <w:szCs w:val="28"/>
          <w:lang w:val="uk-UA"/>
        </w:rPr>
        <w:t xml:space="preserve">  </w:t>
      </w:r>
      <w:r w:rsidRPr="003D09F9">
        <w:rPr>
          <w:position w:val="-12"/>
          <w:sz w:val="28"/>
          <w:szCs w:val="28"/>
        </w:rPr>
        <w:object w:dxaOrig="1500" w:dyaOrig="380">
          <v:shape id="_x0000_i1030" type="#_x0000_t75" style="width:75.4pt;height:19pt" o:ole="">
            <v:imagedata r:id="rId15" o:title=""/>
          </v:shape>
          <o:OLEObject Type="Embed" ProgID="Equation.DSMT4" ShapeID="_x0000_i1030" DrawAspect="Content" ObjectID="_1739561429" r:id="rId16"/>
        </w:object>
      </w:r>
      <w:r w:rsidRPr="00C8357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.</w:t>
      </w:r>
      <w:r w:rsidRPr="00C83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C83572">
        <w:rPr>
          <w:sz w:val="28"/>
          <w:szCs w:val="28"/>
          <w:lang w:val="uk-UA"/>
        </w:rPr>
        <w:t xml:space="preserve">          </w:t>
      </w:r>
      <w:r w:rsidR="00A927B3">
        <w:rPr>
          <w:sz w:val="28"/>
          <w:szCs w:val="28"/>
          <w:lang w:val="uk-UA"/>
        </w:rPr>
        <w:t>(3</w:t>
      </w:r>
      <w:r w:rsidRPr="00C83572">
        <w:rPr>
          <w:sz w:val="28"/>
          <w:szCs w:val="28"/>
          <w:lang w:val="uk-UA"/>
        </w:rPr>
        <w:t>)</w:t>
      </w:r>
    </w:p>
    <w:p w:rsidR="00A927B3" w:rsidRDefault="00201D25" w:rsidP="00A927B3">
      <w:pPr>
        <w:pStyle w:val="a3"/>
        <w:spacing w:before="0" w:line="360" w:lineRule="auto"/>
        <w:ind w:firstLine="709"/>
        <w:rPr>
          <w:sz w:val="28"/>
          <w:szCs w:val="28"/>
          <w:lang w:val="uk-UA"/>
        </w:rPr>
      </w:pPr>
      <w:r w:rsidRPr="00201D25">
        <w:rPr>
          <w:sz w:val="28"/>
          <w:szCs w:val="28"/>
          <w:lang w:val="uk-UA"/>
        </w:rPr>
        <w:t xml:space="preserve">Опромінення об'єкта електромагнітною хвилею лінійної вертикальної поляризації (ЛВ) і вимірювання параметрів Стокса відбитої від об'єкта електромагнітної хвилі дає змогу визначити коефіцієнти другого стовпчика </w:t>
      </w:r>
      <w:r w:rsidRPr="00201D25">
        <w:rPr>
          <w:sz w:val="28"/>
          <w:szCs w:val="28"/>
          <w:lang w:val="uk-UA"/>
        </w:rPr>
        <w:lastRenderedPageBreak/>
        <w:t>матриці Мюллера</w:t>
      </w:r>
      <w:r w:rsidR="00A927B3">
        <w:rPr>
          <w:sz w:val="28"/>
          <w:szCs w:val="28"/>
          <w:lang w:val="uk-UA"/>
        </w:rPr>
        <w:t xml:space="preserve">: </w:t>
      </w:r>
      <w:r w:rsidRPr="00201D25">
        <w:rPr>
          <w:sz w:val="28"/>
          <w:szCs w:val="28"/>
          <w:lang w:val="uk-UA"/>
        </w:rPr>
        <w:t xml:space="preserve"> </w:t>
      </w:r>
    </w:p>
    <w:p w:rsidR="00A927B3" w:rsidRDefault="00A927B3" w:rsidP="00A927B3">
      <w:pPr>
        <w:pStyle w:val="a3"/>
        <w:spacing w:before="0"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0E63A7">
        <w:rPr>
          <w:position w:val="-68"/>
          <w:sz w:val="28"/>
          <w:szCs w:val="28"/>
          <w:lang w:val="uk-UA"/>
        </w:rPr>
        <w:object w:dxaOrig="2380" w:dyaOrig="1480">
          <v:shape id="_x0000_i1031" type="#_x0000_t75" style="width:118.85pt;height:74.05pt" o:ole="">
            <v:imagedata r:id="rId17" o:title=""/>
          </v:shape>
          <o:OLEObject Type="Embed" ProgID="Equation.DSMT4" ShapeID="_x0000_i1031" DrawAspect="Content" ObjectID="_1739561430" r:id="rId18"/>
        </w:object>
      </w:r>
      <w:r>
        <w:rPr>
          <w:sz w:val="28"/>
          <w:szCs w:val="28"/>
          <w:lang w:val="uk-UA"/>
        </w:rPr>
        <w:t>,                                               (4)</w:t>
      </w:r>
    </w:p>
    <w:p w:rsidR="00C11933" w:rsidRDefault="00201D25" w:rsidP="00A927B3">
      <w:pPr>
        <w:pStyle w:val="a3"/>
        <w:spacing w:before="0" w:line="360" w:lineRule="auto"/>
        <w:rPr>
          <w:sz w:val="28"/>
          <w:szCs w:val="28"/>
          <w:lang w:val="uk-UA"/>
        </w:rPr>
      </w:pPr>
      <w:r w:rsidRPr="00201D25">
        <w:rPr>
          <w:sz w:val="28"/>
          <w:szCs w:val="28"/>
          <w:lang w:val="uk-UA"/>
        </w:rPr>
        <w:t>з урахуванням виміряних коефіцієнтів першого стовп</w:t>
      </w:r>
      <w:r w:rsidR="00EE076A">
        <w:rPr>
          <w:sz w:val="28"/>
          <w:szCs w:val="28"/>
          <w:lang w:val="uk-UA"/>
        </w:rPr>
        <w:t>ця</w:t>
      </w:r>
      <w:r w:rsidRPr="00201D25">
        <w:rPr>
          <w:sz w:val="28"/>
          <w:szCs w:val="28"/>
          <w:lang w:val="uk-UA"/>
        </w:rPr>
        <w:t xml:space="preserve"> матриці (1)</w:t>
      </w:r>
      <w:r w:rsidR="00EE076A">
        <w:rPr>
          <w:sz w:val="28"/>
          <w:szCs w:val="28"/>
          <w:lang w:val="uk-UA"/>
        </w:rPr>
        <w:t>:</w:t>
      </w:r>
      <w:r w:rsidRPr="00201D25">
        <w:rPr>
          <w:sz w:val="28"/>
          <w:szCs w:val="28"/>
          <w:lang w:val="uk-UA"/>
        </w:rPr>
        <w:t xml:space="preserve"> </w:t>
      </w:r>
    </w:p>
    <w:p w:rsidR="00201D25" w:rsidRDefault="00201D25" w:rsidP="00201D25">
      <w:pPr>
        <w:pStyle w:val="a3"/>
        <w:spacing w:before="0" w:line="360" w:lineRule="auto"/>
        <w:ind w:firstLine="709"/>
        <w:jc w:val="right"/>
        <w:rPr>
          <w:sz w:val="28"/>
          <w:szCs w:val="28"/>
          <w:lang w:val="uk-UA"/>
        </w:rPr>
      </w:pPr>
      <w:r w:rsidRPr="00201D25">
        <w:rPr>
          <w:position w:val="-32"/>
          <w:sz w:val="28"/>
          <w:szCs w:val="28"/>
          <w:lang w:val="uk-UA"/>
        </w:rPr>
        <w:object w:dxaOrig="4780" w:dyaOrig="760">
          <v:shape id="_x0000_i1032" type="#_x0000_t75" style="width:239.1pt;height:38.05pt" o:ole="">
            <v:imagedata r:id="rId19" o:title=""/>
          </v:shape>
          <o:OLEObject Type="Embed" ProgID="Equation.DSMT4" ShapeID="_x0000_i1032" DrawAspect="Content" ObjectID="_1739561431" r:id="rId20"/>
        </w:object>
      </w:r>
      <w:r>
        <w:rPr>
          <w:sz w:val="28"/>
          <w:szCs w:val="28"/>
          <w:lang w:val="uk-UA"/>
        </w:rPr>
        <w:t xml:space="preserve">                              </w:t>
      </w:r>
      <w:r w:rsidR="00A927B3">
        <w:rPr>
          <w:sz w:val="28"/>
          <w:szCs w:val="28"/>
          <w:lang w:val="uk-UA"/>
        </w:rPr>
        <w:t>(5</w:t>
      </w:r>
      <w:r>
        <w:rPr>
          <w:sz w:val="28"/>
          <w:szCs w:val="28"/>
          <w:lang w:val="uk-UA"/>
        </w:rPr>
        <w:t>)</w:t>
      </w:r>
    </w:p>
    <w:p w:rsidR="00A927B3" w:rsidRDefault="00EB5523" w:rsidP="00EE076A">
      <w:pPr>
        <w:pStyle w:val="a3"/>
        <w:spacing w:before="0" w:line="360" w:lineRule="auto"/>
        <w:rPr>
          <w:sz w:val="28"/>
          <w:szCs w:val="28"/>
          <w:lang w:val="uk-UA"/>
        </w:rPr>
      </w:pPr>
      <w:r w:rsidRPr="00EB5523">
        <w:rPr>
          <w:sz w:val="28"/>
          <w:szCs w:val="28"/>
          <w:lang w:val="uk-UA"/>
        </w:rPr>
        <w:t xml:space="preserve">Для визначення коефіцієнтів </w:t>
      </w:r>
      <w:r w:rsidR="00A927B3" w:rsidRPr="00EB5523">
        <w:rPr>
          <w:sz w:val="28"/>
          <w:szCs w:val="28"/>
          <w:lang w:val="uk-UA"/>
        </w:rPr>
        <w:t xml:space="preserve">електромагнітної хвилі </w:t>
      </w:r>
      <w:r w:rsidRPr="00EB5523">
        <w:rPr>
          <w:sz w:val="28"/>
          <w:szCs w:val="28"/>
          <w:lang w:val="uk-UA"/>
        </w:rPr>
        <w:t>тр</w:t>
      </w:r>
      <w:r w:rsidR="00A927B3">
        <w:rPr>
          <w:sz w:val="28"/>
          <w:szCs w:val="28"/>
          <w:lang w:val="uk-UA"/>
        </w:rPr>
        <w:t>етього стовпця</w:t>
      </w:r>
      <w:r w:rsidR="00EE076A">
        <w:rPr>
          <w:sz w:val="28"/>
          <w:szCs w:val="28"/>
          <w:lang w:val="uk-UA"/>
        </w:rPr>
        <w:t xml:space="preserve"> (1):</w:t>
      </w:r>
      <w:r w:rsidR="00A927B3">
        <w:rPr>
          <w:sz w:val="28"/>
          <w:szCs w:val="28"/>
          <w:lang w:val="uk-UA"/>
        </w:rPr>
        <w:t xml:space="preserve"> </w:t>
      </w:r>
    </w:p>
    <w:p w:rsidR="00A927B3" w:rsidRDefault="00A927B3" w:rsidP="00A927B3">
      <w:pPr>
        <w:pStyle w:val="a3"/>
        <w:spacing w:before="0" w:line="36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9F42F9">
        <w:rPr>
          <w:position w:val="-68"/>
          <w:sz w:val="28"/>
          <w:szCs w:val="28"/>
          <w:lang w:val="uk-UA"/>
        </w:rPr>
        <w:object w:dxaOrig="2540" w:dyaOrig="1480">
          <v:shape id="_x0000_i1033" type="#_x0000_t75" style="width:127pt;height:74.05pt" o:ole="">
            <v:imagedata r:id="rId21" o:title=""/>
          </v:shape>
          <o:OLEObject Type="Embed" ProgID="Equation.DSMT4" ShapeID="_x0000_i1033" DrawAspect="Content" ObjectID="_1739561432" r:id="rId22"/>
        </w:object>
      </w:r>
      <w:r>
        <w:rPr>
          <w:sz w:val="28"/>
          <w:szCs w:val="28"/>
          <w:lang w:val="uk-UA"/>
        </w:rPr>
        <w:t>,                                           (6)</w:t>
      </w:r>
    </w:p>
    <w:p w:rsidR="00EB5523" w:rsidRDefault="00EB5523" w:rsidP="00A927B3">
      <w:pPr>
        <w:pStyle w:val="a3"/>
        <w:spacing w:before="0" w:line="360" w:lineRule="auto"/>
        <w:rPr>
          <w:sz w:val="28"/>
          <w:szCs w:val="28"/>
          <w:lang w:val="uk-UA"/>
        </w:rPr>
      </w:pPr>
      <w:r w:rsidRPr="00EB5523">
        <w:rPr>
          <w:sz w:val="28"/>
          <w:szCs w:val="28"/>
          <w:lang w:val="uk-UA"/>
        </w:rPr>
        <w:t>відбитої від об'єкта, за відомих коефіцієнтів її першого стовпця, об'єкт опромінюється лінійно поляризованою хвиле</w:t>
      </w:r>
      <w:r>
        <w:rPr>
          <w:sz w:val="28"/>
          <w:szCs w:val="28"/>
          <w:lang w:val="uk-UA"/>
        </w:rPr>
        <w:t>ю з нахилом електричного вектору</w:t>
      </w:r>
      <w:r w:rsidRPr="00EB5523">
        <w:rPr>
          <w:sz w:val="28"/>
          <w:szCs w:val="28"/>
          <w:lang w:val="uk-UA"/>
        </w:rPr>
        <w:t xml:space="preserve"> під кутом 45</w:t>
      </w:r>
      <w:r w:rsidRPr="00EB5523">
        <w:rPr>
          <w:sz w:val="28"/>
          <w:szCs w:val="28"/>
          <w:vertAlign w:val="superscript"/>
          <w:lang w:val="uk-UA"/>
        </w:rPr>
        <w:t>о</w:t>
      </w:r>
      <w:r w:rsidRPr="00EB5523">
        <w:rPr>
          <w:sz w:val="28"/>
          <w:szCs w:val="28"/>
          <w:lang w:val="uk-UA"/>
        </w:rPr>
        <w:t>, тобто</w:t>
      </w:r>
    </w:p>
    <w:p w:rsidR="00EB5523" w:rsidRDefault="00452EA4" w:rsidP="00452EA4">
      <w:pPr>
        <w:pStyle w:val="a3"/>
        <w:spacing w:before="0" w:line="360" w:lineRule="auto"/>
        <w:ind w:firstLine="709"/>
        <w:jc w:val="right"/>
        <w:rPr>
          <w:sz w:val="28"/>
          <w:szCs w:val="28"/>
          <w:lang w:val="uk-UA"/>
        </w:rPr>
      </w:pPr>
      <w:r w:rsidRPr="00452EA4">
        <w:rPr>
          <w:position w:val="-36"/>
          <w:sz w:val="28"/>
          <w:szCs w:val="28"/>
          <w:lang w:val="uk-UA"/>
        </w:rPr>
        <w:object w:dxaOrig="4980" w:dyaOrig="840">
          <v:shape id="_x0000_i1034" type="#_x0000_t75" style="width:248.6pt;height:42.1pt" o:ole="">
            <v:imagedata r:id="rId23" o:title=""/>
          </v:shape>
          <o:OLEObject Type="Embed" ProgID="Equation.DSMT4" ShapeID="_x0000_i1034" DrawAspect="Content" ObjectID="_1739561433" r:id="rId24"/>
        </w:object>
      </w:r>
      <w:r>
        <w:rPr>
          <w:sz w:val="28"/>
          <w:szCs w:val="28"/>
          <w:lang w:val="uk-UA"/>
        </w:rPr>
        <w:t xml:space="preserve">                             </w:t>
      </w:r>
      <w:r w:rsidR="00A927B3">
        <w:rPr>
          <w:sz w:val="28"/>
          <w:szCs w:val="28"/>
          <w:lang w:val="uk-UA"/>
        </w:rPr>
        <w:t>(7</w:t>
      </w:r>
      <w:r>
        <w:rPr>
          <w:sz w:val="28"/>
          <w:szCs w:val="28"/>
          <w:lang w:val="uk-UA"/>
        </w:rPr>
        <w:t>)</w:t>
      </w:r>
    </w:p>
    <w:p w:rsidR="00A927B3" w:rsidRDefault="00452EA4" w:rsidP="00452EA4">
      <w:pPr>
        <w:pStyle w:val="a3"/>
        <w:spacing w:before="0" w:line="360" w:lineRule="auto"/>
        <w:ind w:firstLine="709"/>
        <w:rPr>
          <w:sz w:val="28"/>
          <w:szCs w:val="28"/>
          <w:lang w:val="uk-UA"/>
        </w:rPr>
      </w:pPr>
      <w:r w:rsidRPr="00EB5523">
        <w:rPr>
          <w:sz w:val="28"/>
          <w:szCs w:val="28"/>
          <w:lang w:val="uk-UA"/>
        </w:rPr>
        <w:t xml:space="preserve">Для визначення коефіцієнтів </w:t>
      </w:r>
      <w:r w:rsidR="00A927B3" w:rsidRPr="00EB5523">
        <w:rPr>
          <w:sz w:val="28"/>
          <w:szCs w:val="28"/>
          <w:lang w:val="uk-UA"/>
        </w:rPr>
        <w:t>електромагнітної хвилі</w:t>
      </w:r>
      <w:r w:rsidR="00A927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четверт</w:t>
      </w:r>
      <w:r w:rsidR="00A927B3">
        <w:rPr>
          <w:sz w:val="28"/>
          <w:szCs w:val="28"/>
          <w:lang w:val="uk-UA"/>
        </w:rPr>
        <w:t xml:space="preserve">ого стовпця матриці Мюллера: </w:t>
      </w:r>
    </w:p>
    <w:p w:rsidR="00A927B3" w:rsidRDefault="00A927B3" w:rsidP="00A927B3">
      <w:pPr>
        <w:pStyle w:val="a3"/>
        <w:spacing w:before="0" w:line="360" w:lineRule="auto"/>
        <w:ind w:firstLine="709"/>
        <w:jc w:val="right"/>
        <w:rPr>
          <w:sz w:val="28"/>
          <w:szCs w:val="28"/>
          <w:lang w:val="uk-UA"/>
        </w:rPr>
      </w:pPr>
      <w:r w:rsidRPr="009F42F9">
        <w:rPr>
          <w:position w:val="-68"/>
          <w:sz w:val="28"/>
          <w:szCs w:val="28"/>
          <w:lang w:val="uk-UA"/>
        </w:rPr>
        <w:object w:dxaOrig="2380" w:dyaOrig="1480">
          <v:shape id="_x0000_i1035" type="#_x0000_t75" style="width:118.85pt;height:74.05pt" o:ole="">
            <v:imagedata r:id="rId25" o:title=""/>
          </v:shape>
          <o:OLEObject Type="Embed" ProgID="Equation.DSMT4" ShapeID="_x0000_i1035" DrawAspect="Content" ObjectID="_1739561434" r:id="rId26"/>
        </w:object>
      </w:r>
      <w:r w:rsidR="00452EA4" w:rsidRPr="00EB5523">
        <w:rPr>
          <w:sz w:val="28"/>
          <w:szCs w:val="28"/>
          <w:lang w:val="uk-UA"/>
        </w:rPr>
        <w:t xml:space="preserve"> , </w:t>
      </w:r>
      <w:r>
        <w:rPr>
          <w:sz w:val="28"/>
          <w:szCs w:val="28"/>
          <w:lang w:val="uk-UA"/>
        </w:rPr>
        <w:t xml:space="preserve">                                         (8)</w:t>
      </w:r>
    </w:p>
    <w:p w:rsidR="00452EA4" w:rsidRDefault="00452EA4" w:rsidP="00A927B3">
      <w:pPr>
        <w:pStyle w:val="a3"/>
        <w:spacing w:before="0" w:line="360" w:lineRule="auto"/>
        <w:rPr>
          <w:sz w:val="28"/>
          <w:szCs w:val="28"/>
          <w:lang w:val="uk-UA"/>
        </w:rPr>
      </w:pPr>
      <w:r w:rsidRPr="00EB5523">
        <w:rPr>
          <w:sz w:val="28"/>
          <w:szCs w:val="28"/>
          <w:lang w:val="uk-UA"/>
        </w:rPr>
        <w:t xml:space="preserve">відбитої від об'єкта, за відомих коефіцієнтів її першого стовпця, об'єкт опромінюється </w:t>
      </w:r>
      <w:r>
        <w:rPr>
          <w:sz w:val="28"/>
          <w:szCs w:val="28"/>
          <w:lang w:val="uk-UA"/>
        </w:rPr>
        <w:t>електромагнітною</w:t>
      </w:r>
      <w:r w:rsidRPr="00EB5523">
        <w:rPr>
          <w:sz w:val="28"/>
          <w:szCs w:val="28"/>
          <w:lang w:val="uk-UA"/>
        </w:rPr>
        <w:t xml:space="preserve"> хвиле</w:t>
      </w:r>
      <w:r>
        <w:rPr>
          <w:sz w:val="28"/>
          <w:szCs w:val="28"/>
          <w:lang w:val="uk-UA"/>
        </w:rPr>
        <w:t>ю кругової поляризації</w:t>
      </w:r>
      <w:r w:rsidRPr="00452EA4">
        <w:rPr>
          <w:sz w:val="28"/>
          <w:szCs w:val="28"/>
          <w:lang w:val="uk-UA"/>
        </w:rPr>
        <w:t xml:space="preserve"> лівого або правого напрямку обертання елек</w:t>
      </w:r>
      <w:r>
        <w:rPr>
          <w:sz w:val="28"/>
          <w:szCs w:val="28"/>
          <w:lang w:val="uk-UA"/>
        </w:rPr>
        <w:t>тромагнітного вектору</w:t>
      </w:r>
      <w:r w:rsidRPr="00452EA4">
        <w:rPr>
          <w:sz w:val="28"/>
          <w:szCs w:val="28"/>
          <w:lang w:val="uk-UA"/>
        </w:rPr>
        <w:t xml:space="preserve">, </w:t>
      </w:r>
      <w:r w:rsidRPr="00EB5523">
        <w:rPr>
          <w:sz w:val="28"/>
          <w:szCs w:val="28"/>
          <w:lang w:val="uk-UA"/>
        </w:rPr>
        <w:t>тобто</w:t>
      </w:r>
    </w:p>
    <w:p w:rsidR="009F42F9" w:rsidRDefault="00452EA4" w:rsidP="009F42F9">
      <w:pPr>
        <w:pStyle w:val="a3"/>
        <w:spacing w:before="0" w:line="240" w:lineRule="auto"/>
        <w:ind w:firstLine="709"/>
        <w:jc w:val="right"/>
        <w:rPr>
          <w:sz w:val="28"/>
          <w:szCs w:val="28"/>
          <w:lang w:val="uk-UA"/>
        </w:rPr>
      </w:pPr>
      <w:r w:rsidRPr="00452EA4">
        <w:rPr>
          <w:position w:val="-32"/>
          <w:sz w:val="28"/>
          <w:szCs w:val="28"/>
          <w:lang w:val="uk-UA"/>
        </w:rPr>
        <w:object w:dxaOrig="4780" w:dyaOrig="760">
          <v:shape id="_x0000_i1036" type="#_x0000_t75" style="width:239.1pt;height:38.05pt" o:ole="">
            <v:imagedata r:id="rId27" o:title=""/>
          </v:shape>
          <o:OLEObject Type="Embed" ProgID="Equation.DSMT4" ShapeID="_x0000_i1036" DrawAspect="Content" ObjectID="_1739561435" r:id="rId28"/>
        </w:object>
      </w:r>
      <w:r>
        <w:rPr>
          <w:sz w:val="28"/>
          <w:szCs w:val="28"/>
          <w:lang w:val="uk-UA"/>
        </w:rPr>
        <w:t xml:space="preserve">                             </w:t>
      </w:r>
      <w:r w:rsidR="005C4434">
        <w:rPr>
          <w:sz w:val="28"/>
          <w:szCs w:val="28"/>
          <w:lang w:val="uk-UA"/>
        </w:rPr>
        <w:t>(9</w:t>
      </w:r>
      <w:r>
        <w:rPr>
          <w:sz w:val="28"/>
          <w:szCs w:val="28"/>
          <w:lang w:val="uk-UA"/>
        </w:rPr>
        <w:t>)</w:t>
      </w:r>
    </w:p>
    <w:p w:rsidR="00A11483" w:rsidRDefault="00A11483" w:rsidP="009F42F9">
      <w:pPr>
        <w:pStyle w:val="a3"/>
        <w:spacing w:before="0" w:line="240" w:lineRule="auto"/>
        <w:ind w:firstLine="709"/>
        <w:jc w:val="right"/>
        <w:rPr>
          <w:sz w:val="28"/>
          <w:szCs w:val="28"/>
          <w:lang w:val="uk-UA"/>
        </w:rPr>
      </w:pPr>
    </w:p>
    <w:p w:rsidR="00EA2328" w:rsidRDefault="00EA2328" w:rsidP="00666F25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0DBD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6E63F5" w:rsidRPr="006E63F5" w:rsidRDefault="006E63F5" w:rsidP="006E63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63F5">
        <w:rPr>
          <w:rFonts w:ascii="Times New Roman" w:hAnsi="Times New Roman"/>
          <w:sz w:val="24"/>
          <w:szCs w:val="24"/>
          <w:lang w:val="uk-UA"/>
        </w:rPr>
        <w:t xml:space="preserve">1 </w:t>
      </w:r>
      <w:proofErr w:type="spellStart"/>
      <w:r w:rsidRPr="006E63F5">
        <w:rPr>
          <w:rFonts w:ascii="Times New Roman" w:hAnsi="Times New Roman"/>
          <w:sz w:val="24"/>
          <w:szCs w:val="24"/>
          <w:lang w:val="uk-UA"/>
        </w:rPr>
        <w:t>Корбан</w:t>
      </w:r>
      <w:proofErr w:type="spellEnd"/>
      <w:r w:rsidRPr="006E63F5">
        <w:rPr>
          <w:rFonts w:ascii="Times New Roman" w:hAnsi="Times New Roman"/>
          <w:sz w:val="24"/>
          <w:szCs w:val="24"/>
          <w:lang w:val="uk-UA"/>
        </w:rPr>
        <w:t xml:space="preserve"> В.Х. Поляризаційна селекція хмар і опадів / В.Х.</w:t>
      </w:r>
      <w:r w:rsidR="00A114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E63F5">
        <w:rPr>
          <w:rFonts w:ascii="Times New Roman" w:hAnsi="Times New Roman"/>
          <w:sz w:val="24"/>
          <w:szCs w:val="24"/>
          <w:lang w:val="uk-UA"/>
        </w:rPr>
        <w:t>Корбан</w:t>
      </w:r>
      <w:proofErr w:type="spellEnd"/>
      <w:r w:rsidRPr="006E63F5">
        <w:rPr>
          <w:rFonts w:ascii="Times New Roman" w:hAnsi="Times New Roman"/>
          <w:sz w:val="24"/>
          <w:szCs w:val="24"/>
          <w:lang w:val="uk-UA"/>
        </w:rPr>
        <w:t>. – Одеса: «Евен», 2004. – 248 с.</w:t>
      </w:r>
    </w:p>
    <w:sectPr w:rsidR="006E63F5" w:rsidRPr="006E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764EC"/>
    <w:multiLevelType w:val="hybridMultilevel"/>
    <w:tmpl w:val="82A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E6FA0"/>
    <w:multiLevelType w:val="hybridMultilevel"/>
    <w:tmpl w:val="2F1A7C42"/>
    <w:lvl w:ilvl="0" w:tplc="1FBE31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4C5685A"/>
    <w:multiLevelType w:val="hybridMultilevel"/>
    <w:tmpl w:val="33D284EC"/>
    <w:lvl w:ilvl="0" w:tplc="44422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8"/>
    <w:rsid w:val="0001411F"/>
    <w:rsid w:val="00092C49"/>
    <w:rsid w:val="000E63A7"/>
    <w:rsid w:val="00123111"/>
    <w:rsid w:val="00201D25"/>
    <w:rsid w:val="00220527"/>
    <w:rsid w:val="00421FBF"/>
    <w:rsid w:val="00452EA4"/>
    <w:rsid w:val="004D7BD9"/>
    <w:rsid w:val="00534425"/>
    <w:rsid w:val="005C4434"/>
    <w:rsid w:val="00666F25"/>
    <w:rsid w:val="006E63F5"/>
    <w:rsid w:val="006F63A5"/>
    <w:rsid w:val="007E193D"/>
    <w:rsid w:val="007F434F"/>
    <w:rsid w:val="008266AF"/>
    <w:rsid w:val="009230BC"/>
    <w:rsid w:val="009F42F9"/>
    <w:rsid w:val="00A11483"/>
    <w:rsid w:val="00A8378C"/>
    <w:rsid w:val="00A927B3"/>
    <w:rsid w:val="00A95E91"/>
    <w:rsid w:val="00B4664D"/>
    <w:rsid w:val="00BB3849"/>
    <w:rsid w:val="00C018BB"/>
    <w:rsid w:val="00C11933"/>
    <w:rsid w:val="00C12390"/>
    <w:rsid w:val="00C83572"/>
    <w:rsid w:val="00D13863"/>
    <w:rsid w:val="00D17C97"/>
    <w:rsid w:val="00D906AB"/>
    <w:rsid w:val="00DC33A3"/>
    <w:rsid w:val="00EA2328"/>
    <w:rsid w:val="00EB5523"/>
    <w:rsid w:val="00EE076A"/>
    <w:rsid w:val="00F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ED73-171D-44FC-B3EE-C3400D7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A23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A2328"/>
    <w:pPr>
      <w:widowControl w:val="0"/>
      <w:shd w:val="clear" w:color="auto" w:fill="FFFFFF"/>
      <w:spacing w:before="480" w:after="0" w:line="347" w:lineRule="exact"/>
      <w:jc w:val="both"/>
    </w:pPr>
    <w:rPr>
      <w:rFonts w:ascii="Times New Roman" w:eastAsiaTheme="minorHAnsi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EA2328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EA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Babtistt</cp:lastModifiedBy>
  <cp:revision>17</cp:revision>
  <dcterms:created xsi:type="dcterms:W3CDTF">2022-10-14T13:34:00Z</dcterms:created>
  <dcterms:modified xsi:type="dcterms:W3CDTF">2023-03-05T20:44:00Z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