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C092" w14:textId="76D80696" w:rsidR="132B99B9" w:rsidRPr="002C297E" w:rsidRDefault="132B99B9" w:rsidP="1CFDA8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Клименко Ілля Максимович</w:t>
      </w:r>
    </w:p>
    <w:p w14:paraId="34F36884" w14:textId="2B34ADD5" w:rsidR="132B99B9" w:rsidRPr="002C297E" w:rsidRDefault="132B99B9" w:rsidP="1CFDA81E">
      <w:pPr>
        <w:spacing w:before="240" w:after="240" w:line="278" w:lineRule="auto"/>
        <w:ind w:left="14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торгівельно-економічний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м.Київ</w:t>
      </w:r>
      <w:proofErr w:type="spellEnd"/>
    </w:p>
    <w:p w14:paraId="357B2EEF" w14:textId="4A039367" w:rsidR="132B99B9" w:rsidRPr="002C297E" w:rsidRDefault="132B99B9" w:rsidP="1CFDA8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orcid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org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/0009-0006-0631-1952</w:t>
      </w:r>
    </w:p>
    <w:p w14:paraId="02BB9DD8" w14:textId="4E734CDF" w:rsidR="1CFDA81E" w:rsidRPr="002C297E" w:rsidRDefault="1CFDA81E" w:rsidP="1CFDA81E">
      <w:pPr>
        <w:pStyle w:val="aa"/>
        <w:rPr>
          <w:lang w:val="ru-RU"/>
        </w:rPr>
      </w:pPr>
    </w:p>
    <w:p w14:paraId="750A8BCC" w14:textId="77777777" w:rsidR="00934463" w:rsidRPr="002C297E" w:rsidRDefault="1CFDA81E" w:rsidP="1CFDA81E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програмного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коду на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асемблері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процесорів</w:t>
      </w:r>
      <w:proofErr w:type="spellEnd"/>
    </w:p>
    <w:p w14:paraId="6BFA1586" w14:textId="47FFE74D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торгівельно-економічний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м.Київ</w:t>
      </w:r>
      <w:proofErr w:type="spellEnd"/>
    </w:p>
    <w:p w14:paraId="592E8304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багатопоточність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асемблері</w:t>
      </w:r>
      <w:proofErr w:type="spellEnd"/>
    </w:p>
    <w:p w14:paraId="0C1AC90E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Вступ</w:t>
      </w:r>
      <w:proofErr w:type="spellEnd"/>
    </w:p>
    <w:p w14:paraId="1018E4BB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обчислювальної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поширенням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багатоядерних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процесорів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стала очевидною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Багатопоточність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потоків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збільшує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швидкість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плавний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ядрами.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низькому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асемблера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унікальні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апаратної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DC05BE" w14:textId="77777777" w:rsidR="00934463" w:rsidRPr="002C297E" w:rsidRDefault="1CFDA81E" w:rsidP="1CFDA81E">
      <w:pPr>
        <w:pStyle w:val="1"/>
        <w:spacing w:line="360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Основи</w:t>
      </w:r>
      <w:proofErr w:type="spellEnd"/>
      <w:r w:rsidRPr="002C29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багатопоточності</w:t>
      </w:r>
      <w:proofErr w:type="spellEnd"/>
    </w:p>
    <w:p w14:paraId="5E28DE4D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Потік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Thread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є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незалежною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послідовністю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команд.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потік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стек, контекст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реєстрові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потоки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пам’ять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878B66D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Основні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4BB90EC7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потоків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потоками.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кооперативне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витісняюче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6768A58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Синхронізація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Потоки часто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взаємодіють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пам’ять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критичних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секцій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м’ютекси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семафори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атомарні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49B9AE34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контекстом: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Перемикання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потоками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поточного стану (контексту) і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завантаження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нового,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регістрів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покажчиків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стека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5D35B50" w14:textId="77777777" w:rsidR="00934463" w:rsidRPr="002C297E" w:rsidRDefault="1CFDA81E" w:rsidP="1CFDA81E">
      <w:pPr>
        <w:pStyle w:val="1"/>
        <w:spacing w:line="360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Практичний</w:t>
      </w:r>
      <w:proofErr w:type="spellEnd"/>
      <w:r w:rsidRPr="002C297E">
        <w:rPr>
          <w:rFonts w:ascii="Times New Roman" w:eastAsia="Times New Roman" w:hAnsi="Times New Roman" w:cs="Times New Roman"/>
          <w:lang w:val="ru-RU"/>
        </w:rPr>
        <w:t xml:space="preserve"> приклад: </w:t>
      </w: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Паралельне</w:t>
      </w:r>
      <w:proofErr w:type="spellEnd"/>
      <w:r w:rsidRPr="002C29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додавання</w:t>
      </w:r>
      <w:proofErr w:type="spellEnd"/>
      <w:r w:rsidRPr="002C29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елементів</w:t>
      </w:r>
      <w:proofErr w:type="spellEnd"/>
      <w:r w:rsidRPr="002C29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масиву</w:t>
      </w:r>
      <w:proofErr w:type="spellEnd"/>
    </w:p>
    <w:p w14:paraId="1DC6A125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демонстрації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розглянемо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паралельного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додавання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масиву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потік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обробляти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фрагмент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об'єднуватимуться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10D9152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section .data</w:t>
      </w:r>
    </w:p>
    <w:p w14:paraId="7F0C332F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array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db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1, 2, 3, 4, 5, 6, 7, 8</w:t>
      </w:r>
    </w:p>
    <w:p w14:paraId="0FD1E455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array_size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equ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14:paraId="5BD73959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result dd 0</w:t>
      </w:r>
    </w:p>
    <w:p w14:paraId="40E9F55F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section .text</w:t>
      </w:r>
    </w:p>
    <w:p w14:paraId="6D8CFDC3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global _start</w:t>
      </w:r>
    </w:p>
    <w:p w14:paraId="2B4C81A9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start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98DF9AF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mov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rsi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array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;</w:t>
      </w:r>
      <w:proofErr w:type="gram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Вказівник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масив</w:t>
      </w:r>
      <w:proofErr w:type="spellEnd"/>
    </w:p>
    <w:p w14:paraId="133B6E36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mov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rcx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array_size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масиву</w:t>
      </w:r>
      <w:proofErr w:type="spellEnd"/>
    </w:p>
    <w:p w14:paraId="186562E2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xor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rax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rax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Обнулення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результату</w:t>
      </w:r>
      <w:proofErr w:type="spellEnd"/>
    </w:p>
    <w:p w14:paraId="21038A0D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parallel_sum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9A0EB3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mov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rdx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>, [</w:t>
      </w:r>
      <w:proofErr w:type="spellStart"/>
      <w:proofErr w:type="gramStart"/>
      <w:r w:rsidRPr="1CFDA81E">
        <w:rPr>
          <w:rFonts w:ascii="Times New Roman" w:eastAsia="Times New Roman" w:hAnsi="Times New Roman" w:cs="Times New Roman"/>
          <w:sz w:val="28"/>
          <w:szCs w:val="28"/>
        </w:rPr>
        <w:t>rsi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]   </w:t>
      </w:r>
      <w:proofErr w:type="gram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  ;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Завантаження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елемента</w:t>
      </w:r>
      <w:proofErr w:type="spellEnd"/>
    </w:p>
    <w:p w14:paraId="1DB7BBA5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add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rax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, rdx         </w:t>
      </w:r>
      <w:proofErr w:type="gramStart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Додавання</w:t>
      </w:r>
      <w:proofErr w:type="spellEnd"/>
    </w:p>
    <w:p w14:paraId="100BB3DE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add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rsi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4           </w:t>
      </w:r>
      <w:proofErr w:type="gram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;</w:t>
      </w:r>
      <w:proofErr w:type="gram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наступного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</w:t>
      </w:r>
      <w:proofErr w:type="spellEnd"/>
    </w:p>
    <w:p w14:paraId="432CBF2C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loop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parallel_sum</w:t>
      </w:r>
      <w:proofErr w:type="spellEnd"/>
    </w:p>
    <w:p w14:paraId="121613C5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mov [result],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eax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результату</w:t>
      </w:r>
      <w:proofErr w:type="spellEnd"/>
    </w:p>
    <w:p w14:paraId="4828AC82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mov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rax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, 60          </w:t>
      </w:r>
      <w:proofErr w:type="gramStart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Код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exit</w:t>
      </w:r>
    </w:p>
    <w:p w14:paraId="623166D3" w14:textId="77777777" w:rsidR="00934463" w:rsidRPr="00874AD7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xor</w:t>
      </w:r>
      <w:proofErr w:type="spellEnd"/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rdi</w:t>
      </w:r>
      <w:proofErr w:type="spellEnd"/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rdi</w:t>
      </w:r>
      <w:proofErr w:type="spellEnd"/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;</w:t>
      </w:r>
      <w:proofErr w:type="gramEnd"/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Код </w:t>
      </w:r>
      <w:proofErr w:type="spellStart"/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</w:t>
      </w:r>
    </w:p>
    <w:p w14:paraId="3F9AA780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syscall</w:t>
      </w:r>
      <w:proofErr w:type="spellEnd"/>
    </w:p>
    <w:p w14:paraId="2CE679C8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приклад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демонструє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базовий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задач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потоками.</w:t>
      </w:r>
    </w:p>
    <w:p w14:paraId="3CD20DFE" w14:textId="77777777" w:rsidR="00934463" w:rsidRPr="002C297E" w:rsidRDefault="1CFDA81E" w:rsidP="1CFDA81E">
      <w:pPr>
        <w:pStyle w:val="1"/>
        <w:spacing w:line="360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Оптимізація</w:t>
      </w:r>
      <w:proofErr w:type="spellEnd"/>
      <w:r w:rsidRPr="002C29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багатопоточності</w:t>
      </w:r>
      <w:proofErr w:type="spellEnd"/>
    </w:p>
    <w:p w14:paraId="66DC10DE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D59D2C3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регістрів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Мінімізуйте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пам'яті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використовуючи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регістри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тимчасового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D1E6FA5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задач: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Рівномірно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розподіляйте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потоками,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уникнути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простою ядер.</w:t>
      </w:r>
    </w:p>
    <w:p w14:paraId="47B86D50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блокувань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Використовуйте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атомарні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дорогих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блокування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C3FEC24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Бар’єри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Використовуйте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інструкції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mfence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синхронізації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111653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високооптимізовані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347F7A4" w14:textId="77777777" w:rsidR="00934463" w:rsidRPr="002C297E" w:rsidRDefault="1CFDA81E" w:rsidP="1CFDA81E">
      <w:pPr>
        <w:pStyle w:val="1"/>
        <w:spacing w:line="360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Висновок</w:t>
      </w:r>
      <w:proofErr w:type="spellEnd"/>
    </w:p>
    <w:p w14:paraId="6D6E4A28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асемблері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унікальні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дозволяючи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максимально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апаратні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Водночас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процесора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синхронізації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потоків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29DBC9F" w14:textId="45256DC2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багатопоточності</w:t>
      </w:r>
      <w:proofErr w:type="spellEnd"/>
    </w:p>
    <w:p w14:paraId="031BEA95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регістрів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38956958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Мінімізація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оперативної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пам'яті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регістрів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тимчасового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скоротити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0ABC33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Рівномірний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задач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потоками  </w:t>
      </w:r>
    </w:p>
    <w:p w14:paraId="3716734F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уникати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простою ядер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процесора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досягається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потоками,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беручи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кожного з них. </w:t>
      </w:r>
    </w:p>
    <w:p w14:paraId="17863997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блокувань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2EA4A4BA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атомарних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замість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м'ютексів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семафорів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критичних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секціях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уникнути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дорогих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синхронізації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B12EC01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Бар’єри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2BC2C476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Інструкції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mfence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lfence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гарантуючи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коректний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пам'яті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17526E7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апаратної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57A8DED1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коду з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специфічних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процесора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SIMD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інструкцій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47A80651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Варіанти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</w:t>
      </w:r>
      <w:proofErr w:type="spellEnd"/>
    </w:p>
    <w:p w14:paraId="6D4BE28B" w14:textId="77777777" w:rsidR="00934463" w:rsidRPr="002C297E" w:rsidRDefault="1CFDA81E" w:rsidP="1CFDA81E">
      <w:pPr>
        <w:pStyle w:val="1"/>
        <w:spacing w:line="360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Наукові</w:t>
      </w:r>
      <w:proofErr w:type="spellEnd"/>
      <w:r w:rsidRPr="002C29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джерела</w:t>
      </w:r>
      <w:proofErr w:type="spellEnd"/>
    </w:p>
    <w:p w14:paraId="01D7F8F7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Офіційна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процесорів</w:t>
      </w:r>
      <w:proofErr w:type="spellEnd"/>
    </w:p>
    <w:p w14:paraId="412F00B5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Intel® 64 and IA-32 Architectures Software Developer's Manual</w:t>
      </w:r>
    </w:p>
    <w:p w14:paraId="37DC2374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AMD64 Architecture Programmer's Manual</w:t>
      </w:r>
    </w:p>
    <w:p w14:paraId="4FD59041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Книги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посібники</w:t>
      </w:r>
      <w:proofErr w:type="spellEnd"/>
    </w:p>
    <w:p w14:paraId="68180F85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"Modern Operating Systems" - Andrew S. Tanenbaum</w:t>
      </w:r>
    </w:p>
    <w:p w14:paraId="14015037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"Programming from the Ground Up" - Jonathan Bartlett</w:t>
      </w:r>
    </w:p>
    <w:p w14:paraId="365E51B5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"The Art of Assembly Language" - Randall Hyde</w:t>
      </w:r>
    </w:p>
    <w:p w14:paraId="4137B02C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багатопоточність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синхронізацію</w:t>
      </w:r>
      <w:proofErr w:type="spellEnd"/>
    </w:p>
    <w:p w14:paraId="753E5D66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lastRenderedPageBreak/>
        <w:t>"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Pthreads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Programming" - David R.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Butenhof</w:t>
      </w:r>
      <w:proofErr w:type="spellEnd"/>
    </w:p>
    <w:p w14:paraId="4CF72A90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"Concurrency in Action" - Anthony Williams</w:t>
      </w:r>
    </w:p>
    <w:p w14:paraId="0892837B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Документація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системних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викликів</w:t>
      </w:r>
      <w:proofErr w:type="spellEnd"/>
    </w:p>
    <w:p w14:paraId="0355CCDA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Linux man pages (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секції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clone,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futex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pthread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181FBDF8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Kernel documentation ()</w:t>
      </w:r>
    </w:p>
    <w:p w14:paraId="13E6141E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технічні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</w:p>
    <w:p w14:paraId="64A6F9F3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Intel Developer Zone ()</w:t>
      </w:r>
    </w:p>
    <w:p w14:paraId="09725173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>AMD Developer Resources ()</w:t>
      </w:r>
    </w:p>
    <w:p w14:paraId="09CFD55D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Довідники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платформі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Stack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Overflow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асемблера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BEC8C9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курси</w:t>
      </w:r>
      <w:proofErr w:type="spellEnd"/>
    </w:p>
    <w:p w14:paraId="21E4B359" w14:textId="77777777" w:rsidR="00934463" w:rsidRPr="00874AD7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Відеолекції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YouTube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каналів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присвячених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низькорівневому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програмуванню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Low</w:t>
      </w:r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Level</w:t>
      </w:r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Programming</w:t>
      </w:r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Assembly</w:t>
      </w:r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tutorials</w:t>
      </w:r>
      <w:r w:rsidRPr="00874AD7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3EA25E15" w14:textId="77777777" w:rsidR="00934463" w:rsidRPr="002C297E" w:rsidRDefault="1CFDA81E" w:rsidP="1CFDA81E">
      <w:pPr>
        <w:pStyle w:val="1"/>
        <w:spacing w:line="360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Вступ</w:t>
      </w:r>
      <w:proofErr w:type="spellEnd"/>
    </w:p>
    <w:p w14:paraId="37D560CD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процесорних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архітектур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збільшенням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програмного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потреба в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коду.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Асемблер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низькорівнева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програмування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контроль над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апаратними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ресурсами.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критично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задач,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9274E87" w14:textId="77777777" w:rsidR="00934463" w:rsidRPr="002C297E" w:rsidRDefault="1CFDA81E" w:rsidP="1CFDA81E">
      <w:pPr>
        <w:pStyle w:val="21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Основи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багатопоточності</w:t>
      </w:r>
      <w:proofErr w:type="spellEnd"/>
    </w:p>
    <w:p w14:paraId="1EBA0CFD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Багатопоточність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потоків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плавний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ядрами.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Потік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Thread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є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незалежною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послідовністю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команд.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потік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власний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стек, контекст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регістри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9C5D8F" w14:textId="77777777" w:rsidR="00934463" w:rsidRPr="002C297E" w:rsidRDefault="1CFDA81E" w:rsidP="1CFDA81E">
      <w:pPr>
        <w:pStyle w:val="21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оптимізації</w:t>
      </w:r>
      <w:proofErr w:type="spellEnd"/>
    </w:p>
    <w:p w14:paraId="67DD5BC0" w14:textId="77777777" w:rsidR="00934463" w:rsidRPr="002C297E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програмного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2C297E" w:rsidRPr="002C297E">
        <w:rPr>
          <w:lang w:val="ru-RU"/>
        </w:rPr>
        <w:br/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SIMD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інструкцій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одночасної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обробки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AVX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>SSE</w:t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="002C297E" w:rsidRPr="002C297E">
        <w:rPr>
          <w:lang w:val="ru-RU"/>
        </w:rPr>
        <w:br/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циклів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надлишкових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обчислень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C297E" w:rsidRPr="002C297E">
        <w:rPr>
          <w:lang w:val="ru-RU"/>
        </w:rPr>
        <w:br/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кешем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мінімізації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затримок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C297E" w:rsidRPr="002C297E">
        <w:rPr>
          <w:lang w:val="ru-RU"/>
        </w:rPr>
        <w:br/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переходів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спрощення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C297E" w:rsidRPr="002C297E">
        <w:rPr>
          <w:lang w:val="ru-RU"/>
        </w:rPr>
        <w:br/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апаратної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архітектури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0C94360" w14:textId="77777777" w:rsidR="00934463" w:rsidRPr="002C297E" w:rsidRDefault="1CFDA81E" w:rsidP="1CFDA81E">
      <w:pPr>
        <w:pStyle w:val="21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оптимізації</w:t>
      </w:r>
      <w:proofErr w:type="spellEnd"/>
    </w:p>
    <w:p w14:paraId="042CC3D6" w14:textId="6B9BF927" w:rsidR="00934463" w:rsidRPr="00874AD7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Обробка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великих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системах, таких як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C297E" w:rsidRPr="002C297E">
        <w:rPr>
          <w:lang w:val="ru-RU"/>
        </w:rPr>
        <w:br/>
      </w:r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алгоритмів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обробки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зображень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фільтрацію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обробку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реальному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часі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C297E" w:rsidRPr="002C297E">
        <w:rPr>
          <w:lang w:val="ru-RU"/>
        </w:rPr>
        <w:br/>
      </w:r>
    </w:p>
    <w:p w14:paraId="7F831EFA" w14:textId="77777777" w:rsidR="00934463" w:rsidRPr="002C297E" w:rsidRDefault="1CFDA81E" w:rsidP="1CFDA81E">
      <w:pPr>
        <w:pStyle w:val="1"/>
        <w:spacing w:line="360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 w:rsidRPr="002C297E">
        <w:rPr>
          <w:rFonts w:ascii="Times New Roman" w:eastAsia="Times New Roman" w:hAnsi="Times New Roman" w:cs="Times New Roman"/>
          <w:lang w:val="ru-RU"/>
        </w:rPr>
        <w:t>Висновок</w:t>
      </w:r>
      <w:proofErr w:type="spellEnd"/>
    </w:p>
    <w:p w14:paraId="5EC855A7" w14:textId="77777777" w:rsidR="00934463" w:rsidRDefault="1CFDA81E" w:rsidP="1CFDA81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Оптимізація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програмного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коду на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асемблері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досягти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продуктивності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особливо для критично </w:t>
      </w:r>
      <w:proofErr w:type="spellStart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2C29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задач.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автоматизацію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оптимізації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профілювання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344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297E"/>
    <w:rsid w:val="00326F90"/>
    <w:rsid w:val="00874AD7"/>
    <w:rsid w:val="00934463"/>
    <w:rsid w:val="00AA1D8D"/>
    <w:rsid w:val="00B47730"/>
    <w:rsid w:val="00CB0664"/>
    <w:rsid w:val="00FC693F"/>
    <w:rsid w:val="132B99B9"/>
    <w:rsid w:val="1CFDA81E"/>
    <w:rsid w:val="267A8C4E"/>
    <w:rsid w:val="562DE6B0"/>
    <w:rsid w:val="5F4C7C76"/>
    <w:rsid w:val="6C05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81A1E1A1-72CC-4D93-BC04-BFFFEBE7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1009</Words>
  <Characters>5757</Characters>
  <Application>Microsoft Office Word</Application>
  <DocSecurity>0</DocSecurity>
  <Lines>47</Lines>
  <Paragraphs>13</Paragraphs>
  <ScaleCrop>false</ScaleCrop>
  <Manager/>
  <Company/>
  <LinksUpToDate>false</LinksUpToDate>
  <CharactersWithSpaces>6753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Клименко Ілля Максимович</cp:lastModifiedBy>
  <cp:revision>3</cp:revision>
  <dcterms:created xsi:type="dcterms:W3CDTF">2024-12-11T18:02:00Z</dcterms:created>
  <dcterms:modified xsi:type="dcterms:W3CDTF">2024-12-11T18:43:00Z</dcterms:modified>
  <cp:category/>
</cp:coreProperties>
</file>