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6AA" w:rsidRPr="00BA433A" w:rsidRDefault="000B29D9" w:rsidP="000B29D9">
      <w:pPr>
        <w:spacing w:after="0" w:line="240" w:lineRule="auto"/>
        <w:jc w:val="right"/>
        <w:rPr>
          <w:rFonts w:ascii="Times New Roman" w:hAnsi="Times New Roman" w:cs="Times New Roman"/>
          <w:sz w:val="28"/>
          <w:szCs w:val="28"/>
          <w:shd w:val="clear" w:color="auto" w:fill="FFFFFF"/>
          <w:lang w:val="uk-UA"/>
        </w:rPr>
      </w:pPr>
      <w:r w:rsidRPr="00BA433A">
        <w:rPr>
          <w:rFonts w:ascii="Times New Roman" w:hAnsi="Times New Roman" w:cs="Times New Roman"/>
          <w:sz w:val="28"/>
          <w:szCs w:val="28"/>
          <w:shd w:val="clear" w:color="auto" w:fill="FFFFFF"/>
          <w:lang w:val="uk-UA"/>
        </w:rPr>
        <w:t xml:space="preserve">Караван Наталія Анатоліївна, </w:t>
      </w:r>
    </w:p>
    <w:p w:rsidR="000B29D9" w:rsidRPr="00BA433A" w:rsidRDefault="000B29D9" w:rsidP="000B29D9">
      <w:pPr>
        <w:spacing w:after="0" w:line="240" w:lineRule="auto"/>
        <w:jc w:val="right"/>
        <w:rPr>
          <w:rFonts w:ascii="Times New Roman" w:hAnsi="Times New Roman" w:cs="Times New Roman"/>
          <w:sz w:val="28"/>
          <w:szCs w:val="28"/>
          <w:shd w:val="clear" w:color="auto" w:fill="FFFFFF"/>
          <w:lang w:val="uk-UA"/>
        </w:rPr>
      </w:pPr>
      <w:r w:rsidRPr="00BA433A">
        <w:rPr>
          <w:rFonts w:ascii="Times New Roman" w:hAnsi="Times New Roman" w:cs="Times New Roman"/>
          <w:sz w:val="28"/>
          <w:szCs w:val="28"/>
          <w:shd w:val="clear" w:color="auto" w:fill="FFFFFF"/>
          <w:lang w:val="uk-UA"/>
        </w:rPr>
        <w:t>кандидат економічних наук, доцент</w:t>
      </w:r>
    </w:p>
    <w:p w:rsidR="000B29D9" w:rsidRPr="00BA433A" w:rsidRDefault="000B29D9" w:rsidP="000B29D9">
      <w:pPr>
        <w:spacing w:after="0" w:line="240" w:lineRule="auto"/>
        <w:jc w:val="right"/>
        <w:rPr>
          <w:rFonts w:ascii="Times New Roman" w:hAnsi="Times New Roman" w:cs="Times New Roman"/>
          <w:sz w:val="28"/>
          <w:szCs w:val="28"/>
          <w:shd w:val="clear" w:color="auto" w:fill="FFFFFF"/>
          <w:lang w:val="uk-UA"/>
        </w:rPr>
      </w:pPr>
      <w:r w:rsidRPr="00BA433A">
        <w:rPr>
          <w:rFonts w:ascii="Times New Roman" w:hAnsi="Times New Roman" w:cs="Times New Roman"/>
          <w:sz w:val="28"/>
          <w:szCs w:val="28"/>
          <w:shd w:val="clear" w:color="auto" w:fill="FFFFFF"/>
          <w:lang w:val="uk-UA"/>
        </w:rPr>
        <w:t>Дніпровський державний технічний університет,</w:t>
      </w:r>
    </w:p>
    <w:p w:rsidR="000B29D9" w:rsidRPr="00BA433A" w:rsidRDefault="000B29D9" w:rsidP="000B29D9">
      <w:pPr>
        <w:spacing w:after="0" w:line="240" w:lineRule="auto"/>
        <w:jc w:val="right"/>
        <w:rPr>
          <w:rFonts w:ascii="Times New Roman" w:hAnsi="Times New Roman" w:cs="Times New Roman"/>
          <w:sz w:val="28"/>
          <w:szCs w:val="28"/>
          <w:shd w:val="clear" w:color="auto" w:fill="FFFFFF"/>
          <w:lang w:val="uk-UA"/>
        </w:rPr>
      </w:pPr>
      <w:r w:rsidRPr="00BA433A">
        <w:rPr>
          <w:rFonts w:ascii="Times New Roman" w:hAnsi="Times New Roman" w:cs="Times New Roman"/>
          <w:sz w:val="28"/>
          <w:szCs w:val="28"/>
          <w:shd w:val="clear" w:color="auto" w:fill="FFFFFF"/>
          <w:lang w:val="uk-UA"/>
        </w:rPr>
        <w:t xml:space="preserve">м. </w:t>
      </w:r>
      <w:proofErr w:type="spellStart"/>
      <w:r w:rsidRPr="00BA433A">
        <w:rPr>
          <w:rFonts w:ascii="Times New Roman" w:hAnsi="Times New Roman" w:cs="Times New Roman"/>
          <w:sz w:val="28"/>
          <w:szCs w:val="28"/>
          <w:shd w:val="clear" w:color="auto" w:fill="FFFFFF"/>
          <w:lang w:val="uk-UA"/>
        </w:rPr>
        <w:t>Кам΄янське</w:t>
      </w:r>
      <w:proofErr w:type="spellEnd"/>
    </w:p>
    <w:p w:rsidR="000B29D9" w:rsidRPr="00BA433A" w:rsidRDefault="000B29D9" w:rsidP="000B29D9">
      <w:pPr>
        <w:spacing w:after="0" w:line="240" w:lineRule="auto"/>
        <w:jc w:val="right"/>
        <w:rPr>
          <w:rFonts w:ascii="Times New Roman" w:hAnsi="Times New Roman" w:cs="Times New Roman"/>
          <w:sz w:val="28"/>
          <w:szCs w:val="28"/>
          <w:shd w:val="clear" w:color="auto" w:fill="FFFFFF"/>
          <w:lang w:val="uk-UA"/>
        </w:rPr>
      </w:pPr>
      <w:r w:rsidRPr="00BA433A">
        <w:rPr>
          <w:rFonts w:ascii="Times New Roman" w:hAnsi="Times New Roman" w:cs="Times New Roman"/>
          <w:sz w:val="28"/>
          <w:szCs w:val="28"/>
          <w:shd w:val="clear" w:color="auto" w:fill="FFFFFF"/>
          <w:lang w:val="uk-UA"/>
        </w:rPr>
        <w:t>ORCID 0000-0002-6845-7862</w:t>
      </w:r>
    </w:p>
    <w:p w:rsidR="00C651FC" w:rsidRPr="00BA433A" w:rsidRDefault="00C651FC" w:rsidP="000B29D9">
      <w:pPr>
        <w:spacing w:after="0" w:line="240" w:lineRule="auto"/>
        <w:jc w:val="right"/>
        <w:rPr>
          <w:rFonts w:ascii="Times New Roman" w:hAnsi="Times New Roman" w:cs="Times New Roman"/>
          <w:sz w:val="28"/>
          <w:szCs w:val="28"/>
          <w:shd w:val="clear" w:color="auto" w:fill="FFFFFF"/>
          <w:lang w:val="uk-UA"/>
        </w:rPr>
      </w:pPr>
      <w:proofErr w:type="spellStart"/>
      <w:r w:rsidRPr="00BA433A">
        <w:rPr>
          <w:rFonts w:ascii="Times New Roman" w:hAnsi="Times New Roman" w:cs="Times New Roman"/>
          <w:sz w:val="28"/>
          <w:szCs w:val="28"/>
          <w:shd w:val="clear" w:color="auto" w:fill="FFFFFF"/>
          <w:lang w:val="uk-UA"/>
        </w:rPr>
        <w:t>Мондрієвський</w:t>
      </w:r>
      <w:proofErr w:type="spellEnd"/>
      <w:r w:rsidRPr="00BA433A">
        <w:rPr>
          <w:rFonts w:ascii="Times New Roman" w:hAnsi="Times New Roman" w:cs="Times New Roman"/>
          <w:sz w:val="28"/>
          <w:szCs w:val="28"/>
          <w:shd w:val="clear" w:color="auto" w:fill="FFFFFF"/>
          <w:lang w:val="uk-UA"/>
        </w:rPr>
        <w:t xml:space="preserve"> </w:t>
      </w:r>
      <w:proofErr w:type="spellStart"/>
      <w:r w:rsidRPr="00BA433A">
        <w:rPr>
          <w:rFonts w:ascii="Times New Roman" w:hAnsi="Times New Roman" w:cs="Times New Roman"/>
          <w:sz w:val="28"/>
          <w:szCs w:val="28"/>
          <w:shd w:val="clear" w:color="auto" w:fill="FFFFFF"/>
          <w:lang w:val="uk-UA"/>
        </w:rPr>
        <w:t>Станислав</w:t>
      </w:r>
      <w:proofErr w:type="spellEnd"/>
      <w:r w:rsidRPr="00BA433A">
        <w:rPr>
          <w:rFonts w:ascii="Times New Roman" w:hAnsi="Times New Roman" w:cs="Times New Roman"/>
          <w:sz w:val="28"/>
          <w:szCs w:val="28"/>
          <w:shd w:val="clear" w:color="auto" w:fill="FFFFFF"/>
          <w:lang w:val="uk-UA"/>
        </w:rPr>
        <w:t xml:space="preserve"> Андрійович, </w:t>
      </w:r>
    </w:p>
    <w:p w:rsidR="00C651FC" w:rsidRPr="00BA433A" w:rsidRDefault="00C651FC" w:rsidP="000B29D9">
      <w:pPr>
        <w:spacing w:after="0" w:line="240" w:lineRule="auto"/>
        <w:jc w:val="right"/>
        <w:rPr>
          <w:rFonts w:ascii="Times New Roman" w:hAnsi="Times New Roman" w:cs="Times New Roman"/>
          <w:sz w:val="28"/>
          <w:szCs w:val="28"/>
          <w:shd w:val="clear" w:color="auto" w:fill="FFFFFF"/>
          <w:lang w:val="uk-UA"/>
        </w:rPr>
      </w:pPr>
      <w:r w:rsidRPr="00BA433A">
        <w:rPr>
          <w:rFonts w:ascii="Times New Roman" w:hAnsi="Times New Roman" w:cs="Times New Roman"/>
          <w:sz w:val="28"/>
          <w:szCs w:val="28"/>
          <w:shd w:val="clear" w:color="auto" w:fill="FFFFFF"/>
          <w:lang w:val="uk-UA"/>
        </w:rPr>
        <w:t xml:space="preserve">здобувач вищої освіти, </w:t>
      </w:r>
    </w:p>
    <w:p w:rsidR="00C651FC" w:rsidRPr="00BA433A" w:rsidRDefault="00C651FC" w:rsidP="00C651FC">
      <w:pPr>
        <w:spacing w:after="0" w:line="240" w:lineRule="auto"/>
        <w:jc w:val="right"/>
        <w:rPr>
          <w:rFonts w:ascii="Times New Roman" w:hAnsi="Times New Roman" w:cs="Times New Roman"/>
          <w:sz w:val="28"/>
          <w:szCs w:val="28"/>
          <w:shd w:val="clear" w:color="auto" w:fill="FFFFFF"/>
          <w:lang w:val="uk-UA"/>
        </w:rPr>
      </w:pPr>
      <w:r w:rsidRPr="00BA433A">
        <w:rPr>
          <w:rFonts w:ascii="Times New Roman" w:hAnsi="Times New Roman" w:cs="Times New Roman"/>
          <w:sz w:val="28"/>
          <w:szCs w:val="28"/>
          <w:shd w:val="clear" w:color="auto" w:fill="FFFFFF"/>
          <w:lang w:val="uk-UA"/>
        </w:rPr>
        <w:t>Дніпровський державний технічний університет,</w:t>
      </w:r>
    </w:p>
    <w:p w:rsidR="00C651FC" w:rsidRPr="00BA433A" w:rsidRDefault="00C651FC" w:rsidP="00C651FC">
      <w:pPr>
        <w:spacing w:after="0" w:line="240" w:lineRule="auto"/>
        <w:jc w:val="right"/>
        <w:rPr>
          <w:rFonts w:ascii="Times New Roman" w:hAnsi="Times New Roman" w:cs="Times New Roman"/>
          <w:sz w:val="28"/>
          <w:szCs w:val="28"/>
          <w:shd w:val="clear" w:color="auto" w:fill="FFFFFF"/>
          <w:lang w:val="uk-UA"/>
        </w:rPr>
      </w:pPr>
      <w:r w:rsidRPr="00BA433A">
        <w:rPr>
          <w:rFonts w:ascii="Times New Roman" w:hAnsi="Times New Roman" w:cs="Times New Roman"/>
          <w:sz w:val="28"/>
          <w:szCs w:val="28"/>
          <w:shd w:val="clear" w:color="auto" w:fill="FFFFFF"/>
          <w:lang w:val="uk-UA"/>
        </w:rPr>
        <w:t xml:space="preserve">м. </w:t>
      </w:r>
      <w:proofErr w:type="spellStart"/>
      <w:r w:rsidRPr="00BA433A">
        <w:rPr>
          <w:rFonts w:ascii="Times New Roman" w:hAnsi="Times New Roman" w:cs="Times New Roman"/>
          <w:sz w:val="28"/>
          <w:szCs w:val="28"/>
          <w:shd w:val="clear" w:color="auto" w:fill="FFFFFF"/>
          <w:lang w:val="uk-UA"/>
        </w:rPr>
        <w:t>Кам΄янське</w:t>
      </w:r>
      <w:proofErr w:type="spellEnd"/>
    </w:p>
    <w:p w:rsidR="00C651FC" w:rsidRPr="00BA433A" w:rsidRDefault="00C651FC" w:rsidP="000B29D9">
      <w:pPr>
        <w:spacing w:after="0" w:line="240" w:lineRule="auto"/>
        <w:jc w:val="right"/>
        <w:rPr>
          <w:rFonts w:ascii="Times New Roman" w:hAnsi="Times New Roman" w:cs="Times New Roman"/>
          <w:sz w:val="28"/>
          <w:szCs w:val="28"/>
          <w:shd w:val="clear" w:color="auto" w:fill="FFFFFF"/>
          <w:lang w:val="uk-UA"/>
        </w:rPr>
      </w:pPr>
    </w:p>
    <w:p w:rsidR="00C651FC" w:rsidRPr="00BA433A" w:rsidRDefault="00C651FC" w:rsidP="00C651FC">
      <w:pPr>
        <w:spacing w:after="0" w:line="240" w:lineRule="auto"/>
        <w:jc w:val="center"/>
        <w:rPr>
          <w:rFonts w:ascii="Times New Roman" w:hAnsi="Times New Roman" w:cs="Times New Roman"/>
          <w:sz w:val="28"/>
          <w:szCs w:val="28"/>
          <w:shd w:val="clear" w:color="auto" w:fill="FFFFFF"/>
          <w:lang w:val="uk-UA"/>
        </w:rPr>
      </w:pPr>
    </w:p>
    <w:p w:rsidR="000B29D9" w:rsidRPr="00BA433A" w:rsidRDefault="003E04C8" w:rsidP="003E04C8">
      <w:pPr>
        <w:spacing w:after="0" w:line="240" w:lineRule="auto"/>
        <w:jc w:val="center"/>
        <w:rPr>
          <w:rFonts w:ascii="Times New Roman" w:hAnsi="Times New Roman" w:cs="Times New Roman"/>
          <w:b/>
          <w:sz w:val="28"/>
          <w:szCs w:val="28"/>
          <w:shd w:val="clear" w:color="auto" w:fill="FFFFFF"/>
          <w:lang w:val="uk-UA"/>
        </w:rPr>
      </w:pPr>
      <w:r w:rsidRPr="00BA433A">
        <w:rPr>
          <w:rFonts w:ascii="Times New Roman" w:hAnsi="Times New Roman" w:cs="Times New Roman"/>
          <w:b/>
          <w:sz w:val="28"/>
          <w:szCs w:val="28"/>
          <w:shd w:val="clear" w:color="auto" w:fill="FFFFFF"/>
          <w:lang w:val="uk-UA"/>
        </w:rPr>
        <w:t>РІВЕНЬ БЕЗРОБІТТЯ: ДИНАМІКА ТА ТЕНДЕНЦІЇ</w:t>
      </w:r>
    </w:p>
    <w:p w:rsidR="003E04C8" w:rsidRPr="00BA433A" w:rsidRDefault="003E04C8" w:rsidP="003E04C8">
      <w:pPr>
        <w:spacing w:after="0" w:line="240" w:lineRule="auto"/>
        <w:jc w:val="center"/>
        <w:rPr>
          <w:rFonts w:ascii="Times New Roman" w:hAnsi="Times New Roman" w:cs="Times New Roman"/>
          <w:b/>
          <w:sz w:val="28"/>
          <w:szCs w:val="28"/>
          <w:shd w:val="clear" w:color="auto" w:fill="FFFFFF"/>
          <w:lang w:val="uk-UA"/>
        </w:rPr>
      </w:pPr>
    </w:p>
    <w:p w:rsidR="00E37578" w:rsidRPr="00BA433A" w:rsidRDefault="003E04C8" w:rsidP="003E04C8">
      <w:pPr>
        <w:spacing w:after="0" w:line="360" w:lineRule="auto"/>
        <w:ind w:firstLine="709"/>
        <w:jc w:val="both"/>
        <w:rPr>
          <w:rFonts w:ascii="Times New Roman" w:hAnsi="Times New Roman" w:cs="Times New Roman"/>
          <w:sz w:val="28"/>
          <w:szCs w:val="28"/>
          <w:shd w:val="clear" w:color="auto" w:fill="FFFFFF"/>
          <w:lang w:val="uk-UA"/>
        </w:rPr>
      </w:pPr>
      <w:r w:rsidRPr="00BA433A">
        <w:rPr>
          <w:rFonts w:ascii="Times New Roman" w:hAnsi="Times New Roman" w:cs="Times New Roman"/>
          <w:sz w:val="28"/>
          <w:szCs w:val="28"/>
          <w:shd w:val="clear" w:color="auto" w:fill="FFFFFF"/>
          <w:lang w:val="uk-UA"/>
        </w:rPr>
        <w:t xml:space="preserve">Важливим показником оцінки ринку праці країни є рівень безробіття. </w:t>
      </w:r>
      <w:r w:rsidR="00E37578" w:rsidRPr="00BA433A">
        <w:rPr>
          <w:rFonts w:ascii="Times New Roman" w:hAnsi="Times New Roman" w:cs="Times New Roman"/>
          <w:sz w:val="28"/>
          <w:szCs w:val="28"/>
          <w:shd w:val="clear" w:color="auto" w:fill="FFFFFF"/>
          <w:lang w:val="uk-UA"/>
        </w:rPr>
        <w:t xml:space="preserve">На кінець 2021 року рівень безробіття в Україні становив 9,8% від робочої сили. Від загальної чисельності безробітних 49,2 % становили жінки. Більша частка безробітна мешкала в сільській місцевості. </w:t>
      </w:r>
      <w:r w:rsidR="00CA2747" w:rsidRPr="00BA433A">
        <w:rPr>
          <w:rFonts w:ascii="Times New Roman" w:hAnsi="Times New Roman" w:cs="Times New Roman"/>
          <w:sz w:val="28"/>
          <w:szCs w:val="28"/>
          <w:shd w:val="clear" w:color="auto" w:fill="FFFFFF"/>
          <w:lang w:val="uk-UA"/>
        </w:rPr>
        <w:t xml:space="preserve">За зменшенням питомої ваги основні причини безробіття розподілилися наступним чином: 32,4% - </w:t>
      </w:r>
      <w:r w:rsidR="00E37578" w:rsidRPr="00BA433A">
        <w:rPr>
          <w:rFonts w:ascii="Times New Roman" w:hAnsi="Times New Roman" w:cs="Times New Roman"/>
          <w:sz w:val="28"/>
          <w:szCs w:val="28"/>
          <w:shd w:val="clear" w:color="auto" w:fill="FFFFFF"/>
          <w:lang w:val="uk-UA"/>
        </w:rPr>
        <w:t>звільнені за власним бажанням, за угодою сторін</w:t>
      </w:r>
      <w:r w:rsidR="00CA2747" w:rsidRPr="00BA433A">
        <w:rPr>
          <w:rFonts w:ascii="Times New Roman" w:hAnsi="Times New Roman" w:cs="Times New Roman"/>
          <w:sz w:val="28"/>
          <w:szCs w:val="28"/>
          <w:shd w:val="clear" w:color="auto" w:fill="FFFFFF"/>
          <w:lang w:val="uk-UA"/>
        </w:rPr>
        <w:t>; 27,1% - вивільнені з економічних причин; 10,2% - непрацевлаштовані після закінчення закладів освіти; 9,6% - звільнені у зв’язку із закінченням строку контракту або договору найму</w:t>
      </w:r>
      <w:r w:rsidR="00AE406C" w:rsidRPr="00BA433A">
        <w:rPr>
          <w:rFonts w:ascii="Times New Roman" w:hAnsi="Times New Roman" w:cs="Times New Roman"/>
          <w:sz w:val="28"/>
          <w:szCs w:val="28"/>
          <w:shd w:val="clear" w:color="auto" w:fill="FFFFFF"/>
          <w:lang w:val="uk-UA"/>
        </w:rPr>
        <w:t xml:space="preserve"> [1]</w:t>
      </w:r>
      <w:r w:rsidR="00CA2747" w:rsidRPr="00BA433A">
        <w:rPr>
          <w:rFonts w:ascii="Times New Roman" w:hAnsi="Times New Roman" w:cs="Times New Roman"/>
          <w:sz w:val="28"/>
          <w:szCs w:val="28"/>
          <w:shd w:val="clear" w:color="auto" w:fill="FFFFFF"/>
          <w:lang w:val="uk-UA"/>
        </w:rPr>
        <w:t xml:space="preserve">. </w:t>
      </w:r>
    </w:p>
    <w:p w:rsidR="00C6559E" w:rsidRPr="00BA433A" w:rsidRDefault="00CA2747" w:rsidP="003E04C8">
      <w:pPr>
        <w:spacing w:after="0" w:line="360" w:lineRule="auto"/>
        <w:ind w:firstLine="709"/>
        <w:jc w:val="both"/>
        <w:rPr>
          <w:rFonts w:ascii="Times New Roman" w:hAnsi="Times New Roman" w:cs="Times New Roman"/>
          <w:sz w:val="28"/>
          <w:szCs w:val="28"/>
          <w:shd w:val="clear" w:color="auto" w:fill="FFFFFF"/>
          <w:lang w:val="uk-UA"/>
        </w:rPr>
      </w:pPr>
      <w:r w:rsidRPr="00BA433A">
        <w:rPr>
          <w:rFonts w:ascii="Times New Roman" w:hAnsi="Times New Roman" w:cs="Times New Roman"/>
          <w:sz w:val="28"/>
          <w:szCs w:val="28"/>
          <w:shd w:val="clear" w:color="auto" w:fill="FFFFFF"/>
          <w:lang w:val="uk-UA"/>
        </w:rPr>
        <w:t xml:space="preserve">З початком у 2022 році війни з </w:t>
      </w:r>
      <w:proofErr w:type="spellStart"/>
      <w:r w:rsidRPr="00BA433A">
        <w:rPr>
          <w:rFonts w:ascii="Times New Roman" w:hAnsi="Times New Roman" w:cs="Times New Roman"/>
          <w:sz w:val="28"/>
          <w:szCs w:val="28"/>
          <w:shd w:val="clear" w:color="auto" w:fill="FFFFFF"/>
          <w:lang w:val="uk-UA"/>
        </w:rPr>
        <w:t>росією</w:t>
      </w:r>
      <w:proofErr w:type="spellEnd"/>
      <w:r w:rsidRPr="00BA433A">
        <w:rPr>
          <w:rFonts w:ascii="Times New Roman" w:hAnsi="Times New Roman" w:cs="Times New Roman"/>
          <w:sz w:val="28"/>
          <w:szCs w:val="28"/>
          <w:shd w:val="clear" w:color="auto" w:fill="FFFFFF"/>
          <w:lang w:val="uk-UA"/>
        </w:rPr>
        <w:t xml:space="preserve"> ситуація із безробіттям суттєво ускладнилася. За даними досліджень  </w:t>
      </w:r>
      <w:proofErr w:type="spellStart"/>
      <w:r w:rsidR="00AA17F0" w:rsidRPr="00BA433A">
        <w:rPr>
          <w:rFonts w:ascii="Times New Roman" w:hAnsi="Times New Roman" w:cs="Times New Roman"/>
          <w:iCs/>
          <w:sz w:val="28"/>
          <w:szCs w:val="28"/>
          <w:lang w:val="uk-UA"/>
        </w:rPr>
        <w:t>Gradus</w:t>
      </w:r>
      <w:proofErr w:type="spellEnd"/>
      <w:r w:rsidR="00AA17F0" w:rsidRPr="00BA433A">
        <w:rPr>
          <w:rFonts w:ascii="Times New Roman" w:hAnsi="Times New Roman" w:cs="Times New Roman"/>
          <w:iCs/>
          <w:sz w:val="24"/>
          <w:szCs w:val="24"/>
          <w:lang w:val="uk-UA"/>
        </w:rPr>
        <w:t xml:space="preserve"> </w:t>
      </w:r>
      <w:r w:rsidRPr="00BA433A">
        <w:rPr>
          <w:rFonts w:ascii="Times New Roman" w:hAnsi="Times New Roman" w:cs="Times New Roman"/>
          <w:sz w:val="28"/>
          <w:szCs w:val="28"/>
          <w:shd w:val="clear" w:color="auto" w:fill="FFFFFF"/>
          <w:lang w:val="uk-UA"/>
        </w:rPr>
        <w:t>мають роботу і працюють повний робочий день 50% від тих</w:t>
      </w:r>
      <w:r w:rsidR="00AA17F0" w:rsidRPr="00BA433A">
        <w:rPr>
          <w:rFonts w:ascii="Times New Roman" w:hAnsi="Times New Roman" w:cs="Times New Roman"/>
          <w:sz w:val="28"/>
          <w:szCs w:val="28"/>
          <w:shd w:val="clear" w:color="auto" w:fill="FFFFFF"/>
          <w:lang w:val="uk-UA"/>
        </w:rPr>
        <w:t xml:space="preserve"> осіб,</w:t>
      </w:r>
      <w:r w:rsidRPr="00BA433A">
        <w:rPr>
          <w:rFonts w:ascii="Times New Roman" w:hAnsi="Times New Roman" w:cs="Times New Roman"/>
          <w:sz w:val="28"/>
          <w:szCs w:val="28"/>
          <w:shd w:val="clear" w:color="auto" w:fill="FFFFFF"/>
          <w:lang w:val="uk-UA"/>
        </w:rPr>
        <w:t xml:space="preserve"> </w:t>
      </w:r>
      <w:r w:rsidR="00AA17F0" w:rsidRPr="00BA433A">
        <w:rPr>
          <w:rFonts w:ascii="Times New Roman" w:hAnsi="Times New Roman" w:cs="Times New Roman"/>
          <w:sz w:val="28"/>
          <w:szCs w:val="28"/>
          <w:shd w:val="clear" w:color="auto" w:fill="FFFFFF"/>
          <w:lang w:val="uk-UA"/>
        </w:rPr>
        <w:t xml:space="preserve">що </w:t>
      </w:r>
      <w:r w:rsidRPr="00BA433A">
        <w:rPr>
          <w:rFonts w:ascii="Times New Roman" w:hAnsi="Times New Roman" w:cs="Times New Roman"/>
          <w:sz w:val="28"/>
          <w:szCs w:val="28"/>
          <w:shd w:val="clear" w:color="auto" w:fill="FFFFFF"/>
          <w:lang w:val="uk-UA"/>
        </w:rPr>
        <w:t>залиши</w:t>
      </w:r>
      <w:r w:rsidR="00AA17F0" w:rsidRPr="00BA433A">
        <w:rPr>
          <w:rFonts w:ascii="Times New Roman" w:hAnsi="Times New Roman" w:cs="Times New Roman"/>
          <w:sz w:val="28"/>
          <w:szCs w:val="28"/>
          <w:shd w:val="clear" w:color="auto" w:fill="FFFFFF"/>
          <w:lang w:val="uk-UA"/>
        </w:rPr>
        <w:t>лися</w:t>
      </w:r>
      <w:r w:rsidRPr="00BA433A">
        <w:rPr>
          <w:rFonts w:ascii="Times New Roman" w:hAnsi="Times New Roman" w:cs="Times New Roman"/>
          <w:sz w:val="28"/>
          <w:szCs w:val="28"/>
          <w:shd w:val="clear" w:color="auto" w:fill="FFFFFF"/>
          <w:lang w:val="uk-UA"/>
        </w:rPr>
        <w:t xml:space="preserve"> дома, 34 </w:t>
      </w:r>
      <w:r w:rsidR="00AE406C" w:rsidRPr="00BA433A">
        <w:rPr>
          <w:rFonts w:ascii="Times New Roman" w:hAnsi="Times New Roman" w:cs="Times New Roman"/>
          <w:sz w:val="28"/>
          <w:szCs w:val="28"/>
          <w:shd w:val="clear" w:color="auto" w:fill="FFFFFF"/>
          <w:lang w:val="uk-UA"/>
        </w:rPr>
        <w:t>%</w:t>
      </w:r>
      <w:r w:rsidRPr="00BA433A">
        <w:rPr>
          <w:rFonts w:ascii="Times New Roman" w:hAnsi="Times New Roman" w:cs="Times New Roman"/>
          <w:sz w:val="28"/>
          <w:szCs w:val="28"/>
          <w:shd w:val="clear" w:color="auto" w:fill="FFFFFF"/>
          <w:lang w:val="uk-UA"/>
        </w:rPr>
        <w:t xml:space="preserve"> </w:t>
      </w:r>
      <w:r w:rsidR="00BA433A" w:rsidRPr="00BA433A">
        <w:rPr>
          <w:rFonts w:ascii="Times New Roman" w:hAnsi="Times New Roman" w:cs="Times New Roman"/>
          <w:sz w:val="28"/>
          <w:szCs w:val="28"/>
          <w:shd w:val="clear" w:color="auto" w:fill="FFFFFF"/>
          <w:lang w:val="uk-UA"/>
        </w:rPr>
        <w:t>(</w:t>
      </w:r>
      <w:r w:rsidRPr="00BA433A">
        <w:rPr>
          <w:rFonts w:ascii="Times New Roman" w:hAnsi="Times New Roman" w:cs="Times New Roman"/>
          <w:sz w:val="28"/>
          <w:szCs w:val="28"/>
          <w:shd w:val="clear" w:color="auto" w:fill="FFFFFF"/>
          <w:lang w:val="uk-UA"/>
        </w:rPr>
        <w:t>32%</w:t>
      </w:r>
      <w:r w:rsidR="00BA433A" w:rsidRPr="00BA433A">
        <w:rPr>
          <w:rFonts w:ascii="Times New Roman" w:hAnsi="Times New Roman" w:cs="Times New Roman"/>
          <w:sz w:val="28"/>
          <w:szCs w:val="28"/>
          <w:shd w:val="clear" w:color="auto" w:fill="FFFFFF"/>
          <w:lang w:val="uk-UA"/>
        </w:rPr>
        <w:t>)</w:t>
      </w:r>
      <w:r w:rsidR="00AE406C" w:rsidRPr="00BA433A">
        <w:rPr>
          <w:rFonts w:ascii="Times New Roman" w:hAnsi="Times New Roman" w:cs="Times New Roman"/>
          <w:sz w:val="28"/>
          <w:szCs w:val="28"/>
          <w:shd w:val="clear" w:color="auto" w:fill="FFFFFF"/>
          <w:lang w:val="uk-UA"/>
        </w:rPr>
        <w:t xml:space="preserve"> переїха</w:t>
      </w:r>
      <w:r w:rsidR="00BA433A" w:rsidRPr="00BA433A">
        <w:rPr>
          <w:rFonts w:ascii="Times New Roman" w:hAnsi="Times New Roman" w:cs="Times New Roman"/>
          <w:sz w:val="28"/>
          <w:szCs w:val="28"/>
          <w:shd w:val="clear" w:color="auto" w:fill="FFFFFF"/>
          <w:lang w:val="uk-UA"/>
        </w:rPr>
        <w:t>ли</w:t>
      </w:r>
      <w:r w:rsidR="00AE406C" w:rsidRPr="00BA433A">
        <w:rPr>
          <w:rFonts w:ascii="Times New Roman" w:hAnsi="Times New Roman" w:cs="Times New Roman"/>
          <w:sz w:val="28"/>
          <w:szCs w:val="28"/>
          <w:shd w:val="clear" w:color="auto" w:fill="FFFFFF"/>
          <w:lang w:val="uk-UA"/>
        </w:rPr>
        <w:t xml:space="preserve"> в межах країни </w:t>
      </w:r>
      <w:r w:rsidR="00BA433A" w:rsidRPr="00BA433A">
        <w:rPr>
          <w:rFonts w:ascii="Times New Roman" w:hAnsi="Times New Roman" w:cs="Times New Roman"/>
          <w:sz w:val="28"/>
          <w:szCs w:val="28"/>
          <w:shd w:val="clear" w:color="auto" w:fill="FFFFFF"/>
          <w:lang w:val="uk-UA"/>
        </w:rPr>
        <w:t xml:space="preserve">(за </w:t>
      </w:r>
      <w:r w:rsidR="00AE406C" w:rsidRPr="00BA433A">
        <w:rPr>
          <w:rFonts w:ascii="Times New Roman" w:hAnsi="Times New Roman" w:cs="Times New Roman"/>
          <w:sz w:val="28"/>
          <w:szCs w:val="28"/>
          <w:shd w:val="clear" w:color="auto" w:fill="FFFFFF"/>
          <w:lang w:val="uk-UA"/>
        </w:rPr>
        <w:t>кордон</w:t>
      </w:r>
      <w:r w:rsidR="00BA433A" w:rsidRPr="00BA433A">
        <w:rPr>
          <w:rFonts w:ascii="Times New Roman" w:hAnsi="Times New Roman" w:cs="Times New Roman"/>
          <w:sz w:val="28"/>
          <w:szCs w:val="28"/>
          <w:shd w:val="clear" w:color="auto" w:fill="FFFFFF"/>
          <w:lang w:val="uk-UA"/>
        </w:rPr>
        <w:t>)</w:t>
      </w:r>
      <w:r w:rsidR="00AE406C" w:rsidRPr="00BA433A">
        <w:rPr>
          <w:rFonts w:ascii="Times New Roman" w:hAnsi="Times New Roman" w:cs="Times New Roman"/>
          <w:sz w:val="28"/>
          <w:szCs w:val="28"/>
          <w:shd w:val="clear" w:color="auto" w:fill="FFFFFF"/>
          <w:lang w:val="uk-UA"/>
        </w:rPr>
        <w:t xml:space="preserve">. Серед опитаних, </w:t>
      </w:r>
      <w:r w:rsidR="00AE406C" w:rsidRPr="00BA433A">
        <w:rPr>
          <w:rFonts w:ascii="Times New Roman" w:hAnsi="Times New Roman" w:cs="Times New Roman"/>
          <w:sz w:val="28"/>
          <w:szCs w:val="28"/>
          <w:shd w:val="clear" w:color="auto" w:fill="FFFFFF"/>
          <w:lang w:val="uk-UA"/>
        </w:rPr>
        <w:t xml:space="preserve">31% </w:t>
      </w:r>
      <w:r w:rsidR="00AE406C" w:rsidRPr="00BA433A">
        <w:rPr>
          <w:rFonts w:ascii="Times New Roman" w:hAnsi="Times New Roman" w:cs="Times New Roman"/>
          <w:sz w:val="28"/>
          <w:szCs w:val="28"/>
          <w:shd w:val="clear" w:color="auto" w:fill="FFFFFF"/>
          <w:lang w:val="uk-UA"/>
        </w:rPr>
        <w:t xml:space="preserve"> як основну причину безробіття назвали </w:t>
      </w:r>
      <w:r w:rsidR="00BA433A" w:rsidRPr="00BA433A">
        <w:rPr>
          <w:rFonts w:ascii="Times New Roman" w:hAnsi="Times New Roman" w:cs="Times New Roman"/>
          <w:sz w:val="28"/>
          <w:szCs w:val="28"/>
          <w:shd w:val="clear" w:color="auto" w:fill="FFFFFF"/>
          <w:lang w:val="uk-UA"/>
        </w:rPr>
        <w:t>«</w:t>
      </w:r>
      <w:r w:rsidR="00AE406C" w:rsidRPr="00BA433A">
        <w:rPr>
          <w:rFonts w:ascii="Times New Roman" w:hAnsi="Times New Roman" w:cs="Times New Roman"/>
          <w:sz w:val="28"/>
          <w:szCs w:val="28"/>
          <w:shd w:val="clear" w:color="auto" w:fill="FFFFFF"/>
          <w:lang w:val="uk-UA"/>
        </w:rPr>
        <w:t>втрату роботи після початку війни</w:t>
      </w:r>
      <w:r w:rsidR="00BA433A" w:rsidRPr="00BA433A">
        <w:rPr>
          <w:rFonts w:ascii="Times New Roman" w:hAnsi="Times New Roman" w:cs="Times New Roman"/>
          <w:sz w:val="28"/>
          <w:szCs w:val="28"/>
          <w:shd w:val="clear" w:color="auto" w:fill="FFFFFF"/>
          <w:lang w:val="uk-UA"/>
        </w:rPr>
        <w:t>»</w:t>
      </w:r>
      <w:r w:rsidR="00AE406C" w:rsidRPr="00BA433A">
        <w:rPr>
          <w:rFonts w:ascii="Times New Roman" w:hAnsi="Times New Roman" w:cs="Times New Roman"/>
          <w:sz w:val="28"/>
          <w:szCs w:val="28"/>
          <w:shd w:val="clear" w:color="auto" w:fill="FFFFFF"/>
          <w:lang w:val="uk-UA"/>
        </w:rPr>
        <w:t xml:space="preserve"> </w:t>
      </w:r>
      <w:r w:rsidR="00AE406C" w:rsidRPr="00BA433A">
        <w:rPr>
          <w:rFonts w:ascii="Times New Roman" w:hAnsi="Times New Roman" w:cs="Times New Roman"/>
          <w:sz w:val="28"/>
          <w:szCs w:val="28"/>
          <w:shd w:val="clear" w:color="auto" w:fill="FFFFFF"/>
          <w:lang w:val="uk-UA"/>
        </w:rPr>
        <w:t>[</w:t>
      </w:r>
      <w:r w:rsidR="00AE406C" w:rsidRPr="00BA433A">
        <w:rPr>
          <w:rFonts w:ascii="Times New Roman" w:hAnsi="Times New Roman" w:cs="Times New Roman"/>
          <w:sz w:val="28"/>
          <w:szCs w:val="28"/>
          <w:shd w:val="clear" w:color="auto" w:fill="FFFFFF"/>
          <w:lang w:val="uk-UA"/>
        </w:rPr>
        <w:t>2</w:t>
      </w:r>
      <w:r w:rsidR="00AE406C" w:rsidRPr="00BA433A">
        <w:rPr>
          <w:rFonts w:ascii="Times New Roman" w:hAnsi="Times New Roman" w:cs="Times New Roman"/>
          <w:sz w:val="28"/>
          <w:szCs w:val="28"/>
          <w:shd w:val="clear" w:color="auto" w:fill="FFFFFF"/>
          <w:lang w:val="uk-UA"/>
        </w:rPr>
        <w:t>].</w:t>
      </w:r>
      <w:r w:rsidR="00712668" w:rsidRPr="00BA433A">
        <w:rPr>
          <w:rFonts w:ascii="Times New Roman" w:hAnsi="Times New Roman" w:cs="Times New Roman"/>
          <w:sz w:val="28"/>
          <w:szCs w:val="28"/>
          <w:shd w:val="clear" w:color="auto" w:fill="FFFFFF"/>
          <w:lang w:val="uk-UA"/>
        </w:rPr>
        <w:t xml:space="preserve"> </w:t>
      </w:r>
      <w:r w:rsidR="00C6559E" w:rsidRPr="00BA433A">
        <w:rPr>
          <w:rFonts w:ascii="Times New Roman" w:hAnsi="Times New Roman" w:cs="Times New Roman"/>
          <w:sz w:val="28"/>
          <w:szCs w:val="28"/>
          <w:shd w:val="clear" w:color="auto" w:fill="FFFFFF"/>
          <w:lang w:val="uk-UA"/>
        </w:rPr>
        <w:t>Н</w:t>
      </w:r>
      <w:r w:rsidR="00C6559E" w:rsidRPr="00BA433A">
        <w:rPr>
          <w:rFonts w:ascii="Times New Roman" w:hAnsi="Times New Roman" w:cs="Times New Roman"/>
          <w:sz w:val="28"/>
          <w:szCs w:val="28"/>
          <w:shd w:val="clear" w:color="auto" w:fill="FFFFFF"/>
          <w:lang w:val="uk-UA"/>
        </w:rPr>
        <w:t xml:space="preserve">а сьогодні в Державній службі зайнятості зареєстровано 308 тисяч безробітних. </w:t>
      </w:r>
      <w:r w:rsidR="00BA433A" w:rsidRPr="00BA433A">
        <w:rPr>
          <w:rFonts w:ascii="Times New Roman" w:hAnsi="Times New Roman" w:cs="Times New Roman"/>
          <w:sz w:val="28"/>
          <w:szCs w:val="28"/>
          <w:shd w:val="clear" w:color="auto" w:fill="FFFFFF"/>
          <w:lang w:val="uk-UA"/>
        </w:rPr>
        <w:t>О</w:t>
      </w:r>
      <w:r w:rsidR="00C6559E" w:rsidRPr="00BA433A">
        <w:rPr>
          <w:rFonts w:ascii="Times New Roman" w:hAnsi="Times New Roman" w:cs="Times New Roman"/>
          <w:sz w:val="28"/>
          <w:szCs w:val="28"/>
          <w:shd w:val="clear" w:color="auto" w:fill="FFFFFF"/>
          <w:lang w:val="uk-UA"/>
        </w:rPr>
        <w:t xml:space="preserve">тримують допомогу по безробіттю 262 тисячі з 308 тисяч. Це </w:t>
      </w:r>
      <w:r w:rsidR="003E04C8" w:rsidRPr="00BA433A">
        <w:rPr>
          <w:rFonts w:ascii="Times New Roman" w:hAnsi="Times New Roman" w:cs="Times New Roman"/>
          <w:sz w:val="28"/>
          <w:szCs w:val="28"/>
          <w:shd w:val="clear" w:color="auto" w:fill="FFFFFF"/>
          <w:lang w:val="uk-UA"/>
        </w:rPr>
        <w:t>пов’язане</w:t>
      </w:r>
      <w:r w:rsidR="00C6559E" w:rsidRPr="00BA433A">
        <w:rPr>
          <w:rFonts w:ascii="Times New Roman" w:hAnsi="Times New Roman" w:cs="Times New Roman"/>
          <w:sz w:val="28"/>
          <w:szCs w:val="28"/>
          <w:shd w:val="clear" w:color="auto" w:fill="FFFFFF"/>
          <w:lang w:val="uk-UA"/>
        </w:rPr>
        <w:t xml:space="preserve"> з тим, що велика кількість людей працює дистанційно або перебуває у простої </w:t>
      </w:r>
      <w:r w:rsidR="00C6559E" w:rsidRPr="00BA433A">
        <w:rPr>
          <w:rFonts w:ascii="Times New Roman" w:hAnsi="Times New Roman" w:cs="Times New Roman"/>
          <w:sz w:val="28"/>
          <w:szCs w:val="28"/>
          <w:lang w:val="uk-UA"/>
        </w:rPr>
        <w:t>[</w:t>
      </w:r>
      <w:r w:rsidR="00AE406C" w:rsidRPr="00BA433A">
        <w:rPr>
          <w:rFonts w:ascii="Times New Roman" w:hAnsi="Times New Roman" w:cs="Times New Roman"/>
          <w:sz w:val="28"/>
          <w:szCs w:val="28"/>
          <w:lang w:val="uk-UA"/>
        </w:rPr>
        <w:t>3</w:t>
      </w:r>
      <w:r w:rsidR="00C6559E" w:rsidRPr="00BA433A">
        <w:rPr>
          <w:rFonts w:ascii="Times New Roman" w:hAnsi="Times New Roman" w:cs="Times New Roman"/>
          <w:sz w:val="28"/>
          <w:szCs w:val="28"/>
          <w:lang w:val="uk-UA"/>
        </w:rPr>
        <w:t xml:space="preserve">].  </w:t>
      </w:r>
      <w:r w:rsidR="00C6559E" w:rsidRPr="00BA433A">
        <w:rPr>
          <w:rFonts w:ascii="Times New Roman" w:hAnsi="Times New Roman" w:cs="Times New Roman"/>
          <w:sz w:val="28"/>
          <w:szCs w:val="28"/>
          <w:shd w:val="clear" w:color="auto" w:fill="FFFFFF"/>
          <w:lang w:val="uk-UA"/>
        </w:rPr>
        <w:t xml:space="preserve"> </w:t>
      </w:r>
    </w:p>
    <w:p w:rsidR="00696660" w:rsidRPr="00BA433A" w:rsidRDefault="003E04C8" w:rsidP="003E04C8">
      <w:pPr>
        <w:pStyle w:val="a4"/>
        <w:shd w:val="clear" w:color="auto" w:fill="FFFFFF"/>
        <w:spacing w:before="0" w:beforeAutospacing="0" w:after="0" w:afterAutospacing="0" w:line="360" w:lineRule="auto"/>
        <w:ind w:firstLine="709"/>
        <w:jc w:val="both"/>
        <w:rPr>
          <w:sz w:val="28"/>
          <w:szCs w:val="28"/>
          <w:lang w:val="uk-UA"/>
        </w:rPr>
      </w:pPr>
      <w:r w:rsidRPr="00BA433A">
        <w:rPr>
          <w:sz w:val="28"/>
          <w:szCs w:val="28"/>
          <w:lang w:val="uk-UA"/>
        </w:rPr>
        <w:t>Протягом останніх 12 років безробіття в Україні коливалося на рівні 7,8% (2013 рік) – 9,9% (2017 рік)</w:t>
      </w:r>
      <w:r w:rsidR="00AE249D" w:rsidRPr="00BA433A">
        <w:rPr>
          <w:sz w:val="28"/>
          <w:szCs w:val="28"/>
          <w:lang w:val="uk-UA"/>
        </w:rPr>
        <w:t xml:space="preserve"> [</w:t>
      </w:r>
      <w:r w:rsidR="00AE406C" w:rsidRPr="00BA433A">
        <w:rPr>
          <w:sz w:val="28"/>
          <w:szCs w:val="28"/>
          <w:lang w:val="uk-UA"/>
        </w:rPr>
        <w:t>1</w:t>
      </w:r>
      <w:r w:rsidR="00AE249D" w:rsidRPr="00BA433A">
        <w:rPr>
          <w:sz w:val="28"/>
          <w:szCs w:val="28"/>
          <w:lang w:val="uk-UA"/>
        </w:rPr>
        <w:t>]</w:t>
      </w:r>
      <w:r w:rsidRPr="00BA433A">
        <w:rPr>
          <w:sz w:val="28"/>
          <w:szCs w:val="28"/>
          <w:lang w:val="uk-UA"/>
        </w:rPr>
        <w:t xml:space="preserve">. </w:t>
      </w:r>
      <w:r w:rsidR="00696660" w:rsidRPr="00BA433A">
        <w:rPr>
          <w:sz w:val="28"/>
          <w:szCs w:val="28"/>
          <w:lang w:val="uk-UA"/>
        </w:rPr>
        <w:t>За прогнозами НБУ упродовж 2023 року </w:t>
      </w:r>
      <w:r w:rsidR="00696660" w:rsidRPr="00BA433A">
        <w:rPr>
          <w:bCs/>
          <w:sz w:val="28"/>
          <w:szCs w:val="28"/>
          <w:bdr w:val="none" w:sz="0" w:space="0" w:color="auto" w:frame="1"/>
          <w:lang w:val="uk-UA"/>
        </w:rPr>
        <w:t>безробіття</w:t>
      </w:r>
      <w:r w:rsidR="00696660" w:rsidRPr="00BA433A">
        <w:rPr>
          <w:sz w:val="28"/>
          <w:szCs w:val="28"/>
          <w:lang w:val="uk-UA"/>
        </w:rPr>
        <w:t> залишатиметься на високому рівні (біля 26%). Надалі воно знижуватиметься завдяки розширенню попиту на робочу силу на тлі пожвавлення економічної активності. Очікується, що у 2024 році рівень безробіття зменшиться до 20%, а у 2025 році – до 17,6%.  [</w:t>
      </w:r>
      <w:r w:rsidR="00AE406C" w:rsidRPr="00BA433A">
        <w:rPr>
          <w:sz w:val="28"/>
          <w:szCs w:val="28"/>
          <w:lang w:val="uk-UA"/>
        </w:rPr>
        <w:t>4</w:t>
      </w:r>
      <w:r w:rsidR="00696660" w:rsidRPr="00BA433A">
        <w:rPr>
          <w:sz w:val="28"/>
          <w:szCs w:val="28"/>
          <w:lang w:val="uk-UA"/>
        </w:rPr>
        <w:t xml:space="preserve">].  </w:t>
      </w:r>
      <w:r w:rsidR="00696660" w:rsidRPr="00BA433A">
        <w:rPr>
          <w:sz w:val="28"/>
          <w:szCs w:val="28"/>
          <w:shd w:val="clear" w:color="auto" w:fill="FFFFFF"/>
          <w:lang w:val="uk-UA"/>
        </w:rPr>
        <w:t xml:space="preserve"> </w:t>
      </w:r>
      <w:r w:rsidRPr="00BA433A">
        <w:rPr>
          <w:sz w:val="28"/>
          <w:szCs w:val="28"/>
          <w:shd w:val="clear" w:color="auto" w:fill="FFFFFF"/>
          <w:lang w:val="uk-UA"/>
        </w:rPr>
        <w:t>Динаміка рівня безробіття з урахуванням прогнозних показників наведена на рис. 1.</w:t>
      </w:r>
    </w:p>
    <w:p w:rsidR="00846FE2" w:rsidRPr="00BA433A" w:rsidRDefault="00846FE2" w:rsidP="00846FE2">
      <w:pPr>
        <w:ind w:firstLine="709"/>
        <w:rPr>
          <w:lang w:val="uk-UA"/>
        </w:rPr>
      </w:pPr>
      <w:r w:rsidRPr="00BA433A">
        <w:rPr>
          <w:noProof/>
          <w:lang w:val="uk-UA" w:eastAsia="ru-RU"/>
        </w:rPr>
        <w:drawing>
          <wp:inline distT="0" distB="0" distL="0" distR="0" wp14:anchorId="619FF4DD" wp14:editId="5081B287">
            <wp:extent cx="5486400" cy="19526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44B2B" w:rsidRPr="00BA433A" w:rsidRDefault="00AE406C" w:rsidP="00C44B2B">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BA433A">
        <w:rPr>
          <w:rFonts w:ascii="Times New Roman" w:hAnsi="Times New Roman" w:cs="Times New Roman"/>
          <w:sz w:val="28"/>
          <w:szCs w:val="28"/>
          <w:shd w:val="clear" w:color="auto" w:fill="FFFFFF"/>
          <w:lang w:val="uk-UA"/>
        </w:rPr>
        <w:t xml:space="preserve">З точки зору проблеми, що розглядається важливими є наступні заходи. </w:t>
      </w:r>
      <w:r w:rsidR="00696660" w:rsidRPr="00BA433A">
        <w:rPr>
          <w:rFonts w:ascii="Times New Roman" w:hAnsi="Times New Roman" w:cs="Times New Roman"/>
          <w:sz w:val="28"/>
          <w:szCs w:val="28"/>
          <w:shd w:val="clear" w:color="auto" w:fill="FFFFFF"/>
          <w:lang w:val="uk-UA"/>
        </w:rPr>
        <w:t xml:space="preserve">За ініціативою Міністерством економіки та Державною службою зайнятості навесні 2022 року було створено Єдиний портал вакансій. На порталі можна буде знайти інформацію про роботу відповідно до регіону, галузі чи напрямку, очікуваного рівня зарплати. </w:t>
      </w:r>
      <w:r w:rsidR="00712668" w:rsidRPr="00BA433A">
        <w:rPr>
          <w:rFonts w:ascii="Times New Roman" w:hAnsi="Times New Roman" w:cs="Times New Roman"/>
          <w:sz w:val="28"/>
          <w:szCs w:val="28"/>
          <w:shd w:val="clear" w:color="auto" w:fill="FFFFFF"/>
          <w:lang w:val="uk-UA"/>
        </w:rPr>
        <w:t xml:space="preserve">Зниженню рівня безробіття спрямовано також залучення 3314 осіб до </w:t>
      </w:r>
      <w:r w:rsidR="00BA433A">
        <w:rPr>
          <w:rFonts w:ascii="Times New Roman" w:eastAsia="Times New Roman" w:hAnsi="Times New Roman" w:cs="Times New Roman"/>
          <w:sz w:val="28"/>
          <w:szCs w:val="28"/>
          <w:lang w:val="uk-UA" w:eastAsia="ru-RU"/>
        </w:rPr>
        <w:t>су</w:t>
      </w:r>
      <w:r w:rsidR="00712668" w:rsidRPr="00BA433A">
        <w:rPr>
          <w:rFonts w:ascii="Times New Roman" w:eastAsia="Times New Roman" w:hAnsi="Times New Roman" w:cs="Times New Roman"/>
          <w:sz w:val="28"/>
          <w:szCs w:val="28"/>
          <w:lang w:val="uk-UA" w:eastAsia="ru-RU"/>
        </w:rPr>
        <w:t xml:space="preserve">спільно-корисних робіт в рамках </w:t>
      </w:r>
      <w:proofErr w:type="spellStart"/>
      <w:r w:rsidR="00712668" w:rsidRPr="00BA433A">
        <w:rPr>
          <w:rFonts w:ascii="Times New Roman" w:eastAsia="Times New Roman" w:hAnsi="Times New Roman" w:cs="Times New Roman"/>
          <w:sz w:val="28"/>
          <w:szCs w:val="28"/>
          <w:lang w:val="uk-UA" w:eastAsia="ru-RU"/>
        </w:rPr>
        <w:t>проєкту</w:t>
      </w:r>
      <w:proofErr w:type="spellEnd"/>
      <w:r w:rsidR="00712668" w:rsidRPr="00BA433A">
        <w:rPr>
          <w:rFonts w:ascii="Times New Roman" w:eastAsia="Times New Roman" w:hAnsi="Times New Roman" w:cs="Times New Roman"/>
          <w:sz w:val="28"/>
          <w:szCs w:val="28"/>
          <w:lang w:val="uk-UA" w:eastAsia="ru-RU"/>
        </w:rPr>
        <w:t xml:space="preserve"> “Армія відновлення”</w:t>
      </w:r>
      <w:r w:rsidR="00712668" w:rsidRPr="00BA433A">
        <w:rPr>
          <w:rFonts w:ascii="Times New Roman" w:eastAsia="Times New Roman" w:hAnsi="Times New Roman" w:cs="Times New Roman"/>
          <w:sz w:val="28"/>
          <w:szCs w:val="28"/>
          <w:lang w:val="uk-UA" w:eastAsia="ru-RU"/>
        </w:rPr>
        <w:t xml:space="preserve">.  </w:t>
      </w:r>
      <w:r w:rsidR="00712668" w:rsidRPr="00BA433A">
        <w:rPr>
          <w:rFonts w:ascii="Times New Roman" w:eastAsia="Times New Roman" w:hAnsi="Times New Roman" w:cs="Times New Roman"/>
          <w:sz w:val="28"/>
          <w:szCs w:val="28"/>
          <w:lang w:val="uk-UA" w:eastAsia="ru-RU"/>
        </w:rPr>
        <w:t>У січня 2023 року відбулося перше засідання Платформи трудової міграції в Брюсселі</w:t>
      </w:r>
      <w:r w:rsidR="00712668" w:rsidRPr="00BA433A">
        <w:rPr>
          <w:rFonts w:ascii="Times New Roman" w:eastAsia="Times New Roman" w:hAnsi="Times New Roman" w:cs="Times New Roman"/>
          <w:sz w:val="28"/>
          <w:szCs w:val="28"/>
          <w:lang w:val="uk-UA" w:eastAsia="ru-RU"/>
        </w:rPr>
        <w:t>.</w:t>
      </w:r>
      <w:r w:rsidR="00712668" w:rsidRPr="00BA433A">
        <w:rPr>
          <w:rFonts w:ascii="Times New Roman" w:eastAsia="Times New Roman" w:hAnsi="Times New Roman" w:cs="Times New Roman"/>
          <w:sz w:val="28"/>
          <w:szCs w:val="28"/>
          <w:lang w:val="uk-UA" w:eastAsia="ru-RU"/>
        </w:rPr>
        <w:t xml:space="preserve"> Запуск цієї Платформи є ініціативою «Пакту умінь, навичок і кваліфікованих працівників». Однією з нових ініціатив Пакту стала розробка індивідуального партнерства із висококваліфікованими працівниками з країн, що не входять до ЄС</w:t>
      </w:r>
      <w:r w:rsidR="00C44B2B" w:rsidRPr="00BA433A">
        <w:rPr>
          <w:rFonts w:ascii="Times New Roman" w:eastAsia="Times New Roman" w:hAnsi="Times New Roman" w:cs="Times New Roman"/>
          <w:sz w:val="28"/>
          <w:szCs w:val="28"/>
          <w:lang w:val="uk-UA" w:eastAsia="ru-RU"/>
        </w:rPr>
        <w:t xml:space="preserve">, </w:t>
      </w:r>
      <w:r w:rsidR="00C44B2B" w:rsidRPr="00BA433A">
        <w:rPr>
          <w:rFonts w:ascii="Times New Roman" w:eastAsia="Times New Roman" w:hAnsi="Times New Roman" w:cs="Times New Roman"/>
          <w:sz w:val="28"/>
          <w:szCs w:val="28"/>
          <w:lang w:val="uk-UA" w:eastAsia="ru-RU"/>
        </w:rPr>
        <w:t xml:space="preserve">зокрема і </w:t>
      </w:r>
      <w:r w:rsidR="00C44B2B" w:rsidRPr="00BA433A">
        <w:rPr>
          <w:rFonts w:ascii="Times New Roman" w:eastAsia="Times New Roman" w:hAnsi="Times New Roman" w:cs="Times New Roman"/>
          <w:sz w:val="28"/>
          <w:szCs w:val="28"/>
          <w:lang w:val="uk-UA" w:eastAsia="ru-RU"/>
        </w:rPr>
        <w:t>Україна</w:t>
      </w:r>
      <w:r w:rsidR="00712668" w:rsidRPr="00BA433A">
        <w:rPr>
          <w:rFonts w:ascii="Times New Roman" w:eastAsia="Times New Roman" w:hAnsi="Times New Roman" w:cs="Times New Roman"/>
          <w:sz w:val="28"/>
          <w:szCs w:val="28"/>
          <w:lang w:val="uk-UA" w:eastAsia="ru-RU"/>
        </w:rPr>
        <w:t xml:space="preserve">, що </w:t>
      </w:r>
      <w:proofErr w:type="spellStart"/>
      <w:r w:rsidR="00712668" w:rsidRPr="00BA433A">
        <w:rPr>
          <w:rFonts w:ascii="Times New Roman" w:eastAsia="Times New Roman" w:hAnsi="Times New Roman" w:cs="Times New Roman"/>
          <w:sz w:val="28"/>
          <w:szCs w:val="28"/>
          <w:lang w:val="uk-UA" w:eastAsia="ru-RU"/>
        </w:rPr>
        <w:t>надасть</w:t>
      </w:r>
      <w:proofErr w:type="spellEnd"/>
      <w:r w:rsidR="00712668" w:rsidRPr="00BA433A">
        <w:rPr>
          <w:rFonts w:ascii="Times New Roman" w:eastAsia="Times New Roman" w:hAnsi="Times New Roman" w:cs="Times New Roman"/>
          <w:sz w:val="28"/>
          <w:szCs w:val="28"/>
          <w:lang w:val="uk-UA" w:eastAsia="ru-RU"/>
        </w:rPr>
        <w:t xml:space="preserve"> </w:t>
      </w:r>
      <w:r w:rsidR="00C44B2B" w:rsidRPr="00BA433A">
        <w:rPr>
          <w:rFonts w:ascii="Times New Roman" w:eastAsia="Times New Roman" w:hAnsi="Times New Roman" w:cs="Times New Roman"/>
          <w:sz w:val="28"/>
          <w:szCs w:val="28"/>
          <w:lang w:val="uk-UA" w:eastAsia="ru-RU"/>
        </w:rPr>
        <w:t xml:space="preserve">їм </w:t>
      </w:r>
      <w:r w:rsidR="00712668" w:rsidRPr="00BA433A">
        <w:rPr>
          <w:rFonts w:ascii="Times New Roman" w:eastAsia="Times New Roman" w:hAnsi="Times New Roman" w:cs="Times New Roman"/>
          <w:sz w:val="28"/>
          <w:szCs w:val="28"/>
          <w:lang w:val="uk-UA" w:eastAsia="ru-RU"/>
        </w:rPr>
        <w:t xml:space="preserve">можливість </w:t>
      </w:r>
      <w:r w:rsidR="00C44B2B" w:rsidRPr="00BA433A">
        <w:rPr>
          <w:rFonts w:ascii="Times New Roman" w:eastAsia="Times New Roman" w:hAnsi="Times New Roman" w:cs="Times New Roman"/>
          <w:sz w:val="28"/>
          <w:szCs w:val="28"/>
          <w:lang w:val="uk-UA" w:eastAsia="ru-RU"/>
        </w:rPr>
        <w:t xml:space="preserve">приїхати до </w:t>
      </w:r>
      <w:r w:rsidR="00BA433A">
        <w:rPr>
          <w:rFonts w:ascii="Times New Roman" w:eastAsia="Times New Roman" w:hAnsi="Times New Roman" w:cs="Times New Roman"/>
          <w:sz w:val="28"/>
          <w:szCs w:val="28"/>
          <w:lang w:val="uk-UA" w:eastAsia="ru-RU"/>
        </w:rPr>
        <w:t xml:space="preserve">країн </w:t>
      </w:r>
      <w:bookmarkStart w:id="0" w:name="_GoBack"/>
      <w:bookmarkEnd w:id="0"/>
      <w:r w:rsidR="00C44B2B" w:rsidRPr="00BA433A">
        <w:rPr>
          <w:rFonts w:ascii="Times New Roman" w:eastAsia="Times New Roman" w:hAnsi="Times New Roman" w:cs="Times New Roman"/>
          <w:sz w:val="28"/>
          <w:szCs w:val="28"/>
          <w:lang w:val="uk-UA" w:eastAsia="ru-RU"/>
        </w:rPr>
        <w:t xml:space="preserve">ЄС з метою працевлаштування чи навчання </w:t>
      </w:r>
      <w:r w:rsidR="00C44B2B" w:rsidRPr="00BA433A">
        <w:rPr>
          <w:rFonts w:ascii="Times New Roman" w:hAnsi="Times New Roman" w:cs="Times New Roman"/>
          <w:sz w:val="28"/>
          <w:szCs w:val="28"/>
          <w:lang w:val="uk-UA"/>
        </w:rPr>
        <w:t xml:space="preserve">[5]. </w:t>
      </w:r>
      <w:r w:rsidR="00C44B2B" w:rsidRPr="00BA433A">
        <w:rPr>
          <w:lang w:val="uk-UA"/>
        </w:rPr>
        <w:t xml:space="preserve"> </w:t>
      </w:r>
    </w:p>
    <w:p w:rsidR="00C44B2B" w:rsidRPr="00BA433A" w:rsidRDefault="00C44B2B" w:rsidP="00C44B2B">
      <w:pPr>
        <w:spacing w:after="0" w:line="240" w:lineRule="auto"/>
        <w:rPr>
          <w:rFonts w:ascii="Times New Roman" w:hAnsi="Times New Roman" w:cs="Times New Roman"/>
          <w:sz w:val="24"/>
          <w:szCs w:val="24"/>
          <w:lang w:val="uk-UA"/>
        </w:rPr>
      </w:pPr>
    </w:p>
    <w:p w:rsidR="00712668" w:rsidRPr="00BA433A" w:rsidRDefault="00712668" w:rsidP="00C44B2B">
      <w:pPr>
        <w:spacing w:after="0" w:line="240" w:lineRule="auto"/>
        <w:jc w:val="center"/>
        <w:rPr>
          <w:rFonts w:ascii="Times New Roman" w:hAnsi="Times New Roman" w:cs="Times New Roman"/>
          <w:sz w:val="24"/>
          <w:szCs w:val="24"/>
          <w:lang w:val="uk-UA"/>
        </w:rPr>
      </w:pPr>
      <w:r w:rsidRPr="00BA433A">
        <w:rPr>
          <w:rFonts w:ascii="Times New Roman" w:hAnsi="Times New Roman" w:cs="Times New Roman"/>
          <w:sz w:val="24"/>
          <w:szCs w:val="24"/>
          <w:lang w:val="uk-UA"/>
        </w:rPr>
        <w:t>Література</w:t>
      </w:r>
    </w:p>
    <w:p w:rsidR="00712668" w:rsidRPr="00BA433A" w:rsidRDefault="00C44B2B" w:rsidP="00C44B2B">
      <w:pPr>
        <w:numPr>
          <w:ilvl w:val="0"/>
          <w:numId w:val="1"/>
        </w:numPr>
        <w:spacing w:after="0" w:line="240" w:lineRule="auto"/>
        <w:ind w:left="0" w:firstLine="0"/>
        <w:jc w:val="both"/>
        <w:rPr>
          <w:rFonts w:ascii="Times New Roman" w:hAnsi="Times New Roman" w:cs="Times New Roman"/>
          <w:sz w:val="24"/>
          <w:szCs w:val="24"/>
          <w:lang w:val="uk-UA"/>
        </w:rPr>
      </w:pPr>
      <w:r w:rsidRPr="00BA433A">
        <w:rPr>
          <w:rFonts w:ascii="Times New Roman" w:hAnsi="Times New Roman" w:cs="Times New Roman"/>
          <w:sz w:val="24"/>
          <w:szCs w:val="24"/>
          <w:lang w:val="uk-UA"/>
        </w:rPr>
        <w:t>Сайт Д</w:t>
      </w:r>
      <w:r w:rsidR="00712668" w:rsidRPr="00BA433A">
        <w:rPr>
          <w:rFonts w:ascii="Times New Roman" w:hAnsi="Times New Roman" w:cs="Times New Roman"/>
          <w:sz w:val="24"/>
          <w:szCs w:val="24"/>
          <w:lang w:val="uk-UA"/>
        </w:rPr>
        <w:t xml:space="preserve">ержавної служби статистики України. URL: </w:t>
      </w:r>
      <w:hyperlink r:id="rId8" w:history="1">
        <w:r w:rsidR="00712668" w:rsidRPr="00BA433A">
          <w:rPr>
            <w:rStyle w:val="a3"/>
            <w:rFonts w:ascii="Times New Roman" w:hAnsi="Times New Roman" w:cs="Times New Roman"/>
            <w:color w:val="auto"/>
            <w:sz w:val="24"/>
            <w:szCs w:val="24"/>
            <w:lang w:val="uk-UA"/>
          </w:rPr>
          <w:t>https://www.ukrstat.gov.ua</w:t>
        </w:r>
      </w:hyperlink>
      <w:r w:rsidR="00712668" w:rsidRPr="00BA433A">
        <w:rPr>
          <w:rFonts w:ascii="Times New Roman" w:hAnsi="Times New Roman" w:cs="Times New Roman"/>
          <w:sz w:val="24"/>
          <w:szCs w:val="24"/>
          <w:lang w:val="uk-UA"/>
        </w:rPr>
        <w:t xml:space="preserve"> (дата звернення: </w:t>
      </w:r>
      <w:r w:rsidRPr="00BA433A">
        <w:rPr>
          <w:rFonts w:ascii="Times New Roman" w:hAnsi="Times New Roman" w:cs="Times New Roman"/>
          <w:sz w:val="24"/>
          <w:szCs w:val="24"/>
          <w:lang w:val="uk-UA"/>
        </w:rPr>
        <w:t>02</w:t>
      </w:r>
      <w:r w:rsidR="00712668" w:rsidRPr="00BA433A">
        <w:rPr>
          <w:rFonts w:ascii="Times New Roman" w:hAnsi="Times New Roman" w:cs="Times New Roman"/>
          <w:sz w:val="24"/>
          <w:szCs w:val="24"/>
          <w:lang w:val="uk-UA"/>
        </w:rPr>
        <w:t>.0</w:t>
      </w:r>
      <w:r w:rsidRPr="00BA433A">
        <w:rPr>
          <w:rFonts w:ascii="Times New Roman" w:hAnsi="Times New Roman" w:cs="Times New Roman"/>
          <w:sz w:val="24"/>
          <w:szCs w:val="24"/>
          <w:lang w:val="uk-UA"/>
        </w:rPr>
        <w:t>3</w:t>
      </w:r>
      <w:r w:rsidR="00712668" w:rsidRPr="00BA433A">
        <w:rPr>
          <w:rFonts w:ascii="Times New Roman" w:hAnsi="Times New Roman" w:cs="Times New Roman"/>
          <w:sz w:val="24"/>
          <w:szCs w:val="24"/>
          <w:lang w:val="uk-UA"/>
        </w:rPr>
        <w:t xml:space="preserve">.2023) </w:t>
      </w:r>
    </w:p>
    <w:p w:rsidR="00C44B2B" w:rsidRPr="00BA433A" w:rsidRDefault="00C44B2B" w:rsidP="00C44B2B">
      <w:pPr>
        <w:numPr>
          <w:ilvl w:val="0"/>
          <w:numId w:val="1"/>
        </w:numPr>
        <w:spacing w:after="0" w:line="240" w:lineRule="auto"/>
        <w:ind w:left="0" w:firstLine="0"/>
        <w:jc w:val="both"/>
        <w:rPr>
          <w:rFonts w:ascii="Times New Roman" w:hAnsi="Times New Roman" w:cs="Times New Roman"/>
          <w:sz w:val="24"/>
          <w:szCs w:val="24"/>
          <w:lang w:val="uk-UA"/>
        </w:rPr>
      </w:pPr>
      <w:r w:rsidRPr="00BA433A">
        <w:rPr>
          <w:rFonts w:ascii="Times New Roman" w:hAnsi="Times New Roman" w:cs="Times New Roman"/>
          <w:iCs/>
          <w:sz w:val="24"/>
          <w:szCs w:val="24"/>
          <w:lang w:val="uk-UA"/>
        </w:rPr>
        <w:t xml:space="preserve">Міграція та соціально-політичні настрої під час повномасштабної війни </w:t>
      </w:r>
      <w:proofErr w:type="spellStart"/>
      <w:r w:rsidRPr="00BA433A">
        <w:rPr>
          <w:rFonts w:ascii="Times New Roman" w:hAnsi="Times New Roman" w:cs="Times New Roman"/>
          <w:iCs/>
          <w:sz w:val="24"/>
          <w:szCs w:val="24"/>
          <w:lang w:val="uk-UA"/>
        </w:rPr>
        <w:t>росії</w:t>
      </w:r>
      <w:proofErr w:type="spellEnd"/>
      <w:r w:rsidRPr="00BA433A">
        <w:rPr>
          <w:rFonts w:ascii="Times New Roman" w:hAnsi="Times New Roman" w:cs="Times New Roman"/>
          <w:iCs/>
          <w:sz w:val="24"/>
          <w:szCs w:val="24"/>
          <w:lang w:val="uk-UA"/>
        </w:rPr>
        <w:t xml:space="preserve"> проти України”, VIII хвиля дослідження (25-28 серпня 2022). </w:t>
      </w:r>
      <w:proofErr w:type="spellStart"/>
      <w:r w:rsidRPr="00BA433A">
        <w:rPr>
          <w:rFonts w:ascii="Times New Roman" w:hAnsi="Times New Roman" w:cs="Times New Roman"/>
          <w:iCs/>
          <w:sz w:val="24"/>
          <w:szCs w:val="24"/>
          <w:lang w:val="uk-UA"/>
        </w:rPr>
        <w:t>Gradus</w:t>
      </w:r>
      <w:proofErr w:type="spellEnd"/>
      <w:r w:rsidRPr="00BA433A">
        <w:rPr>
          <w:rFonts w:ascii="Times New Roman" w:hAnsi="Times New Roman" w:cs="Times New Roman"/>
          <w:iCs/>
          <w:sz w:val="24"/>
          <w:szCs w:val="24"/>
          <w:lang w:val="uk-UA"/>
        </w:rPr>
        <w:t xml:space="preserve">. </w:t>
      </w:r>
      <w:r w:rsidRPr="00BA433A">
        <w:rPr>
          <w:rFonts w:ascii="Times New Roman" w:hAnsi="Times New Roman" w:cs="Times New Roman"/>
          <w:sz w:val="24"/>
          <w:szCs w:val="24"/>
          <w:lang w:val="uk-UA"/>
        </w:rPr>
        <w:t xml:space="preserve">URL: </w:t>
      </w:r>
      <w:hyperlink r:id="rId9" w:history="1">
        <w:r w:rsidRPr="00BA433A">
          <w:rPr>
            <w:rStyle w:val="a3"/>
            <w:rFonts w:ascii="Times New Roman" w:hAnsi="Times New Roman" w:cs="Times New Roman"/>
            <w:color w:val="auto"/>
            <w:sz w:val="24"/>
            <w:szCs w:val="24"/>
            <w:lang w:val="uk-UA"/>
          </w:rPr>
          <w:t>https://gradus.app/documents/295/Gradus_EU_wave_9_UA.pdf</w:t>
        </w:r>
      </w:hyperlink>
      <w:r w:rsidRPr="00BA433A">
        <w:rPr>
          <w:rStyle w:val="a3"/>
          <w:rFonts w:ascii="Times New Roman" w:hAnsi="Times New Roman" w:cs="Times New Roman"/>
          <w:color w:val="auto"/>
          <w:sz w:val="24"/>
          <w:szCs w:val="24"/>
          <w:lang w:val="uk-UA"/>
        </w:rPr>
        <w:t xml:space="preserve"> </w:t>
      </w:r>
      <w:r w:rsidRPr="00BA433A">
        <w:rPr>
          <w:rFonts w:ascii="Times New Roman" w:hAnsi="Times New Roman" w:cs="Times New Roman"/>
          <w:sz w:val="24"/>
          <w:szCs w:val="24"/>
          <w:lang w:val="uk-UA"/>
        </w:rPr>
        <w:t xml:space="preserve">(дата звернення: 01.03.2023) </w:t>
      </w:r>
    </w:p>
    <w:p w:rsidR="00712668" w:rsidRPr="00BA433A" w:rsidRDefault="00C44B2B" w:rsidP="00C44B2B">
      <w:pPr>
        <w:pStyle w:val="a9"/>
        <w:numPr>
          <w:ilvl w:val="0"/>
          <w:numId w:val="1"/>
        </w:numPr>
        <w:spacing w:after="0" w:line="240" w:lineRule="auto"/>
        <w:ind w:left="0" w:firstLine="0"/>
        <w:jc w:val="both"/>
        <w:rPr>
          <w:rFonts w:ascii="Times New Roman" w:hAnsi="Times New Roman" w:cs="Times New Roman"/>
          <w:sz w:val="24"/>
          <w:szCs w:val="24"/>
          <w:shd w:val="clear" w:color="auto" w:fill="FFFFFF"/>
          <w:lang w:val="uk-UA"/>
        </w:rPr>
      </w:pPr>
      <w:r w:rsidRPr="00BA433A">
        <w:rPr>
          <w:rFonts w:ascii="Times New Roman" w:hAnsi="Times New Roman" w:cs="Times New Roman"/>
          <w:iCs/>
          <w:sz w:val="24"/>
          <w:szCs w:val="24"/>
          <w:shd w:val="clear" w:color="auto" w:fill="FFFFFF"/>
          <w:lang w:val="uk-UA"/>
        </w:rPr>
        <w:t>Новини</w:t>
      </w:r>
      <w:r w:rsidRPr="00BA433A">
        <w:rPr>
          <w:rFonts w:ascii="Times New Roman" w:hAnsi="Times New Roman" w:cs="Times New Roman"/>
          <w:i/>
          <w:iCs/>
          <w:sz w:val="24"/>
          <w:szCs w:val="24"/>
          <w:shd w:val="clear" w:color="auto" w:fill="FFFFFF"/>
          <w:lang w:val="uk-UA"/>
        </w:rPr>
        <w:t xml:space="preserve"> LB.ua</w:t>
      </w:r>
      <w:r w:rsidRPr="00BA433A">
        <w:rPr>
          <w:rFonts w:ascii="Times New Roman" w:hAnsi="Times New Roman" w:cs="Times New Roman"/>
          <w:iCs/>
          <w:sz w:val="24"/>
          <w:szCs w:val="24"/>
          <w:shd w:val="clear" w:color="auto" w:fill="FFFFFF"/>
          <w:lang w:val="uk-UA"/>
        </w:rPr>
        <w:t> </w:t>
      </w:r>
      <w:r w:rsidRPr="00BA433A">
        <w:rPr>
          <w:rFonts w:ascii="Times New Roman" w:hAnsi="Times New Roman" w:cs="Times New Roman"/>
          <w:sz w:val="24"/>
          <w:szCs w:val="24"/>
          <w:lang w:val="uk-UA"/>
        </w:rPr>
        <w:t xml:space="preserve">URL: </w:t>
      </w:r>
      <w:r w:rsidRPr="00BA433A">
        <w:rPr>
          <w:rStyle w:val="a3"/>
          <w:rFonts w:ascii="Times New Roman" w:hAnsi="Times New Roman" w:cs="Times New Roman"/>
          <w:color w:val="auto"/>
          <w:sz w:val="24"/>
          <w:szCs w:val="24"/>
          <w:lang w:val="uk-UA"/>
        </w:rPr>
        <w:t xml:space="preserve"> </w:t>
      </w:r>
      <w:hyperlink r:id="rId10" w:history="1">
        <w:r w:rsidR="00712668" w:rsidRPr="00BA433A">
          <w:rPr>
            <w:rStyle w:val="a3"/>
            <w:rFonts w:ascii="Times New Roman" w:hAnsi="Times New Roman" w:cs="Times New Roman"/>
            <w:color w:val="auto"/>
            <w:sz w:val="24"/>
            <w:szCs w:val="24"/>
            <w:shd w:val="clear" w:color="auto" w:fill="FFFFFF"/>
            <w:lang w:val="uk-UA"/>
          </w:rPr>
          <w:t>https://lb.ua/society/2022/05/30/518388_ofitsiyno_ukraini_pratsyuyut_308.html</w:t>
        </w:r>
      </w:hyperlink>
      <w:r w:rsidRPr="00BA433A">
        <w:rPr>
          <w:rStyle w:val="a3"/>
          <w:rFonts w:ascii="Times New Roman" w:hAnsi="Times New Roman" w:cs="Times New Roman"/>
          <w:color w:val="auto"/>
          <w:sz w:val="24"/>
          <w:szCs w:val="24"/>
          <w:shd w:val="clear" w:color="auto" w:fill="FFFFFF"/>
          <w:lang w:val="uk-UA"/>
        </w:rPr>
        <w:t xml:space="preserve"> </w:t>
      </w:r>
      <w:r w:rsidRPr="00BA433A">
        <w:rPr>
          <w:rFonts w:ascii="Times New Roman" w:hAnsi="Times New Roman" w:cs="Times New Roman"/>
          <w:sz w:val="24"/>
          <w:szCs w:val="24"/>
          <w:lang w:val="uk-UA"/>
        </w:rPr>
        <w:t>(дата звернення: 0</w:t>
      </w:r>
      <w:r w:rsidRPr="00BA433A">
        <w:rPr>
          <w:rFonts w:ascii="Times New Roman" w:hAnsi="Times New Roman" w:cs="Times New Roman"/>
          <w:sz w:val="24"/>
          <w:szCs w:val="24"/>
          <w:lang w:val="uk-UA"/>
        </w:rPr>
        <w:t>2</w:t>
      </w:r>
      <w:r w:rsidRPr="00BA433A">
        <w:rPr>
          <w:rFonts w:ascii="Times New Roman" w:hAnsi="Times New Roman" w:cs="Times New Roman"/>
          <w:sz w:val="24"/>
          <w:szCs w:val="24"/>
          <w:lang w:val="uk-UA"/>
        </w:rPr>
        <w:t>.03.2023)</w:t>
      </w:r>
    </w:p>
    <w:p w:rsidR="00712668" w:rsidRPr="00BA433A" w:rsidRDefault="00C44B2B" w:rsidP="00C44B2B">
      <w:pPr>
        <w:pStyle w:val="a9"/>
        <w:numPr>
          <w:ilvl w:val="0"/>
          <w:numId w:val="1"/>
        </w:numPr>
        <w:spacing w:after="0" w:line="240" w:lineRule="auto"/>
        <w:ind w:left="0" w:firstLine="0"/>
        <w:jc w:val="both"/>
        <w:rPr>
          <w:rStyle w:val="a3"/>
          <w:rFonts w:ascii="Times New Roman" w:hAnsi="Times New Roman" w:cs="Times New Roman"/>
          <w:color w:val="auto"/>
          <w:sz w:val="24"/>
          <w:szCs w:val="24"/>
          <w:u w:val="none"/>
          <w:lang w:val="uk-UA"/>
        </w:rPr>
      </w:pPr>
      <w:r w:rsidRPr="00BA433A">
        <w:rPr>
          <w:rFonts w:ascii="Times New Roman" w:hAnsi="Times New Roman" w:cs="Times New Roman"/>
          <w:iCs/>
          <w:sz w:val="24"/>
          <w:szCs w:val="24"/>
          <w:shd w:val="clear" w:color="auto" w:fill="FFFFFF"/>
          <w:lang w:val="uk-UA"/>
        </w:rPr>
        <w:t>Новини</w:t>
      </w:r>
      <w:r w:rsidRPr="00BA433A">
        <w:rPr>
          <w:rFonts w:ascii="Times New Roman" w:hAnsi="Times New Roman" w:cs="Times New Roman"/>
          <w:i/>
          <w:iCs/>
          <w:sz w:val="24"/>
          <w:szCs w:val="24"/>
          <w:shd w:val="clear" w:color="auto" w:fill="FFFFFF"/>
          <w:lang w:val="uk-UA"/>
        </w:rPr>
        <w:t xml:space="preserve"> LB.ua</w:t>
      </w:r>
      <w:r w:rsidRPr="00BA433A">
        <w:rPr>
          <w:rFonts w:ascii="Times New Roman" w:hAnsi="Times New Roman" w:cs="Times New Roman"/>
          <w:iCs/>
          <w:sz w:val="24"/>
          <w:szCs w:val="24"/>
          <w:shd w:val="clear" w:color="auto" w:fill="FFFFFF"/>
          <w:lang w:val="uk-UA"/>
        </w:rPr>
        <w:t> </w:t>
      </w:r>
      <w:r w:rsidRPr="00BA433A">
        <w:rPr>
          <w:rFonts w:ascii="Times New Roman" w:hAnsi="Times New Roman" w:cs="Times New Roman"/>
          <w:sz w:val="24"/>
          <w:szCs w:val="24"/>
          <w:lang w:val="uk-UA"/>
        </w:rPr>
        <w:t xml:space="preserve">URL: </w:t>
      </w:r>
      <w:r w:rsidRPr="00BA433A">
        <w:rPr>
          <w:rStyle w:val="a3"/>
          <w:rFonts w:ascii="Times New Roman" w:hAnsi="Times New Roman" w:cs="Times New Roman"/>
          <w:color w:val="auto"/>
          <w:sz w:val="24"/>
          <w:szCs w:val="24"/>
          <w:lang w:val="uk-UA"/>
        </w:rPr>
        <w:t xml:space="preserve"> </w:t>
      </w:r>
      <w:hyperlink r:id="rId11" w:history="1">
        <w:r w:rsidR="00712668" w:rsidRPr="00BA433A">
          <w:rPr>
            <w:rStyle w:val="a3"/>
            <w:rFonts w:ascii="Times New Roman" w:hAnsi="Times New Roman" w:cs="Times New Roman"/>
            <w:color w:val="auto"/>
            <w:sz w:val="24"/>
            <w:szCs w:val="24"/>
            <w:lang w:val="uk-UA"/>
          </w:rPr>
          <w:t>https://lb.ua/economics/2023/02/03/544686_nbu_prognozuie_zberezhennya.html</w:t>
        </w:r>
      </w:hyperlink>
      <w:r w:rsidRPr="00BA433A">
        <w:rPr>
          <w:rStyle w:val="a3"/>
          <w:rFonts w:ascii="Times New Roman" w:hAnsi="Times New Roman" w:cs="Times New Roman"/>
          <w:color w:val="auto"/>
          <w:sz w:val="24"/>
          <w:szCs w:val="24"/>
          <w:lang w:val="uk-UA"/>
        </w:rPr>
        <w:t xml:space="preserve"> </w:t>
      </w:r>
      <w:r w:rsidRPr="00BA433A">
        <w:rPr>
          <w:rFonts w:ascii="Times New Roman" w:hAnsi="Times New Roman" w:cs="Times New Roman"/>
          <w:sz w:val="24"/>
          <w:szCs w:val="24"/>
          <w:lang w:val="uk-UA"/>
        </w:rPr>
        <w:t>(дата звернення: 01.03.2023)</w:t>
      </w:r>
    </w:p>
    <w:p w:rsidR="00C44B2B" w:rsidRPr="00C44B2B" w:rsidRDefault="00C44B2B" w:rsidP="00C44B2B">
      <w:pPr>
        <w:pStyle w:val="a9"/>
        <w:numPr>
          <w:ilvl w:val="0"/>
          <w:numId w:val="1"/>
        </w:numPr>
        <w:spacing w:after="0" w:line="240" w:lineRule="auto"/>
        <w:ind w:left="0" w:firstLine="0"/>
        <w:jc w:val="both"/>
        <w:rPr>
          <w:rStyle w:val="a3"/>
          <w:rFonts w:ascii="Times New Roman" w:hAnsi="Times New Roman" w:cs="Times New Roman"/>
          <w:color w:val="auto"/>
          <w:sz w:val="24"/>
          <w:szCs w:val="24"/>
          <w:u w:val="none"/>
          <w:lang w:val="uk-UA"/>
        </w:rPr>
      </w:pPr>
      <w:r w:rsidRPr="00BA433A">
        <w:rPr>
          <w:rFonts w:ascii="Times New Roman" w:hAnsi="Times New Roman" w:cs="Times New Roman"/>
          <w:sz w:val="24"/>
          <w:szCs w:val="24"/>
          <w:lang w:val="uk-UA"/>
        </w:rPr>
        <w:t xml:space="preserve">Сайт Національного агентства кваліфікацій </w:t>
      </w:r>
      <w:hyperlink r:id="rId12" w:history="1">
        <w:r w:rsidR="00712668" w:rsidRPr="00BA433A">
          <w:rPr>
            <w:rStyle w:val="a3"/>
            <w:rFonts w:ascii="Times New Roman" w:hAnsi="Times New Roman" w:cs="Times New Roman"/>
            <w:color w:val="auto"/>
            <w:sz w:val="24"/>
            <w:szCs w:val="24"/>
            <w:lang w:val="uk-UA"/>
          </w:rPr>
          <w:t>https://nqa.gov.ua/news/trudova-migracia-ek-ta-derzavi-cleni-posiluut-spivpracu-dla-podolanna-deficitu-robocoi-sili-na-rinku-</w:t>
        </w:r>
        <w:r w:rsidR="00712668" w:rsidRPr="00BA433A">
          <w:rPr>
            <w:rStyle w:val="a3"/>
            <w:rFonts w:ascii="Times New Roman" w:hAnsi="Times New Roman" w:cs="Times New Roman"/>
            <w:color w:val="auto"/>
            <w:sz w:val="24"/>
            <w:szCs w:val="24"/>
            <w:lang w:val="uk-UA"/>
          </w:rPr>
          <w:t>e</w:t>
        </w:r>
        <w:r w:rsidR="00712668" w:rsidRPr="00BA433A">
          <w:rPr>
            <w:rStyle w:val="a3"/>
            <w:rFonts w:ascii="Times New Roman" w:hAnsi="Times New Roman" w:cs="Times New Roman"/>
            <w:color w:val="auto"/>
            <w:sz w:val="24"/>
            <w:szCs w:val="24"/>
            <w:lang w:val="uk-UA"/>
          </w:rPr>
          <w:t>s/</w:t>
        </w:r>
      </w:hyperlink>
      <w:r w:rsidRPr="00BA433A">
        <w:rPr>
          <w:rFonts w:ascii="Times New Roman" w:hAnsi="Times New Roman" w:cs="Times New Roman"/>
          <w:sz w:val="24"/>
          <w:szCs w:val="24"/>
          <w:lang w:val="uk-UA"/>
        </w:rPr>
        <w:t>(дата</w:t>
      </w:r>
      <w:r w:rsidRPr="00BA433A">
        <w:rPr>
          <w:rFonts w:ascii="Times New Roman" w:hAnsi="Times New Roman" w:cs="Times New Roman"/>
          <w:sz w:val="24"/>
          <w:szCs w:val="24"/>
        </w:rPr>
        <w:t xml:space="preserve"> </w:t>
      </w:r>
      <w:proofErr w:type="spellStart"/>
      <w:r w:rsidRPr="00C44B2B">
        <w:rPr>
          <w:rFonts w:ascii="Times New Roman" w:hAnsi="Times New Roman" w:cs="Times New Roman"/>
          <w:sz w:val="24"/>
          <w:szCs w:val="24"/>
        </w:rPr>
        <w:t>звернення</w:t>
      </w:r>
      <w:proofErr w:type="spellEnd"/>
      <w:r w:rsidRPr="00C44B2B">
        <w:rPr>
          <w:rFonts w:ascii="Times New Roman" w:hAnsi="Times New Roman" w:cs="Times New Roman"/>
          <w:sz w:val="24"/>
          <w:szCs w:val="24"/>
        </w:rPr>
        <w:t xml:space="preserve">: </w:t>
      </w:r>
      <w:r>
        <w:rPr>
          <w:rFonts w:ascii="Times New Roman" w:hAnsi="Times New Roman" w:cs="Times New Roman"/>
          <w:sz w:val="24"/>
          <w:szCs w:val="24"/>
          <w:lang w:val="uk-UA"/>
        </w:rPr>
        <w:t>26</w:t>
      </w:r>
      <w:r w:rsidRPr="00C44B2B">
        <w:rPr>
          <w:rFonts w:ascii="Times New Roman" w:hAnsi="Times New Roman" w:cs="Times New Roman"/>
          <w:sz w:val="24"/>
          <w:szCs w:val="24"/>
        </w:rPr>
        <w:t>.0</w:t>
      </w:r>
      <w:r>
        <w:rPr>
          <w:rFonts w:ascii="Times New Roman" w:hAnsi="Times New Roman" w:cs="Times New Roman"/>
          <w:sz w:val="24"/>
          <w:szCs w:val="24"/>
          <w:lang w:val="uk-UA"/>
        </w:rPr>
        <w:t>2</w:t>
      </w:r>
      <w:r w:rsidRPr="00C44B2B">
        <w:rPr>
          <w:rFonts w:ascii="Times New Roman" w:hAnsi="Times New Roman" w:cs="Times New Roman"/>
          <w:sz w:val="24"/>
          <w:szCs w:val="24"/>
        </w:rPr>
        <w:t>.2023)</w:t>
      </w:r>
    </w:p>
    <w:sectPr w:rsidR="00C44B2B" w:rsidRPr="00C44B2B" w:rsidSect="00846FE2">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B37" w:rsidRDefault="00E55B37" w:rsidP="00E55B37">
      <w:pPr>
        <w:spacing w:after="0" w:line="240" w:lineRule="auto"/>
      </w:pPr>
      <w:r>
        <w:separator/>
      </w:r>
    </w:p>
  </w:endnote>
  <w:endnote w:type="continuationSeparator" w:id="0">
    <w:p w:rsidR="00E55B37" w:rsidRDefault="00E55B37" w:rsidP="00E5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B37" w:rsidRDefault="00E55B37" w:rsidP="00E55B37">
      <w:pPr>
        <w:spacing w:after="0" w:line="240" w:lineRule="auto"/>
      </w:pPr>
      <w:r>
        <w:separator/>
      </w:r>
    </w:p>
  </w:footnote>
  <w:footnote w:type="continuationSeparator" w:id="0">
    <w:p w:rsidR="00E55B37" w:rsidRDefault="00E55B37" w:rsidP="00E55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493827"/>
      <w:docPartObj>
        <w:docPartGallery w:val="Page Numbers (Top of Page)"/>
        <w:docPartUnique/>
      </w:docPartObj>
    </w:sdtPr>
    <w:sdtContent>
      <w:p w:rsidR="00E55B37" w:rsidRDefault="00E55B37">
        <w:pPr>
          <w:pStyle w:val="a5"/>
          <w:jc w:val="right"/>
        </w:pPr>
        <w:r>
          <w:fldChar w:fldCharType="begin"/>
        </w:r>
        <w:r>
          <w:instrText>PAGE   \* MERGEFORMAT</w:instrText>
        </w:r>
        <w:r>
          <w:fldChar w:fldCharType="separate"/>
        </w:r>
        <w:r w:rsidR="00303531">
          <w:rPr>
            <w:noProof/>
          </w:rPr>
          <w:t>2</w:t>
        </w:r>
        <w:r>
          <w:fldChar w:fldCharType="end"/>
        </w:r>
      </w:p>
    </w:sdtContent>
  </w:sdt>
  <w:p w:rsidR="00E55B37" w:rsidRDefault="00E55B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170A6"/>
    <w:multiLevelType w:val="hybridMultilevel"/>
    <w:tmpl w:val="1EA64D76"/>
    <w:lvl w:ilvl="0" w:tplc="FB627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0C457D"/>
    <w:multiLevelType w:val="hybridMultilevel"/>
    <w:tmpl w:val="4D8C6C9A"/>
    <w:lvl w:ilvl="0" w:tplc="CF36C68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04"/>
    <w:rsid w:val="000B29D9"/>
    <w:rsid w:val="001442C7"/>
    <w:rsid w:val="00303531"/>
    <w:rsid w:val="003E04C8"/>
    <w:rsid w:val="004549DD"/>
    <w:rsid w:val="00631304"/>
    <w:rsid w:val="0069223C"/>
    <w:rsid w:val="00696660"/>
    <w:rsid w:val="00712668"/>
    <w:rsid w:val="00846FE2"/>
    <w:rsid w:val="00891862"/>
    <w:rsid w:val="00AA17F0"/>
    <w:rsid w:val="00AD36AA"/>
    <w:rsid w:val="00AE249D"/>
    <w:rsid w:val="00AE406C"/>
    <w:rsid w:val="00BA433A"/>
    <w:rsid w:val="00C44B2B"/>
    <w:rsid w:val="00C651FC"/>
    <w:rsid w:val="00C6559E"/>
    <w:rsid w:val="00CA2747"/>
    <w:rsid w:val="00D12E3C"/>
    <w:rsid w:val="00E37578"/>
    <w:rsid w:val="00E55B37"/>
    <w:rsid w:val="00E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E4EF3-0098-43B7-BA0D-9D02987E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559E"/>
    <w:rPr>
      <w:color w:val="0000FF"/>
      <w:u w:val="single"/>
    </w:rPr>
  </w:style>
  <w:style w:type="paragraph" w:styleId="a4">
    <w:name w:val="Normal (Web)"/>
    <w:basedOn w:val="a"/>
    <w:uiPriority w:val="99"/>
    <w:unhideWhenUsed/>
    <w:rsid w:val="00696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55B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5B37"/>
  </w:style>
  <w:style w:type="paragraph" w:styleId="a7">
    <w:name w:val="footer"/>
    <w:basedOn w:val="a"/>
    <w:link w:val="a8"/>
    <w:uiPriority w:val="99"/>
    <w:unhideWhenUsed/>
    <w:rsid w:val="00E55B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5B37"/>
  </w:style>
  <w:style w:type="paragraph" w:styleId="a9">
    <w:name w:val="List Paragraph"/>
    <w:basedOn w:val="a"/>
    <w:uiPriority w:val="34"/>
    <w:qFormat/>
    <w:rsid w:val="00AE249D"/>
    <w:pPr>
      <w:ind w:left="720"/>
      <w:contextualSpacing/>
    </w:pPr>
  </w:style>
  <w:style w:type="character" w:styleId="aa">
    <w:name w:val="FollowedHyperlink"/>
    <w:basedOn w:val="a0"/>
    <w:uiPriority w:val="99"/>
    <w:semiHidden/>
    <w:unhideWhenUsed/>
    <w:rsid w:val="00C44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stat.gov.u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nqa.gov.ua/news/trudova-migracia-ek-ta-derzavi-cleni-posiluut-spivpracu-dla-podolanna-deficitu-robocoi-sili-na-rink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b.ua/economics/2023/02/03/544686_nbu_prognozuie_zberezhennya.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b.ua/society/2022/05/30/518388_ofitsiyno_ukraini_pratsyuyut_308.html" TargetMode="External"/><Relationship Id="rId4" Type="http://schemas.openxmlformats.org/officeDocument/2006/relationships/webSettings" Target="webSettings.xml"/><Relationship Id="rId9" Type="http://schemas.openxmlformats.org/officeDocument/2006/relationships/hyperlink" Target="https://gradus.app/documents/295/Gradus_EU_wave_9_UA.pd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Рис. 1 Динаміка  рівня безробіття в Україні</a:t>
            </a:r>
          </a:p>
        </c:rich>
      </c:tx>
      <c:layout>
        <c:manualLayout>
          <c:xMode val="edge"/>
          <c:yMode val="edge"/>
          <c:x val="0.115"/>
          <c:y val="0.90079365079365081"/>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5.7798920968212306E-2"/>
          <c:y val="5.8134920634920623E-2"/>
          <c:w val="0.9190529308836396"/>
          <c:h val="0.6250521809773778"/>
        </c:manualLayout>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Лист1!$A$3:$A$18</c:f>
              <c:strCache>
                <c:ptCount val="1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 (прогноз)</c:v>
                </c:pt>
                <c:pt idx="13">
                  <c:v>2024 (прогноз)</c:v>
                </c:pt>
                <c:pt idx="14">
                  <c:v>2025 (прогноз)</c:v>
                </c:pt>
              </c:strCache>
            </c:strRef>
          </c:cat>
          <c:val>
            <c:numRef>
              <c:f>Лист1!$B$3:$B$18</c:f>
              <c:numCache>
                <c:formatCode>General</c:formatCode>
                <c:ptCount val="16"/>
                <c:pt idx="0">
                  <c:v>8.6999999999999993</c:v>
                </c:pt>
                <c:pt idx="1">
                  <c:v>8.1999999999999993</c:v>
                </c:pt>
                <c:pt idx="2">
                  <c:v>7.8</c:v>
                </c:pt>
                <c:pt idx="3">
                  <c:v>9.6999999999999993</c:v>
                </c:pt>
                <c:pt idx="4">
                  <c:v>9.5</c:v>
                </c:pt>
                <c:pt idx="5">
                  <c:v>9.6999999999999993</c:v>
                </c:pt>
                <c:pt idx="6">
                  <c:v>9.9</c:v>
                </c:pt>
                <c:pt idx="7">
                  <c:v>9.1</c:v>
                </c:pt>
                <c:pt idx="8">
                  <c:v>8.6</c:v>
                </c:pt>
                <c:pt idx="9">
                  <c:v>9.5</c:v>
                </c:pt>
                <c:pt idx="10">
                  <c:v>9.8000000000000007</c:v>
                </c:pt>
                <c:pt idx="11">
                  <c:v>10</c:v>
                </c:pt>
                <c:pt idx="12">
                  <c:v>26</c:v>
                </c:pt>
                <c:pt idx="13">
                  <c:v>20</c:v>
                </c:pt>
                <c:pt idx="14">
                  <c:v>17.600000000000001</c:v>
                </c:pt>
              </c:numCache>
            </c:numRef>
          </c:val>
        </c:ser>
        <c:ser>
          <c:idx val="1"/>
          <c:order val="1"/>
          <c:tx>
            <c:strRef>
              <c:f>Лист1!$C$1</c:f>
              <c:strCache>
                <c:ptCount val="1"/>
                <c:pt idx="0">
                  <c:v>Столбец2</c:v>
                </c:pt>
              </c:strCache>
            </c:strRef>
          </c:tx>
          <c:spPr>
            <a:solidFill>
              <a:schemeClr val="accent2"/>
            </a:solidFill>
            <a:ln>
              <a:noFill/>
            </a:ln>
            <a:effectLst/>
          </c:spPr>
          <c:invertIfNegative val="0"/>
          <c:cat>
            <c:strRef>
              <c:f>Лист1!$A$3:$A$18</c:f>
              <c:strCache>
                <c:ptCount val="1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 (прогноз)</c:v>
                </c:pt>
                <c:pt idx="13">
                  <c:v>2024 (прогноз)</c:v>
                </c:pt>
                <c:pt idx="14">
                  <c:v>2025 (прогноз)</c:v>
                </c:pt>
              </c:strCache>
            </c:strRef>
          </c:cat>
          <c:val>
            <c:numRef>
              <c:f>Лист1!$C$3:$C$18</c:f>
              <c:numCache>
                <c:formatCode>General</c:formatCode>
                <c:ptCount val="16"/>
              </c:numCache>
            </c:numRef>
          </c:val>
        </c:ser>
        <c:ser>
          <c:idx val="2"/>
          <c:order val="2"/>
          <c:tx>
            <c:strRef>
              <c:f>Лист1!$D$1</c:f>
              <c:strCache>
                <c:ptCount val="1"/>
                <c:pt idx="0">
                  <c:v>Столбец3</c:v>
                </c:pt>
              </c:strCache>
            </c:strRef>
          </c:tx>
          <c:spPr>
            <a:solidFill>
              <a:schemeClr val="accent3"/>
            </a:solidFill>
            <a:ln>
              <a:noFill/>
            </a:ln>
            <a:effectLst/>
          </c:spPr>
          <c:invertIfNegative val="0"/>
          <c:cat>
            <c:strRef>
              <c:f>Лист1!$A$3:$A$18</c:f>
              <c:strCache>
                <c:ptCount val="1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 (прогноз)</c:v>
                </c:pt>
                <c:pt idx="13">
                  <c:v>2024 (прогноз)</c:v>
                </c:pt>
                <c:pt idx="14">
                  <c:v>2025 (прогноз)</c:v>
                </c:pt>
              </c:strCache>
            </c:strRef>
          </c:cat>
          <c:val>
            <c:numRef>
              <c:f>Лист1!$D$3:$D$18</c:f>
              <c:numCache>
                <c:formatCode>General</c:formatCode>
                <c:ptCount val="16"/>
              </c:numCache>
            </c:numRef>
          </c:val>
        </c:ser>
        <c:dLbls>
          <c:showLegendKey val="0"/>
          <c:showVal val="0"/>
          <c:showCatName val="0"/>
          <c:showSerName val="0"/>
          <c:showPercent val="0"/>
          <c:showBubbleSize val="0"/>
        </c:dLbls>
        <c:gapWidth val="219"/>
        <c:overlap val="-27"/>
        <c:axId val="303900064"/>
        <c:axId val="303900456"/>
      </c:barChart>
      <c:catAx>
        <c:axId val="30390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03900456"/>
        <c:crosses val="autoZero"/>
        <c:auto val="1"/>
        <c:lblAlgn val="ctr"/>
        <c:lblOffset val="100"/>
        <c:noMultiLvlLbl val="0"/>
      </c:catAx>
      <c:valAx>
        <c:axId val="30390045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03900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611</Words>
  <Characters>3486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2023-03-03T09:50:00Z</dcterms:created>
  <dcterms:modified xsi:type="dcterms:W3CDTF">2023-03-03T12:08:00Z</dcterms:modified>
</cp:coreProperties>
</file>