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D28E5" w14:textId="0066E3D3" w:rsidR="00FD3B82" w:rsidRPr="0056005E" w:rsidRDefault="0056005E" w:rsidP="0056005E">
      <w:pPr>
        <w:spacing w:after="0" w:line="360" w:lineRule="auto"/>
        <w:jc w:val="right"/>
        <w:rPr>
          <w:rFonts w:ascii="Times New Roman" w:hAnsi="Times New Roman" w:cs="Times New Roman"/>
          <w:sz w:val="28"/>
          <w:szCs w:val="28"/>
          <w:lang w:val="en-US"/>
        </w:rPr>
      </w:pPr>
      <w:r w:rsidRPr="0056005E">
        <w:rPr>
          <w:rFonts w:ascii="Times New Roman" w:hAnsi="Times New Roman" w:cs="Times New Roman"/>
          <w:sz w:val="28"/>
          <w:szCs w:val="28"/>
          <w:lang w:val="en-US"/>
        </w:rPr>
        <w:t xml:space="preserve">Ivanenko Iryna </w:t>
      </w:r>
      <w:proofErr w:type="spellStart"/>
      <w:r w:rsidRPr="0056005E">
        <w:rPr>
          <w:rFonts w:ascii="Times New Roman" w:hAnsi="Times New Roman" w:cs="Times New Roman"/>
          <w:sz w:val="28"/>
          <w:szCs w:val="28"/>
          <w:lang w:val="en-US"/>
        </w:rPr>
        <w:t>Mykolaivna</w:t>
      </w:r>
      <w:proofErr w:type="spellEnd"/>
      <w:r w:rsidRPr="0056005E">
        <w:rPr>
          <w:rFonts w:ascii="Times New Roman" w:hAnsi="Times New Roman" w:cs="Times New Roman"/>
          <w:sz w:val="28"/>
          <w:szCs w:val="28"/>
          <w:lang w:val="en-US"/>
        </w:rPr>
        <w:t>, PhD, associate professor</w:t>
      </w:r>
    </w:p>
    <w:p w14:paraId="3086165F" w14:textId="0FCC5714" w:rsidR="0056005E" w:rsidRDefault="0056005E" w:rsidP="0056005E">
      <w:pPr>
        <w:spacing w:after="0" w:line="360" w:lineRule="auto"/>
        <w:jc w:val="right"/>
        <w:rPr>
          <w:rFonts w:ascii="Times New Roman" w:hAnsi="Times New Roman" w:cs="Times New Roman"/>
          <w:sz w:val="28"/>
          <w:szCs w:val="28"/>
          <w:lang w:val="en-US"/>
        </w:rPr>
      </w:pPr>
      <w:r w:rsidRPr="0056005E">
        <w:rPr>
          <w:rFonts w:ascii="Times New Roman" w:hAnsi="Times New Roman" w:cs="Times New Roman"/>
          <w:sz w:val="28"/>
          <w:szCs w:val="28"/>
          <w:lang w:val="en-US"/>
        </w:rPr>
        <w:t>Igor</w:t>
      </w:r>
      <w:r>
        <w:rPr>
          <w:rFonts w:ascii="Times New Roman" w:hAnsi="Times New Roman" w:cs="Times New Roman"/>
          <w:sz w:val="28"/>
          <w:szCs w:val="28"/>
          <w:lang w:val="en-US"/>
        </w:rPr>
        <w:t xml:space="preserve"> Sikorsky Kyiv Polytechnic Institute, Kyiv</w:t>
      </w:r>
    </w:p>
    <w:p w14:paraId="5CEFB7D1" w14:textId="18DBEF8C" w:rsidR="0056005E" w:rsidRDefault="0056005E" w:rsidP="0056005E">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ORCID: </w:t>
      </w:r>
      <w:r w:rsidRPr="0056005E">
        <w:rPr>
          <w:rFonts w:ascii="Times New Roman" w:hAnsi="Times New Roman" w:cs="Times New Roman"/>
          <w:sz w:val="28"/>
          <w:szCs w:val="28"/>
          <w:lang w:val="en-US"/>
        </w:rPr>
        <w:t>0000-0002-6885-3662</w:t>
      </w:r>
    </w:p>
    <w:p w14:paraId="2E50CF20" w14:textId="3E804D9D" w:rsidR="0056005E" w:rsidRDefault="0056005E" w:rsidP="0056005E">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Fedenko Yurii </w:t>
      </w:r>
      <w:proofErr w:type="spellStart"/>
      <w:r w:rsidRPr="0056005E">
        <w:rPr>
          <w:rFonts w:ascii="Times New Roman" w:hAnsi="Times New Roman" w:cs="Times New Roman"/>
          <w:sz w:val="28"/>
          <w:szCs w:val="28"/>
          <w:lang w:val="en-US"/>
        </w:rPr>
        <w:t>Mykolaiovych</w:t>
      </w:r>
      <w:proofErr w:type="spellEnd"/>
      <w:r>
        <w:rPr>
          <w:rFonts w:ascii="Times New Roman" w:hAnsi="Times New Roman" w:cs="Times New Roman"/>
          <w:sz w:val="28"/>
          <w:szCs w:val="28"/>
          <w:lang w:val="en-US"/>
        </w:rPr>
        <w:t>, PhD</w:t>
      </w:r>
    </w:p>
    <w:p w14:paraId="1D9C9835" w14:textId="77777777" w:rsidR="0056005E" w:rsidRDefault="0056005E" w:rsidP="0056005E">
      <w:pPr>
        <w:spacing w:after="0" w:line="360" w:lineRule="auto"/>
        <w:jc w:val="right"/>
        <w:rPr>
          <w:rFonts w:ascii="Times New Roman" w:hAnsi="Times New Roman" w:cs="Times New Roman"/>
          <w:sz w:val="28"/>
          <w:szCs w:val="28"/>
          <w:lang w:val="en-US"/>
        </w:rPr>
      </w:pPr>
      <w:r w:rsidRPr="0056005E">
        <w:rPr>
          <w:rFonts w:ascii="Times New Roman" w:hAnsi="Times New Roman" w:cs="Times New Roman"/>
          <w:sz w:val="28"/>
          <w:szCs w:val="28"/>
          <w:lang w:val="en-US"/>
        </w:rPr>
        <w:t>Igor</w:t>
      </w:r>
      <w:r>
        <w:rPr>
          <w:rFonts w:ascii="Times New Roman" w:hAnsi="Times New Roman" w:cs="Times New Roman"/>
          <w:sz w:val="28"/>
          <w:szCs w:val="28"/>
          <w:lang w:val="en-US"/>
        </w:rPr>
        <w:t xml:space="preserve"> Sikorsky Kyiv Polytechnic Institute, Kyiv</w:t>
      </w:r>
    </w:p>
    <w:p w14:paraId="1B87DCCF" w14:textId="6F64176E" w:rsidR="0056005E" w:rsidRDefault="0056005E" w:rsidP="0056005E">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ORCID: </w:t>
      </w:r>
      <w:r w:rsidRPr="0056005E">
        <w:rPr>
          <w:rFonts w:ascii="Times New Roman" w:hAnsi="Times New Roman" w:cs="Times New Roman"/>
          <w:sz w:val="28"/>
          <w:szCs w:val="28"/>
          <w:lang w:val="en-US"/>
        </w:rPr>
        <w:t>0000-0002-8599-1717</w:t>
      </w:r>
    </w:p>
    <w:p w14:paraId="573869CC" w14:textId="77777777" w:rsidR="0056005E" w:rsidRDefault="0056005E" w:rsidP="0056005E">
      <w:pPr>
        <w:spacing w:after="0" w:line="360" w:lineRule="auto"/>
        <w:jc w:val="center"/>
        <w:rPr>
          <w:rFonts w:ascii="Times New Roman" w:hAnsi="Times New Roman" w:cs="Times New Roman"/>
          <w:sz w:val="28"/>
          <w:szCs w:val="28"/>
          <w:lang w:val="en-US"/>
        </w:rPr>
      </w:pPr>
    </w:p>
    <w:p w14:paraId="6410074B" w14:textId="7E9383D5" w:rsidR="0056005E" w:rsidRPr="006E5F0B" w:rsidRDefault="006E5F0B" w:rsidP="0056005E">
      <w:pPr>
        <w:spacing w:after="0" w:line="360" w:lineRule="auto"/>
        <w:jc w:val="center"/>
        <w:rPr>
          <w:rFonts w:ascii="Times New Roman" w:hAnsi="Times New Roman" w:cs="Times New Roman"/>
          <w:b/>
          <w:bCs/>
          <w:sz w:val="28"/>
          <w:szCs w:val="28"/>
          <w:lang w:val="en-US"/>
        </w:rPr>
      </w:pPr>
      <w:r w:rsidRPr="006E5F0B">
        <w:rPr>
          <w:rFonts w:ascii="Times New Roman" w:hAnsi="Times New Roman" w:cs="Times New Roman"/>
          <w:b/>
          <w:bCs/>
          <w:sz w:val="28"/>
          <w:szCs w:val="28"/>
          <w:lang w:val="en-US"/>
        </w:rPr>
        <w:t xml:space="preserve">NANOSIZED </w:t>
      </w:r>
      <w:r w:rsidR="0056005E" w:rsidRPr="006E5F0B">
        <w:rPr>
          <w:rFonts w:ascii="Times New Roman" w:hAnsi="Times New Roman" w:cs="Times New Roman"/>
          <w:b/>
          <w:bCs/>
          <w:sz w:val="28"/>
          <w:szCs w:val="28"/>
          <w:lang w:val="en-US"/>
        </w:rPr>
        <w:t>ZINC OXIDE</w:t>
      </w:r>
      <w:r w:rsidRPr="006E5F0B">
        <w:rPr>
          <w:rFonts w:ascii="Times New Roman" w:hAnsi="Times New Roman" w:cs="Times New Roman"/>
          <w:b/>
          <w:bCs/>
          <w:sz w:val="28"/>
          <w:szCs w:val="28"/>
          <w:lang w:val="en-US"/>
        </w:rPr>
        <w:t>: PROPERTIES, PRODUCTION, APPLICATION</w:t>
      </w:r>
    </w:p>
    <w:p w14:paraId="1A606D63" w14:textId="77777777" w:rsidR="0056005E" w:rsidRDefault="0056005E" w:rsidP="0056005E">
      <w:pPr>
        <w:spacing w:after="0" w:line="360" w:lineRule="auto"/>
        <w:jc w:val="right"/>
        <w:rPr>
          <w:rFonts w:ascii="Times New Roman" w:hAnsi="Times New Roman" w:cs="Times New Roman"/>
          <w:sz w:val="28"/>
          <w:szCs w:val="28"/>
          <w:lang w:val="en-US"/>
        </w:rPr>
      </w:pPr>
    </w:p>
    <w:p w14:paraId="54582331" w14:textId="77777777" w:rsidR="006E5F0B" w:rsidRDefault="006E5F0B" w:rsidP="006E5F0B">
      <w:pPr>
        <w:spacing w:after="0" w:line="360" w:lineRule="auto"/>
        <w:ind w:firstLine="709"/>
        <w:jc w:val="both"/>
        <w:rPr>
          <w:rFonts w:ascii="Times New Roman" w:hAnsi="Times New Roman" w:cs="Times New Roman"/>
          <w:sz w:val="28"/>
          <w:szCs w:val="28"/>
        </w:rPr>
      </w:pP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is a semiconductor of semiconductor group II-VI. It has the crystal structure of wurtzite (hexagonal symmetry), zinc mixtures, or rock salt (cubic symmetry), as shown in Fig. 1. However,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crystals are most often stabilized in the wurtzite structure by a hexagonal unit cell (space group P63mc). The crystals exhibit the rock salt phase only at high pressures.</w:t>
      </w:r>
    </w:p>
    <w:p w14:paraId="139C0365" w14:textId="77777777" w:rsidR="00652438" w:rsidRPr="006E5F0B" w:rsidRDefault="00652438" w:rsidP="006E5F0B">
      <w:pPr>
        <w:spacing w:after="0" w:line="360" w:lineRule="auto"/>
        <w:ind w:firstLine="709"/>
        <w:jc w:val="both"/>
        <w:rPr>
          <w:rFonts w:ascii="Times New Roman" w:hAnsi="Times New Roman" w:cs="Times New Roman"/>
          <w:sz w:val="28"/>
          <w:szCs w:val="28"/>
        </w:rPr>
      </w:pPr>
    </w:p>
    <w:p w14:paraId="544AEE55" w14:textId="77777777" w:rsidR="006E5F0B" w:rsidRPr="006E5F0B" w:rsidRDefault="006E5F0B" w:rsidP="006E5F0B">
      <w:pPr>
        <w:spacing w:after="0" w:line="360" w:lineRule="auto"/>
        <w:jc w:val="center"/>
        <w:rPr>
          <w:rFonts w:ascii="Times New Roman" w:hAnsi="Times New Roman" w:cs="Times New Roman"/>
          <w:sz w:val="28"/>
          <w:szCs w:val="28"/>
          <w:lang w:val="en-US"/>
        </w:rPr>
      </w:pPr>
      <w:r w:rsidRPr="006E5F0B">
        <w:rPr>
          <w:rFonts w:ascii="Times New Roman" w:hAnsi="Times New Roman" w:cs="Times New Roman"/>
          <w:sz w:val="28"/>
          <w:szCs w:val="28"/>
          <w:lang w:val="en-US"/>
        </w:rPr>
        <w:drawing>
          <wp:inline distT="0" distB="0" distL="0" distR="0" wp14:anchorId="29ECEFC5" wp14:editId="0BF34CB8">
            <wp:extent cx="4629823" cy="1885950"/>
            <wp:effectExtent l="0" t="0" r="0" b="0"/>
            <wp:docPr id="22" name="Рисунок 22" descr="Зображення, що містить калькулятор&#10;&#10;Автоматично згенерований опис із середнім рівнем достовірн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Зображення, що містить калькулятор&#10;&#10;Автоматично згенерований опис із середнім рівнем достовірності"/>
                    <pic:cNvPicPr/>
                  </pic:nvPicPr>
                  <pic:blipFill rotWithShape="1">
                    <a:blip r:embed="rId5">
                      <a:extLst>
                        <a:ext uri="{28A0092B-C50C-407E-A947-70E740481C1C}">
                          <a14:useLocalDpi xmlns:a14="http://schemas.microsoft.com/office/drawing/2010/main" val="0"/>
                        </a:ext>
                      </a:extLst>
                    </a:blip>
                    <a:srcRect t="1598" r="1743" b="7797"/>
                    <a:stretch/>
                  </pic:blipFill>
                  <pic:spPr bwMode="auto">
                    <a:xfrm>
                      <a:off x="0" y="0"/>
                      <a:ext cx="4665327" cy="1900413"/>
                    </a:xfrm>
                    <a:prstGeom prst="rect">
                      <a:avLst/>
                    </a:prstGeom>
                    <a:ln>
                      <a:noFill/>
                    </a:ln>
                    <a:extLst>
                      <a:ext uri="{53640926-AAD7-44D8-BBD7-CCE9431645EC}">
                        <a14:shadowObscured xmlns:a14="http://schemas.microsoft.com/office/drawing/2010/main"/>
                      </a:ext>
                    </a:extLst>
                  </pic:spPr>
                </pic:pic>
              </a:graphicData>
            </a:graphic>
          </wp:inline>
        </w:drawing>
      </w:r>
    </w:p>
    <w:p w14:paraId="59A6236C" w14:textId="4466C62C" w:rsidR="006E5F0B" w:rsidRDefault="006E5F0B" w:rsidP="006E5F0B">
      <w:pPr>
        <w:spacing w:after="0" w:line="360" w:lineRule="auto"/>
        <w:ind w:firstLine="709"/>
        <w:jc w:val="center"/>
        <w:rPr>
          <w:rFonts w:ascii="Times New Roman" w:hAnsi="Times New Roman" w:cs="Times New Roman"/>
          <w:sz w:val="28"/>
          <w:szCs w:val="28"/>
        </w:rPr>
      </w:pPr>
      <w:r w:rsidRPr="006E5F0B">
        <w:rPr>
          <w:rFonts w:ascii="Times New Roman" w:hAnsi="Times New Roman" w:cs="Times New Roman"/>
          <w:sz w:val="28"/>
          <w:szCs w:val="28"/>
          <w:lang w:val="en-US"/>
        </w:rPr>
        <w:t>Fig. 1. Different crystal structures of zinc oxide (1) wurtzite, (2) zinc mixture and</w:t>
      </w:r>
      <w:r>
        <w:rPr>
          <w:rFonts w:ascii="Times New Roman" w:hAnsi="Times New Roman" w:cs="Times New Roman"/>
          <w:sz w:val="28"/>
          <w:szCs w:val="28"/>
          <w:lang w:val="en-US"/>
        </w:rPr>
        <w:t xml:space="preserve"> </w:t>
      </w:r>
      <w:r w:rsidRPr="006E5F0B">
        <w:rPr>
          <w:rFonts w:ascii="Times New Roman" w:hAnsi="Times New Roman" w:cs="Times New Roman"/>
          <w:sz w:val="28"/>
          <w:szCs w:val="28"/>
          <w:lang w:val="en-US"/>
        </w:rPr>
        <w:t>(3) rock salt</w:t>
      </w:r>
    </w:p>
    <w:p w14:paraId="6653202C" w14:textId="77777777" w:rsidR="00652438" w:rsidRPr="006E5F0B" w:rsidRDefault="00652438" w:rsidP="006E5F0B">
      <w:pPr>
        <w:spacing w:after="0" w:line="360" w:lineRule="auto"/>
        <w:ind w:firstLine="709"/>
        <w:jc w:val="center"/>
        <w:rPr>
          <w:rFonts w:ascii="Times New Roman" w:hAnsi="Times New Roman" w:cs="Times New Roman"/>
          <w:sz w:val="28"/>
          <w:szCs w:val="28"/>
        </w:rPr>
      </w:pPr>
    </w:p>
    <w:p w14:paraId="6B37B636" w14:textId="77777777" w:rsidR="006E5F0B" w:rsidRDefault="006E5F0B" w:rsidP="006E5F0B">
      <w:pPr>
        <w:spacing w:after="0" w:line="360" w:lineRule="auto"/>
        <w:ind w:firstLine="709"/>
        <w:jc w:val="both"/>
        <w:rPr>
          <w:rFonts w:ascii="Times New Roman" w:hAnsi="Times New Roman" w:cs="Times New Roman"/>
          <w:sz w:val="28"/>
          <w:szCs w:val="28"/>
        </w:rPr>
      </w:pPr>
      <w:r w:rsidRPr="006E5F0B">
        <w:rPr>
          <w:rFonts w:ascii="Times New Roman" w:hAnsi="Times New Roman" w:cs="Times New Roman"/>
          <w:sz w:val="28"/>
          <w:szCs w:val="28"/>
          <w:lang w:val="en-US"/>
        </w:rPr>
        <w:t xml:space="preserve">The structure of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of the Wurtzite type can be considered to consist of two interpenetrating hexagonal tightly packed (hcp) sublattices of cation (Zn) and anion (O), shifted by the length of the cation-anion bond in the direction c. The lattice constants of the hexagonal unit cell of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are a = 3.2500 Å and c = 5.2060 Å at 300 K. The c/a ratio for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is 1.60, which is close to the ratio of 1.633 of an ideal hexagonal densely packed structure. Each hexagonal close packing (hcp) consists of </w:t>
      </w:r>
      <w:r w:rsidRPr="006E5F0B">
        <w:rPr>
          <w:rFonts w:ascii="Times New Roman" w:hAnsi="Times New Roman" w:cs="Times New Roman"/>
          <w:sz w:val="28"/>
          <w:szCs w:val="28"/>
          <w:lang w:val="en-US"/>
        </w:rPr>
        <w:lastRenderedPageBreak/>
        <w:t>one type of atom moved relative to each other along the triple axis c by u=3/8=0.375 in fractional coordinates (the parameter u is defined as the length of the bond parallel to the c axis in units of c or the distance of the nearest neighbor b divided by c). α and β are the bond angle 109.070, as shown in Fig. 2</w:t>
      </w:r>
      <w:r w:rsidRPr="006E5F0B">
        <w:rPr>
          <w:rFonts w:ascii="Times New Roman" w:hAnsi="Times New Roman" w:cs="Times New Roman"/>
          <w:sz w:val="28"/>
          <w:szCs w:val="28"/>
        </w:rPr>
        <w:t>.</w:t>
      </w:r>
    </w:p>
    <w:p w14:paraId="228CC720" w14:textId="77777777" w:rsidR="00652438" w:rsidRPr="006E5F0B" w:rsidRDefault="00652438" w:rsidP="006E5F0B">
      <w:pPr>
        <w:spacing w:after="0" w:line="360" w:lineRule="auto"/>
        <w:ind w:firstLine="709"/>
        <w:jc w:val="both"/>
        <w:rPr>
          <w:rFonts w:ascii="Times New Roman" w:hAnsi="Times New Roman" w:cs="Times New Roman"/>
          <w:sz w:val="28"/>
          <w:szCs w:val="28"/>
        </w:rPr>
      </w:pPr>
    </w:p>
    <w:p w14:paraId="535628A2" w14:textId="77777777" w:rsidR="006E5F0B" w:rsidRPr="006E5F0B" w:rsidRDefault="006E5F0B" w:rsidP="006E5F0B">
      <w:pPr>
        <w:spacing w:after="0" w:line="360" w:lineRule="auto"/>
        <w:jc w:val="center"/>
        <w:rPr>
          <w:rFonts w:ascii="Times New Roman" w:hAnsi="Times New Roman" w:cs="Times New Roman"/>
          <w:sz w:val="28"/>
          <w:szCs w:val="28"/>
        </w:rPr>
      </w:pPr>
      <w:r w:rsidRPr="006E5F0B">
        <w:rPr>
          <w:rFonts w:ascii="Times New Roman" w:hAnsi="Times New Roman" w:cs="Times New Roman"/>
          <w:sz w:val="28"/>
          <w:szCs w:val="28"/>
          <w:lang w:val="ru-RU"/>
        </w:rPr>
        <w:drawing>
          <wp:inline distT="0" distB="0" distL="0" distR="0" wp14:anchorId="6BD0948E" wp14:editId="5D5EC416">
            <wp:extent cx="2943225" cy="2022439"/>
            <wp:effectExtent l="0" t="0" r="0" b="0"/>
            <wp:docPr id="25" name="Рисунок 25" descr="Зображення, що містить малюнок, ескіз, ряд, візо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descr="Зображення, що містить малюнок, ескіз, ряд, візок&#10;&#10;Автоматично згенерований опис"/>
                    <pic:cNvPicPr/>
                  </pic:nvPicPr>
                  <pic:blipFill>
                    <a:blip r:embed="rId6">
                      <a:extLst>
                        <a:ext uri="{28A0092B-C50C-407E-A947-70E740481C1C}">
                          <a14:useLocalDpi xmlns:a14="http://schemas.microsoft.com/office/drawing/2010/main" val="0"/>
                        </a:ext>
                      </a:extLst>
                    </a:blip>
                    <a:stretch>
                      <a:fillRect/>
                    </a:stretch>
                  </pic:blipFill>
                  <pic:spPr>
                    <a:xfrm>
                      <a:off x="0" y="0"/>
                      <a:ext cx="2965888" cy="2038012"/>
                    </a:xfrm>
                    <a:prstGeom prst="rect">
                      <a:avLst/>
                    </a:prstGeom>
                  </pic:spPr>
                </pic:pic>
              </a:graphicData>
            </a:graphic>
          </wp:inline>
        </w:drawing>
      </w:r>
    </w:p>
    <w:p w14:paraId="2B61A1CC" w14:textId="078BC8FA" w:rsidR="006E5F0B" w:rsidRPr="006E5F0B" w:rsidRDefault="006E5F0B" w:rsidP="006E5F0B">
      <w:pPr>
        <w:spacing w:after="0" w:line="360" w:lineRule="auto"/>
        <w:ind w:firstLine="709"/>
        <w:jc w:val="center"/>
        <w:rPr>
          <w:rFonts w:ascii="Times New Roman" w:hAnsi="Times New Roman" w:cs="Times New Roman"/>
          <w:sz w:val="28"/>
          <w:szCs w:val="28"/>
          <w:lang w:val="en-US"/>
        </w:rPr>
      </w:pPr>
      <w:r w:rsidRPr="006E5F0B">
        <w:rPr>
          <w:rFonts w:ascii="Times New Roman" w:hAnsi="Times New Roman" w:cs="Times New Roman"/>
          <w:sz w:val="28"/>
          <w:szCs w:val="28"/>
          <w:lang w:val="en-US"/>
        </w:rPr>
        <w:t xml:space="preserve">Fig. 2. Schematic diagram of the wurtzite structure of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[1]</w:t>
      </w:r>
    </w:p>
    <w:p w14:paraId="5B88EBDF" w14:textId="77777777" w:rsidR="006E5F0B" w:rsidRPr="006E5F0B" w:rsidRDefault="006E5F0B" w:rsidP="006E5F0B">
      <w:pPr>
        <w:spacing w:after="0" w:line="360" w:lineRule="auto"/>
        <w:ind w:firstLine="709"/>
        <w:jc w:val="both"/>
        <w:rPr>
          <w:rFonts w:ascii="Times New Roman" w:hAnsi="Times New Roman" w:cs="Times New Roman"/>
          <w:sz w:val="28"/>
          <w:szCs w:val="28"/>
          <w:lang w:val="en-US"/>
        </w:rPr>
      </w:pPr>
    </w:p>
    <w:p w14:paraId="7AC0D840" w14:textId="07D27522" w:rsidR="006E5F0B" w:rsidRPr="006E5F0B" w:rsidRDefault="006E5F0B" w:rsidP="006E5F0B">
      <w:pPr>
        <w:spacing w:after="0" w:line="360" w:lineRule="auto"/>
        <w:ind w:firstLine="709"/>
        <w:jc w:val="both"/>
        <w:rPr>
          <w:rFonts w:ascii="Times New Roman" w:hAnsi="Times New Roman" w:cs="Times New Roman"/>
          <w:sz w:val="28"/>
          <w:szCs w:val="28"/>
          <w:lang w:val="en-US"/>
        </w:rPr>
      </w:pPr>
      <w:r w:rsidRPr="006E5F0B">
        <w:rPr>
          <w:rFonts w:ascii="Times New Roman" w:hAnsi="Times New Roman" w:cs="Times New Roman"/>
          <w:i/>
          <w:iCs/>
          <w:sz w:val="28"/>
          <w:szCs w:val="28"/>
          <w:lang w:val="en-US"/>
        </w:rPr>
        <w:t>Production of nanosized zinc oxide</w:t>
      </w:r>
      <w:r>
        <w:rPr>
          <w:rFonts w:ascii="Times New Roman" w:hAnsi="Times New Roman" w:cs="Times New Roman"/>
          <w:sz w:val="28"/>
          <w:szCs w:val="28"/>
          <w:lang w:val="en-US"/>
        </w:rPr>
        <w:t xml:space="preserve">. </w:t>
      </w:r>
      <w:r w:rsidRPr="006E5F0B">
        <w:rPr>
          <w:rFonts w:ascii="Times New Roman" w:hAnsi="Times New Roman" w:cs="Times New Roman"/>
          <w:sz w:val="28"/>
          <w:szCs w:val="28"/>
          <w:lang w:val="en-US"/>
        </w:rPr>
        <w:t xml:space="preserve">There are two main methods used in the synthesis and production of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nanostructures. These techniques are called top-down and bottom-up. The top-down technique refers to a fabrication technique whereby an object is created by carefully removing pieces of a larger object, essentially carving out the desired object. In this technique, it starts with a bulk material and is then broken down into smaller pieces using mechanical, chemical, or other form of energy. The top-down approach often uses traditional workshop or micro-manufacturing methods, where externally controlled tools are used to cut, mill, and shape materials into the desired shape and order. A key advantage of the top-down approach is that parts are molded to a pattern and assembled on-site, so no assembly is required. The bottom-up approach, or sometimes referred to as the self-assembly approach, used chemical or physical forces acting at the nanoscale to assemble basic units into larger structures. In contrast to the top-down technique, the bottom-up technique starts with small structures and ends</w:t>
      </w:r>
      <w:r w:rsidR="00652438">
        <w:rPr>
          <w:rFonts w:ascii="Times New Roman" w:hAnsi="Times New Roman" w:cs="Times New Roman"/>
          <w:sz w:val="28"/>
          <w:szCs w:val="28"/>
        </w:rPr>
        <w:t xml:space="preserve"> </w:t>
      </w:r>
      <w:r w:rsidRPr="006E5F0B">
        <w:rPr>
          <w:rFonts w:ascii="Times New Roman" w:hAnsi="Times New Roman" w:cs="Times New Roman"/>
          <w:sz w:val="28"/>
          <w:szCs w:val="28"/>
          <w:lang w:val="en-US"/>
        </w:rPr>
        <w:t>with large units</w:t>
      </w:r>
      <w:r w:rsidR="009E043F">
        <w:rPr>
          <w:rFonts w:ascii="Times New Roman" w:hAnsi="Times New Roman" w:cs="Times New Roman"/>
          <w:sz w:val="28"/>
          <w:szCs w:val="28"/>
          <w:lang w:val="en-US"/>
        </w:rPr>
        <w:t xml:space="preserve"> [2]</w:t>
      </w:r>
      <w:r w:rsidRPr="006E5F0B">
        <w:rPr>
          <w:rFonts w:ascii="Times New Roman" w:hAnsi="Times New Roman" w:cs="Times New Roman"/>
          <w:sz w:val="28"/>
          <w:szCs w:val="28"/>
          <w:lang w:val="en-US"/>
        </w:rPr>
        <w:t>.</w:t>
      </w:r>
    </w:p>
    <w:p w14:paraId="35EC4379" w14:textId="79778682" w:rsidR="006E5F0B" w:rsidRPr="006E5F0B" w:rsidRDefault="006E5F0B" w:rsidP="006E5F0B">
      <w:pPr>
        <w:spacing w:after="0" w:line="360" w:lineRule="auto"/>
        <w:ind w:firstLine="709"/>
        <w:jc w:val="both"/>
        <w:rPr>
          <w:rFonts w:ascii="Times New Roman" w:hAnsi="Times New Roman" w:cs="Times New Roman"/>
          <w:sz w:val="28"/>
          <w:szCs w:val="28"/>
        </w:rPr>
      </w:pPr>
      <w:proofErr w:type="spellStart"/>
      <w:r w:rsidRPr="006E5F0B">
        <w:rPr>
          <w:rFonts w:ascii="Times New Roman" w:hAnsi="Times New Roman" w:cs="Times New Roman"/>
          <w:i/>
          <w:iCs/>
          <w:sz w:val="28"/>
          <w:szCs w:val="28"/>
        </w:rPr>
        <w:t>Application</w:t>
      </w:r>
      <w:proofErr w:type="spellEnd"/>
      <w:r w:rsidRPr="006E5F0B">
        <w:rPr>
          <w:rFonts w:ascii="Times New Roman" w:hAnsi="Times New Roman" w:cs="Times New Roman"/>
          <w:i/>
          <w:iCs/>
          <w:sz w:val="28"/>
          <w:szCs w:val="28"/>
        </w:rPr>
        <w:t xml:space="preserve"> </w:t>
      </w:r>
      <w:proofErr w:type="spellStart"/>
      <w:r w:rsidRPr="006E5F0B">
        <w:rPr>
          <w:rFonts w:ascii="Times New Roman" w:hAnsi="Times New Roman" w:cs="Times New Roman"/>
          <w:i/>
          <w:iCs/>
          <w:sz w:val="28"/>
          <w:szCs w:val="28"/>
        </w:rPr>
        <w:t>of</w:t>
      </w:r>
      <w:proofErr w:type="spellEnd"/>
      <w:r w:rsidRPr="006E5F0B">
        <w:rPr>
          <w:rFonts w:ascii="Times New Roman" w:hAnsi="Times New Roman" w:cs="Times New Roman"/>
          <w:i/>
          <w:iCs/>
          <w:sz w:val="28"/>
          <w:szCs w:val="28"/>
        </w:rPr>
        <w:t xml:space="preserve"> </w:t>
      </w:r>
      <w:proofErr w:type="spellStart"/>
      <w:r w:rsidRPr="006E5F0B">
        <w:rPr>
          <w:rFonts w:ascii="Times New Roman" w:hAnsi="Times New Roman" w:cs="Times New Roman"/>
          <w:i/>
          <w:iCs/>
          <w:sz w:val="28"/>
          <w:szCs w:val="28"/>
        </w:rPr>
        <w:t>zinc</w:t>
      </w:r>
      <w:proofErr w:type="spellEnd"/>
      <w:r w:rsidRPr="006E5F0B">
        <w:rPr>
          <w:rFonts w:ascii="Times New Roman" w:hAnsi="Times New Roman" w:cs="Times New Roman"/>
          <w:i/>
          <w:iCs/>
          <w:sz w:val="28"/>
          <w:szCs w:val="28"/>
        </w:rPr>
        <w:t xml:space="preserve"> </w:t>
      </w:r>
      <w:proofErr w:type="spellStart"/>
      <w:r w:rsidRPr="006E5F0B">
        <w:rPr>
          <w:rFonts w:ascii="Times New Roman" w:hAnsi="Times New Roman" w:cs="Times New Roman"/>
          <w:i/>
          <w:iCs/>
          <w:sz w:val="28"/>
          <w:szCs w:val="28"/>
        </w:rPr>
        <w:t>oxide</w:t>
      </w:r>
      <w:proofErr w:type="spellEnd"/>
      <w:r>
        <w:rPr>
          <w:rFonts w:ascii="Times New Roman" w:hAnsi="Times New Roman" w:cs="Times New Roman"/>
          <w:sz w:val="28"/>
          <w:szCs w:val="28"/>
          <w:lang w:val="en-US"/>
        </w:rPr>
        <w:t xml:space="preserve">.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is a very important material, and it has attracted intense research efforts due to its unique interesting properties such as anisotropy in </w:t>
      </w:r>
      <w:r w:rsidRPr="006E5F0B">
        <w:rPr>
          <w:rFonts w:ascii="Times New Roman" w:hAnsi="Times New Roman" w:cs="Times New Roman"/>
          <w:sz w:val="28"/>
          <w:szCs w:val="28"/>
          <w:lang w:val="en-US"/>
        </w:rPr>
        <w:lastRenderedPageBreak/>
        <w:t xml:space="preserve">the crystal structure, non-stoichiometric defect structures, high exciton binding energy, wide band gap, optical transparency in visible light, high refractive indices, large piezoelectric constants, and nonlinear optical coefficient. Due to these new properties,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has been used for acoustic-wave devices, gas sensors, piezoelectric transducers, light-emitting diodes (LEDs), and laser diodes (LDs) of transparent electrodes [40]. In fact, the predominant material for blue or UV-emitting diodes (LEDs) is gallium nitride (</w:t>
      </w:r>
      <w:proofErr w:type="spellStart"/>
      <w:r w:rsidRPr="006E5F0B">
        <w:rPr>
          <w:rFonts w:ascii="Times New Roman" w:hAnsi="Times New Roman" w:cs="Times New Roman"/>
          <w:sz w:val="28"/>
          <w:szCs w:val="28"/>
          <w:lang w:val="en-US"/>
        </w:rPr>
        <w:t>GaN</w:t>
      </w:r>
      <w:proofErr w:type="spellEnd"/>
      <w:r w:rsidRPr="006E5F0B">
        <w:rPr>
          <w:rFonts w:ascii="Times New Roman" w:hAnsi="Times New Roman" w:cs="Times New Roman"/>
          <w:sz w:val="28"/>
          <w:szCs w:val="28"/>
          <w:lang w:val="en-US"/>
        </w:rPr>
        <w:t xml:space="preserve">). However, </w:t>
      </w: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nanostructures are promising candidates for </w:t>
      </w:r>
      <w:proofErr w:type="spellStart"/>
      <w:r w:rsidRPr="006E5F0B">
        <w:rPr>
          <w:rFonts w:ascii="Times New Roman" w:hAnsi="Times New Roman" w:cs="Times New Roman"/>
          <w:sz w:val="28"/>
          <w:szCs w:val="28"/>
          <w:lang w:val="en-US"/>
        </w:rPr>
        <w:t>nanoelectronic</w:t>
      </w:r>
      <w:proofErr w:type="spellEnd"/>
      <w:r w:rsidRPr="006E5F0B">
        <w:rPr>
          <w:rFonts w:ascii="Times New Roman" w:hAnsi="Times New Roman" w:cs="Times New Roman"/>
          <w:sz w:val="28"/>
          <w:szCs w:val="28"/>
          <w:lang w:val="en-US"/>
        </w:rPr>
        <w:t xml:space="preserve"> and nanophotonic devices.</w:t>
      </w:r>
    </w:p>
    <w:p w14:paraId="43E53DBE" w14:textId="508F6BBA" w:rsidR="006E5F0B" w:rsidRPr="006E5F0B" w:rsidRDefault="006E5F0B" w:rsidP="006E5F0B">
      <w:pPr>
        <w:spacing w:after="0" w:line="360" w:lineRule="auto"/>
        <w:ind w:firstLine="709"/>
        <w:jc w:val="both"/>
        <w:rPr>
          <w:rFonts w:ascii="Times New Roman" w:hAnsi="Times New Roman" w:cs="Times New Roman"/>
          <w:sz w:val="28"/>
          <w:szCs w:val="28"/>
          <w:lang w:val="en-US"/>
        </w:rPr>
      </w:pPr>
      <w:proofErr w:type="spellStart"/>
      <w:r w:rsidRPr="006E5F0B">
        <w:rPr>
          <w:rFonts w:ascii="Times New Roman" w:hAnsi="Times New Roman" w:cs="Times New Roman"/>
          <w:sz w:val="28"/>
          <w:szCs w:val="28"/>
          <w:lang w:val="en-US"/>
        </w:rPr>
        <w:t>ZnO</w:t>
      </w:r>
      <w:proofErr w:type="spellEnd"/>
      <w:r w:rsidRPr="006E5F0B">
        <w:rPr>
          <w:rFonts w:ascii="Times New Roman" w:hAnsi="Times New Roman" w:cs="Times New Roman"/>
          <w:sz w:val="28"/>
          <w:szCs w:val="28"/>
          <w:lang w:val="en-US"/>
        </w:rPr>
        <w:t xml:space="preserve"> has several fundamental advantages over </w:t>
      </w:r>
      <w:proofErr w:type="spellStart"/>
      <w:r w:rsidRPr="006E5F0B">
        <w:rPr>
          <w:rFonts w:ascii="Times New Roman" w:hAnsi="Times New Roman" w:cs="Times New Roman"/>
          <w:sz w:val="28"/>
          <w:szCs w:val="28"/>
          <w:lang w:val="en-US"/>
        </w:rPr>
        <w:t>GaN</w:t>
      </w:r>
      <w:proofErr w:type="spellEnd"/>
      <w:r w:rsidRPr="006E5F0B">
        <w:rPr>
          <w:rFonts w:ascii="Times New Roman" w:hAnsi="Times New Roman" w:cs="Times New Roman"/>
          <w:sz w:val="28"/>
          <w:szCs w:val="28"/>
          <w:lang w:val="en-US"/>
        </w:rPr>
        <w:t xml:space="preserve">; its free exciton (60 </w:t>
      </w:r>
      <w:proofErr w:type="spellStart"/>
      <w:r w:rsidRPr="006E5F0B">
        <w:rPr>
          <w:rFonts w:ascii="Times New Roman" w:hAnsi="Times New Roman" w:cs="Times New Roman"/>
          <w:sz w:val="28"/>
          <w:szCs w:val="28"/>
          <w:lang w:val="en-US"/>
        </w:rPr>
        <w:t>meV</w:t>
      </w:r>
      <w:proofErr w:type="spellEnd"/>
      <w:r w:rsidRPr="006E5F0B">
        <w:rPr>
          <w:rFonts w:ascii="Times New Roman" w:hAnsi="Times New Roman" w:cs="Times New Roman"/>
          <w:sz w:val="28"/>
          <w:szCs w:val="28"/>
          <w:lang w:val="en-US"/>
        </w:rPr>
        <w:t xml:space="preserve">) is much higher than that of </w:t>
      </w:r>
      <w:proofErr w:type="spellStart"/>
      <w:r w:rsidRPr="006E5F0B">
        <w:rPr>
          <w:rFonts w:ascii="Times New Roman" w:hAnsi="Times New Roman" w:cs="Times New Roman"/>
          <w:sz w:val="28"/>
          <w:szCs w:val="28"/>
          <w:lang w:val="en-US"/>
        </w:rPr>
        <w:t>GaN</w:t>
      </w:r>
      <w:proofErr w:type="spellEnd"/>
      <w:r w:rsidRPr="006E5F0B">
        <w:rPr>
          <w:rFonts w:ascii="Times New Roman" w:hAnsi="Times New Roman" w:cs="Times New Roman"/>
          <w:sz w:val="28"/>
          <w:szCs w:val="28"/>
          <w:lang w:val="en-US"/>
        </w:rPr>
        <w:t xml:space="preserve"> (21‒25 </w:t>
      </w:r>
      <w:proofErr w:type="spellStart"/>
      <w:r w:rsidRPr="006E5F0B">
        <w:rPr>
          <w:rFonts w:ascii="Times New Roman" w:hAnsi="Times New Roman" w:cs="Times New Roman"/>
          <w:sz w:val="28"/>
          <w:szCs w:val="28"/>
          <w:lang w:val="en-US"/>
        </w:rPr>
        <w:t>meV</w:t>
      </w:r>
      <w:proofErr w:type="spellEnd"/>
      <w:r w:rsidRPr="006E5F0B">
        <w:rPr>
          <w:rFonts w:ascii="Times New Roman" w:hAnsi="Times New Roman" w:cs="Times New Roman"/>
          <w:sz w:val="28"/>
          <w:szCs w:val="28"/>
          <w:lang w:val="en-US"/>
        </w:rPr>
        <w:t xml:space="preserve">) and it has high energy resistance to radiation, making it a suitable candidate for space applications. It is more amenable to wet chemical etching and can be grown in a natural substrate. Lighting (where white light is obtained from phosphors excited by blue or UV-emitting diodes), secure communications, and </w:t>
      </w:r>
      <w:proofErr w:type="spellStart"/>
      <w:r w:rsidRPr="006E5F0B">
        <w:rPr>
          <w:rFonts w:ascii="Times New Roman" w:hAnsi="Times New Roman" w:cs="Times New Roman"/>
          <w:sz w:val="28"/>
          <w:szCs w:val="28"/>
          <w:lang w:val="en-US"/>
        </w:rPr>
        <w:t>biodetection</w:t>
      </w:r>
      <w:proofErr w:type="spellEnd"/>
      <w:r w:rsidRPr="006E5F0B">
        <w:rPr>
          <w:rFonts w:ascii="Times New Roman" w:hAnsi="Times New Roman" w:cs="Times New Roman"/>
          <w:sz w:val="28"/>
          <w:szCs w:val="28"/>
          <w:lang w:val="en-US"/>
        </w:rPr>
        <w:t xml:space="preserve"> [</w:t>
      </w:r>
      <w:r w:rsidR="009E043F">
        <w:rPr>
          <w:rFonts w:ascii="Times New Roman" w:hAnsi="Times New Roman" w:cs="Times New Roman"/>
          <w:sz w:val="28"/>
          <w:szCs w:val="28"/>
          <w:lang w:val="en-US"/>
        </w:rPr>
        <w:t>3</w:t>
      </w:r>
      <w:r w:rsidRPr="006E5F0B">
        <w:rPr>
          <w:rFonts w:ascii="Times New Roman" w:hAnsi="Times New Roman" w:cs="Times New Roman"/>
          <w:sz w:val="28"/>
          <w:szCs w:val="28"/>
          <w:lang w:val="en-US"/>
        </w:rPr>
        <w:t>].</w:t>
      </w:r>
    </w:p>
    <w:p w14:paraId="4C7E721F" w14:textId="58CF049A" w:rsidR="006E5F0B" w:rsidRDefault="006E5F0B" w:rsidP="006E5F0B">
      <w:pPr>
        <w:spacing w:after="0" w:line="360" w:lineRule="auto"/>
        <w:ind w:firstLine="709"/>
        <w:jc w:val="both"/>
        <w:rPr>
          <w:rFonts w:ascii="Times New Roman" w:hAnsi="Times New Roman" w:cs="Times New Roman"/>
          <w:sz w:val="28"/>
          <w:szCs w:val="28"/>
          <w:lang w:val="en-US"/>
        </w:rPr>
      </w:pPr>
      <w:r w:rsidRPr="006E5F0B">
        <w:rPr>
          <w:rFonts w:ascii="Times New Roman" w:hAnsi="Times New Roman" w:cs="Times New Roman"/>
          <w:sz w:val="28"/>
          <w:szCs w:val="28"/>
          <w:lang w:val="en-US"/>
        </w:rPr>
        <w:t xml:space="preserve">In addition, zinc oxide has been used for various technical purposes, including porcelain enamels, heat-resistant glass, vulcanization activator, additive to rubber and plastics, pigment in paints with UV protective and fungal static properties, protective coatings for spacecraft, part of cigarette filters, healing ointments, and in </w:t>
      </w:r>
      <w:r w:rsidR="0024334F">
        <w:rPr>
          <w:rFonts w:ascii="Times New Roman" w:hAnsi="Times New Roman" w:cs="Times New Roman"/>
          <w:sz w:val="28"/>
          <w:szCs w:val="28"/>
          <w:lang w:val="en-US"/>
        </w:rPr>
        <w:br/>
      </w:r>
      <w:r w:rsidRPr="006E5F0B">
        <w:rPr>
          <w:rFonts w:ascii="Times New Roman" w:hAnsi="Times New Roman" w:cs="Times New Roman"/>
          <w:sz w:val="28"/>
          <w:szCs w:val="28"/>
          <w:lang w:val="en-US"/>
        </w:rPr>
        <w:t xml:space="preserve">optical waveguides. </w:t>
      </w:r>
    </w:p>
    <w:p w14:paraId="04E480D2" w14:textId="77777777" w:rsidR="009E043F" w:rsidRDefault="009E043F" w:rsidP="006E5F0B">
      <w:pPr>
        <w:spacing w:after="0" w:line="360" w:lineRule="auto"/>
        <w:ind w:firstLine="709"/>
        <w:jc w:val="both"/>
        <w:rPr>
          <w:rFonts w:ascii="Times New Roman" w:hAnsi="Times New Roman" w:cs="Times New Roman"/>
          <w:sz w:val="28"/>
          <w:szCs w:val="28"/>
          <w:lang w:val="en-US"/>
        </w:rPr>
      </w:pPr>
    </w:p>
    <w:p w14:paraId="1355064F" w14:textId="1190F429" w:rsidR="009E043F" w:rsidRDefault="009E043F" w:rsidP="009E043F">
      <w:pPr>
        <w:spacing w:after="0" w:line="36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Literature</w:t>
      </w:r>
    </w:p>
    <w:p w14:paraId="18925334" w14:textId="0D591A0D" w:rsidR="009E043F" w:rsidRDefault="00FB1D5A" w:rsidP="009E043F">
      <w:pPr>
        <w:pStyle w:val="a9"/>
        <w:numPr>
          <w:ilvl w:val="0"/>
          <w:numId w:val="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Fokotsa</w:t>
      </w:r>
      <w:proofErr w:type="spellEnd"/>
      <w:r>
        <w:rPr>
          <w:rFonts w:ascii="Times New Roman" w:hAnsi="Times New Roman" w:cs="Times New Roman"/>
          <w:sz w:val="24"/>
          <w:szCs w:val="24"/>
          <w:lang w:val="en-US"/>
        </w:rPr>
        <w:t xml:space="preserve"> V., Lehlohonolo F. </w:t>
      </w:r>
      <w:r w:rsidRPr="00FB1D5A">
        <w:rPr>
          <w:rFonts w:ascii="Times New Roman" w:hAnsi="Times New Roman" w:cs="Times New Roman"/>
          <w:sz w:val="24"/>
          <w:szCs w:val="24"/>
          <w:lang w:val="en-US"/>
        </w:rPr>
        <w:t xml:space="preserve">Phase formation of hexagonal wurtzite </w:t>
      </w:r>
      <w:proofErr w:type="spellStart"/>
      <w:r w:rsidRPr="00FB1D5A">
        <w:rPr>
          <w:rFonts w:ascii="Times New Roman" w:hAnsi="Times New Roman" w:cs="Times New Roman"/>
          <w:sz w:val="24"/>
          <w:szCs w:val="24"/>
          <w:lang w:val="en-US"/>
        </w:rPr>
        <w:t>ZnO</w:t>
      </w:r>
      <w:proofErr w:type="spellEnd"/>
      <w:r w:rsidRPr="00FB1D5A">
        <w:rPr>
          <w:rFonts w:ascii="Times New Roman" w:hAnsi="Times New Roman" w:cs="Times New Roman"/>
          <w:sz w:val="24"/>
          <w:szCs w:val="24"/>
          <w:lang w:val="en-US"/>
        </w:rPr>
        <w:t xml:space="preserve"> through decomposition of Zn(OH)</w:t>
      </w:r>
      <w:r w:rsidRPr="00FB1D5A">
        <w:rPr>
          <w:rFonts w:ascii="Times New Roman" w:hAnsi="Times New Roman" w:cs="Times New Roman"/>
          <w:sz w:val="24"/>
          <w:szCs w:val="24"/>
          <w:vertAlign w:val="subscript"/>
          <w:lang w:val="en-US"/>
        </w:rPr>
        <w:t>2</w:t>
      </w:r>
      <w:r w:rsidRPr="00FB1D5A">
        <w:rPr>
          <w:rFonts w:ascii="Times New Roman" w:hAnsi="Times New Roman" w:cs="Times New Roman"/>
          <w:sz w:val="24"/>
          <w:szCs w:val="24"/>
          <w:lang w:val="en-US"/>
        </w:rPr>
        <w:t xml:space="preserve"> at various growth temperatures using CBD method</w:t>
      </w:r>
      <w:r>
        <w:rPr>
          <w:rFonts w:ascii="Times New Roman" w:hAnsi="Times New Roman" w:cs="Times New Roman"/>
          <w:sz w:val="24"/>
          <w:szCs w:val="24"/>
          <w:lang w:val="en-US"/>
        </w:rPr>
        <w:t xml:space="preserve">. </w:t>
      </w:r>
      <w:r w:rsidRPr="00FB1D5A">
        <w:rPr>
          <w:rFonts w:ascii="Times New Roman" w:hAnsi="Times New Roman" w:cs="Times New Roman"/>
          <w:i/>
          <w:iCs/>
          <w:sz w:val="24"/>
          <w:szCs w:val="24"/>
          <w:lang w:val="en-US"/>
        </w:rPr>
        <w:t>Optical Materials</w:t>
      </w:r>
      <w:r>
        <w:rPr>
          <w:rFonts w:ascii="Times New Roman" w:hAnsi="Times New Roman" w:cs="Times New Roman"/>
          <w:sz w:val="24"/>
          <w:szCs w:val="24"/>
          <w:lang w:val="en-US"/>
        </w:rPr>
        <w:t>. 2015. Vol. 46. P. 292</w:t>
      </w:r>
      <w:r w:rsidRPr="00FB1D5A">
        <w:rPr>
          <w:rFonts w:ascii="Times New Roman" w:hAnsi="Times New Roman" w:cs="Times New Roman"/>
          <w:sz w:val="24"/>
          <w:szCs w:val="24"/>
          <w:lang w:val="en-US"/>
        </w:rPr>
        <w:t>‒</w:t>
      </w:r>
      <w:r>
        <w:rPr>
          <w:rFonts w:ascii="Times New Roman" w:hAnsi="Times New Roman" w:cs="Times New Roman"/>
          <w:sz w:val="24"/>
          <w:szCs w:val="24"/>
          <w:lang w:val="en-US"/>
        </w:rPr>
        <w:t>298.</w:t>
      </w:r>
    </w:p>
    <w:p w14:paraId="472EF74F" w14:textId="3795E211" w:rsidR="00FB1D5A" w:rsidRDefault="00FB1D5A" w:rsidP="009E043F">
      <w:pPr>
        <w:pStyle w:val="a9"/>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Raoufi D., Raoufi T. </w:t>
      </w:r>
      <w:r w:rsidRPr="00FB1D5A">
        <w:rPr>
          <w:rFonts w:ascii="Times New Roman" w:hAnsi="Times New Roman" w:cs="Times New Roman"/>
          <w:sz w:val="24"/>
          <w:szCs w:val="24"/>
          <w:lang w:val="en-US"/>
        </w:rPr>
        <w:t xml:space="preserve">The effect of heat treatment on the physical properties of sol–gel derived </w:t>
      </w:r>
      <w:proofErr w:type="spellStart"/>
      <w:r w:rsidRPr="00FB1D5A">
        <w:rPr>
          <w:rFonts w:ascii="Times New Roman" w:hAnsi="Times New Roman" w:cs="Times New Roman"/>
          <w:sz w:val="24"/>
          <w:szCs w:val="24"/>
          <w:lang w:val="en-US"/>
        </w:rPr>
        <w:t>ZnO</w:t>
      </w:r>
      <w:proofErr w:type="spellEnd"/>
      <w:r w:rsidRPr="00FB1D5A">
        <w:rPr>
          <w:rFonts w:ascii="Times New Roman" w:hAnsi="Times New Roman" w:cs="Times New Roman"/>
          <w:sz w:val="24"/>
          <w:szCs w:val="24"/>
          <w:lang w:val="en-US"/>
        </w:rPr>
        <w:t xml:space="preserve"> thin films</w:t>
      </w:r>
      <w:r w:rsidR="0040343D">
        <w:rPr>
          <w:rFonts w:ascii="Times New Roman" w:hAnsi="Times New Roman" w:cs="Times New Roman"/>
          <w:sz w:val="24"/>
          <w:szCs w:val="24"/>
          <w:lang w:val="en-US"/>
        </w:rPr>
        <w:t xml:space="preserve">. </w:t>
      </w:r>
      <w:r w:rsidR="0040343D" w:rsidRPr="0040343D">
        <w:rPr>
          <w:rFonts w:ascii="Times New Roman" w:hAnsi="Times New Roman" w:cs="Times New Roman"/>
          <w:i/>
          <w:iCs/>
          <w:sz w:val="24"/>
          <w:szCs w:val="24"/>
          <w:lang w:val="en-US"/>
        </w:rPr>
        <w:t>Applied Surface Science</w:t>
      </w:r>
      <w:r w:rsidR="0040343D">
        <w:rPr>
          <w:rFonts w:ascii="Times New Roman" w:hAnsi="Times New Roman" w:cs="Times New Roman"/>
          <w:sz w:val="24"/>
          <w:szCs w:val="24"/>
          <w:lang w:val="en-US"/>
        </w:rPr>
        <w:t>. 2009. Vol. 255, No 11. P. 5812</w:t>
      </w:r>
      <w:r w:rsidR="0040343D" w:rsidRPr="0040343D">
        <w:rPr>
          <w:rFonts w:ascii="Times New Roman" w:hAnsi="Times New Roman" w:cs="Times New Roman"/>
          <w:sz w:val="24"/>
          <w:szCs w:val="24"/>
          <w:lang w:val="en-US"/>
        </w:rPr>
        <w:t>‒</w:t>
      </w:r>
      <w:r w:rsidR="0040343D">
        <w:rPr>
          <w:rFonts w:ascii="Times New Roman" w:hAnsi="Times New Roman" w:cs="Times New Roman"/>
          <w:sz w:val="24"/>
          <w:szCs w:val="24"/>
          <w:lang w:val="en-US"/>
        </w:rPr>
        <w:t>5817.</w:t>
      </w:r>
    </w:p>
    <w:p w14:paraId="23466BA5" w14:textId="38BC67E1" w:rsidR="0040343D" w:rsidRPr="009E043F" w:rsidRDefault="0040343D" w:rsidP="009E043F">
      <w:pPr>
        <w:pStyle w:val="a9"/>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Omri K., Najeh I., </w:t>
      </w:r>
      <w:proofErr w:type="spellStart"/>
      <w:r>
        <w:rPr>
          <w:rFonts w:ascii="Times New Roman" w:hAnsi="Times New Roman" w:cs="Times New Roman"/>
          <w:sz w:val="24"/>
          <w:szCs w:val="24"/>
          <w:lang w:val="en-US"/>
        </w:rPr>
        <w:t>Dhahri</w:t>
      </w:r>
      <w:proofErr w:type="spellEnd"/>
      <w:r>
        <w:rPr>
          <w:rFonts w:ascii="Times New Roman" w:hAnsi="Times New Roman" w:cs="Times New Roman"/>
          <w:sz w:val="24"/>
          <w:szCs w:val="24"/>
          <w:lang w:val="en-US"/>
        </w:rPr>
        <w:t xml:space="preserve"> R. </w:t>
      </w:r>
      <w:r w:rsidRPr="0040343D">
        <w:rPr>
          <w:rFonts w:ascii="Times New Roman" w:hAnsi="Times New Roman" w:cs="Times New Roman"/>
          <w:sz w:val="24"/>
          <w:szCs w:val="24"/>
          <w:lang w:val="en-US"/>
        </w:rPr>
        <w:t xml:space="preserve">Effects of temperature on the optical and electrical properties of </w:t>
      </w:r>
      <w:proofErr w:type="spellStart"/>
      <w:r w:rsidRPr="0040343D">
        <w:rPr>
          <w:rFonts w:ascii="Times New Roman" w:hAnsi="Times New Roman" w:cs="Times New Roman"/>
          <w:sz w:val="24"/>
          <w:szCs w:val="24"/>
          <w:lang w:val="en-US"/>
        </w:rPr>
        <w:t>ZnO</w:t>
      </w:r>
      <w:proofErr w:type="spellEnd"/>
      <w:r w:rsidRPr="0040343D">
        <w:rPr>
          <w:rFonts w:ascii="Times New Roman" w:hAnsi="Times New Roman" w:cs="Times New Roman"/>
          <w:sz w:val="24"/>
          <w:szCs w:val="24"/>
          <w:lang w:val="en-US"/>
        </w:rPr>
        <w:t xml:space="preserve"> nanoparticles synthesized by sol–gel method</w:t>
      </w:r>
      <w:r>
        <w:rPr>
          <w:rFonts w:ascii="Times New Roman" w:hAnsi="Times New Roman" w:cs="Times New Roman"/>
          <w:sz w:val="24"/>
          <w:szCs w:val="24"/>
          <w:lang w:val="en-US"/>
        </w:rPr>
        <w:t xml:space="preserve">. </w:t>
      </w:r>
      <w:r w:rsidRPr="0040343D">
        <w:rPr>
          <w:rFonts w:ascii="Times New Roman" w:hAnsi="Times New Roman" w:cs="Times New Roman"/>
          <w:i/>
          <w:iCs/>
          <w:sz w:val="24"/>
          <w:szCs w:val="24"/>
          <w:lang w:val="en-US"/>
        </w:rPr>
        <w:t>Microelectronic Engineering</w:t>
      </w:r>
      <w:r>
        <w:rPr>
          <w:rFonts w:ascii="Times New Roman" w:hAnsi="Times New Roman" w:cs="Times New Roman"/>
          <w:sz w:val="24"/>
          <w:szCs w:val="24"/>
          <w:lang w:val="en-US"/>
        </w:rPr>
        <w:t>. 2014. Vol. 128. P. 53</w:t>
      </w:r>
      <w:r w:rsidRPr="0040343D">
        <w:rPr>
          <w:rFonts w:ascii="Times New Roman" w:hAnsi="Times New Roman" w:cs="Times New Roman"/>
          <w:sz w:val="24"/>
          <w:szCs w:val="24"/>
          <w:lang w:val="en-US"/>
        </w:rPr>
        <w:t>‒</w:t>
      </w:r>
      <w:r>
        <w:rPr>
          <w:rFonts w:ascii="Times New Roman" w:hAnsi="Times New Roman" w:cs="Times New Roman"/>
          <w:sz w:val="24"/>
          <w:szCs w:val="24"/>
          <w:lang w:val="en-US"/>
        </w:rPr>
        <w:t>58.</w:t>
      </w:r>
    </w:p>
    <w:p w14:paraId="2ACB6C4B" w14:textId="77777777" w:rsidR="006E5F0B" w:rsidRPr="0056005E" w:rsidRDefault="006E5F0B" w:rsidP="006E5F0B">
      <w:pPr>
        <w:spacing w:after="0" w:line="360" w:lineRule="auto"/>
        <w:ind w:firstLine="709"/>
        <w:jc w:val="both"/>
        <w:rPr>
          <w:rFonts w:ascii="Times New Roman" w:hAnsi="Times New Roman" w:cs="Times New Roman"/>
          <w:sz w:val="28"/>
          <w:szCs w:val="28"/>
          <w:lang w:val="en-US"/>
        </w:rPr>
      </w:pPr>
    </w:p>
    <w:p w14:paraId="74050063" w14:textId="77777777" w:rsidR="0056005E" w:rsidRPr="0056005E" w:rsidRDefault="0056005E" w:rsidP="0056005E">
      <w:pPr>
        <w:spacing w:after="0" w:line="360" w:lineRule="auto"/>
        <w:jc w:val="right"/>
        <w:rPr>
          <w:rFonts w:ascii="Times New Roman" w:hAnsi="Times New Roman" w:cs="Times New Roman"/>
          <w:sz w:val="28"/>
          <w:szCs w:val="28"/>
          <w:lang w:val="en-US"/>
        </w:rPr>
      </w:pPr>
    </w:p>
    <w:sectPr w:rsidR="0056005E" w:rsidRPr="0056005E" w:rsidSect="00C632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B364A"/>
    <w:multiLevelType w:val="hybridMultilevel"/>
    <w:tmpl w:val="BE9ACB4A"/>
    <w:lvl w:ilvl="0" w:tplc="D6A8A5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2238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5E"/>
    <w:rsid w:val="0024334F"/>
    <w:rsid w:val="002605AA"/>
    <w:rsid w:val="0040343D"/>
    <w:rsid w:val="0056005E"/>
    <w:rsid w:val="00652438"/>
    <w:rsid w:val="006E5F0B"/>
    <w:rsid w:val="009E043F"/>
    <w:rsid w:val="00C63290"/>
    <w:rsid w:val="00E55F91"/>
    <w:rsid w:val="00FB1D5A"/>
    <w:rsid w:val="00FD3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C3E1"/>
  <w15:chartTrackingRefBased/>
  <w15:docId w15:val="{FC496D84-3FE6-4376-9C30-AC53D16C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0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60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600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600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600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600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00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00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00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0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600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600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600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600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600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005E"/>
    <w:rPr>
      <w:rFonts w:eastAsiaTheme="majorEastAsia" w:cstheme="majorBidi"/>
      <w:color w:val="595959" w:themeColor="text1" w:themeTint="A6"/>
    </w:rPr>
  </w:style>
  <w:style w:type="character" w:customStyle="1" w:styleId="80">
    <w:name w:val="Заголовок 8 Знак"/>
    <w:basedOn w:val="a0"/>
    <w:link w:val="8"/>
    <w:uiPriority w:val="9"/>
    <w:semiHidden/>
    <w:rsid w:val="005600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005E"/>
    <w:rPr>
      <w:rFonts w:eastAsiaTheme="majorEastAsia" w:cstheme="majorBidi"/>
      <w:color w:val="272727" w:themeColor="text1" w:themeTint="D8"/>
    </w:rPr>
  </w:style>
  <w:style w:type="paragraph" w:styleId="a3">
    <w:name w:val="Title"/>
    <w:basedOn w:val="a"/>
    <w:next w:val="a"/>
    <w:link w:val="a4"/>
    <w:uiPriority w:val="10"/>
    <w:qFormat/>
    <w:rsid w:val="00560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60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05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6005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6005E"/>
    <w:pPr>
      <w:spacing w:before="160"/>
      <w:jc w:val="center"/>
    </w:pPr>
    <w:rPr>
      <w:i/>
      <w:iCs/>
      <w:color w:val="404040" w:themeColor="text1" w:themeTint="BF"/>
    </w:rPr>
  </w:style>
  <w:style w:type="character" w:customStyle="1" w:styleId="a8">
    <w:name w:val="Цитата Знак"/>
    <w:basedOn w:val="a0"/>
    <w:link w:val="a7"/>
    <w:uiPriority w:val="29"/>
    <w:rsid w:val="0056005E"/>
    <w:rPr>
      <w:i/>
      <w:iCs/>
      <w:color w:val="404040" w:themeColor="text1" w:themeTint="BF"/>
    </w:rPr>
  </w:style>
  <w:style w:type="paragraph" w:styleId="a9">
    <w:name w:val="List Paragraph"/>
    <w:basedOn w:val="a"/>
    <w:uiPriority w:val="34"/>
    <w:qFormat/>
    <w:rsid w:val="0056005E"/>
    <w:pPr>
      <w:ind w:left="720"/>
      <w:contextualSpacing/>
    </w:pPr>
  </w:style>
  <w:style w:type="character" w:styleId="aa">
    <w:name w:val="Intense Emphasis"/>
    <w:basedOn w:val="a0"/>
    <w:uiPriority w:val="21"/>
    <w:qFormat/>
    <w:rsid w:val="0056005E"/>
    <w:rPr>
      <w:i/>
      <w:iCs/>
      <w:color w:val="0F4761" w:themeColor="accent1" w:themeShade="BF"/>
    </w:rPr>
  </w:style>
  <w:style w:type="paragraph" w:styleId="ab">
    <w:name w:val="Intense Quote"/>
    <w:basedOn w:val="a"/>
    <w:next w:val="a"/>
    <w:link w:val="ac"/>
    <w:uiPriority w:val="30"/>
    <w:qFormat/>
    <w:rsid w:val="00560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6005E"/>
    <w:rPr>
      <w:i/>
      <w:iCs/>
      <w:color w:val="0F4761" w:themeColor="accent1" w:themeShade="BF"/>
    </w:rPr>
  </w:style>
  <w:style w:type="character" w:styleId="ad">
    <w:name w:val="Intense Reference"/>
    <w:basedOn w:val="a0"/>
    <w:uiPriority w:val="32"/>
    <w:qFormat/>
    <w:rsid w:val="005600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3164</Words>
  <Characters>1804</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Fedenko</dc:creator>
  <cp:keywords/>
  <dc:description/>
  <cp:lastModifiedBy>Yurii Fedenko</cp:lastModifiedBy>
  <cp:revision>10</cp:revision>
  <dcterms:created xsi:type="dcterms:W3CDTF">2024-04-05T03:49:00Z</dcterms:created>
  <dcterms:modified xsi:type="dcterms:W3CDTF">2024-04-05T04:27:00Z</dcterms:modified>
</cp:coreProperties>
</file>