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B73F3" w14:textId="54CA836C" w:rsidR="000D113A" w:rsidRDefault="00522EEA" w:rsidP="00522EE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Іванчук Наталія Володимирівна, кандидат економічних наук, доцент</w:t>
      </w:r>
    </w:p>
    <w:p w14:paraId="02398699" w14:textId="77777777" w:rsidR="00522EEA" w:rsidRDefault="00522EEA" w:rsidP="00522EE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Національний університет «Острозька академія», м. Острог</w:t>
      </w:r>
    </w:p>
    <w:p w14:paraId="6B0202BF" w14:textId="0A693C43" w:rsidR="00522EEA" w:rsidRDefault="00522EEA" w:rsidP="00522EEA">
      <w:pPr>
        <w:spacing w:after="0" w:line="360" w:lineRule="auto"/>
        <w:jc w:val="right"/>
        <w:rPr>
          <w:rFonts w:ascii="Times New Roman" w:hAnsi="Times New Roman" w:cs="Times New Roman"/>
          <w:sz w:val="28"/>
          <w:szCs w:val="28"/>
        </w:rPr>
      </w:pPr>
      <w:r w:rsidRPr="00522EEA">
        <w:rPr>
          <w:rFonts w:ascii="Times New Roman" w:hAnsi="Times New Roman" w:cs="Times New Roman"/>
          <w:sz w:val="28"/>
          <w:szCs w:val="28"/>
        </w:rPr>
        <w:t>ORCID ID: 0000-0002-1818-3269</w:t>
      </w:r>
    </w:p>
    <w:p w14:paraId="01E47817" w14:textId="77777777" w:rsidR="00522EEA" w:rsidRDefault="00522EEA" w:rsidP="00522EEA">
      <w:pPr>
        <w:spacing w:after="0" w:line="360" w:lineRule="auto"/>
        <w:jc w:val="right"/>
        <w:rPr>
          <w:rFonts w:ascii="Times New Roman" w:hAnsi="Times New Roman" w:cs="Times New Roman"/>
          <w:sz w:val="28"/>
          <w:szCs w:val="28"/>
        </w:rPr>
      </w:pPr>
    </w:p>
    <w:p w14:paraId="2A4C64BE" w14:textId="4F1683FA" w:rsidR="00A64D4D" w:rsidRPr="00A64D4D" w:rsidRDefault="00A64D4D" w:rsidP="00A64D4D">
      <w:pPr>
        <w:spacing w:after="0" w:line="360" w:lineRule="auto"/>
        <w:jc w:val="center"/>
        <w:rPr>
          <w:rFonts w:ascii="Times New Roman" w:hAnsi="Times New Roman" w:cs="Times New Roman"/>
          <w:b/>
          <w:bCs/>
          <w:sz w:val="28"/>
          <w:szCs w:val="28"/>
        </w:rPr>
      </w:pPr>
      <w:r w:rsidRPr="00A64D4D">
        <w:rPr>
          <w:rFonts w:ascii="Times New Roman" w:hAnsi="Times New Roman" w:cs="Times New Roman"/>
          <w:b/>
          <w:bCs/>
          <w:sz w:val="28"/>
          <w:szCs w:val="28"/>
        </w:rPr>
        <w:t>ОБОРОТНИЙ КАПІТАЛ ТА ЙОГО ЗНАЧЕННЯ В ГОСПОДАРСЬКІЙ ДІЯЛЬНОСТІ ПІДПРИЄМСТВА</w:t>
      </w:r>
    </w:p>
    <w:p w14:paraId="57D83A57" w14:textId="77777777" w:rsidR="00522EEA" w:rsidRDefault="00522EEA" w:rsidP="00A64D4D">
      <w:pPr>
        <w:spacing w:after="0" w:line="360" w:lineRule="auto"/>
        <w:jc w:val="center"/>
        <w:rPr>
          <w:rFonts w:ascii="Times New Roman" w:hAnsi="Times New Roman" w:cs="Times New Roman"/>
          <w:sz w:val="28"/>
          <w:szCs w:val="28"/>
        </w:rPr>
      </w:pPr>
    </w:p>
    <w:p w14:paraId="1829962A" w14:textId="4C2E2AC8" w:rsidR="006640E2" w:rsidRDefault="00A64D4D" w:rsidP="00FC42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Оборотний капітал є невід’ємною частиною процесу виробництва та розвитку суб’єкта господарювання.</w:t>
      </w:r>
      <w:r w:rsidR="00272955">
        <w:rPr>
          <w:rFonts w:ascii="Times New Roman" w:hAnsi="Times New Roman" w:cs="Times New Roman"/>
          <w:sz w:val="28"/>
          <w:szCs w:val="28"/>
        </w:rPr>
        <w:t xml:space="preserve"> </w:t>
      </w:r>
      <w:r w:rsidR="006640E2">
        <w:rPr>
          <w:rFonts w:ascii="Times New Roman" w:hAnsi="Times New Roman" w:cs="Times New Roman"/>
          <w:sz w:val="28"/>
          <w:szCs w:val="28"/>
        </w:rPr>
        <w:t>Теорія оборотного капіталу на сьогодні є широко розробленою, однак не існує єдиного підходу щодо його визначення.</w:t>
      </w:r>
    </w:p>
    <w:p w14:paraId="4D9F6C65" w14:textId="35EF4A7C" w:rsidR="00FC4201" w:rsidRDefault="00D048AF" w:rsidP="00FC42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Зокрема І. С. </w:t>
      </w:r>
      <w:proofErr w:type="spellStart"/>
      <w:r>
        <w:rPr>
          <w:rFonts w:ascii="Times New Roman" w:hAnsi="Times New Roman" w:cs="Times New Roman"/>
          <w:sz w:val="28"/>
          <w:szCs w:val="28"/>
        </w:rPr>
        <w:t>Касапова</w:t>
      </w:r>
      <w:proofErr w:type="spellEnd"/>
      <w:r>
        <w:rPr>
          <w:rFonts w:ascii="Times New Roman" w:hAnsi="Times New Roman" w:cs="Times New Roman"/>
          <w:sz w:val="28"/>
          <w:szCs w:val="28"/>
        </w:rPr>
        <w:t xml:space="preserve"> вказує, що о</w:t>
      </w:r>
      <w:r w:rsidR="00FC4201" w:rsidRPr="00FC4201">
        <w:rPr>
          <w:rFonts w:ascii="Times New Roman" w:hAnsi="Times New Roman" w:cs="Times New Roman"/>
          <w:sz w:val="28"/>
          <w:szCs w:val="28"/>
        </w:rPr>
        <w:t>боротний капітал  –  це</w:t>
      </w:r>
      <w:r w:rsidR="00FC4201">
        <w:rPr>
          <w:rFonts w:ascii="Times New Roman" w:hAnsi="Times New Roman" w:cs="Times New Roman"/>
          <w:sz w:val="28"/>
          <w:szCs w:val="28"/>
        </w:rPr>
        <w:t xml:space="preserve"> </w:t>
      </w:r>
      <w:r>
        <w:rPr>
          <w:rFonts w:ascii="Times New Roman" w:hAnsi="Times New Roman" w:cs="Times New Roman"/>
          <w:sz w:val="28"/>
          <w:szCs w:val="28"/>
        </w:rPr>
        <w:t>«</w:t>
      </w:r>
      <w:r w:rsidR="00FC4201" w:rsidRPr="00FC4201">
        <w:rPr>
          <w:rFonts w:ascii="Times New Roman" w:hAnsi="Times New Roman" w:cs="Times New Roman"/>
          <w:sz w:val="28"/>
          <w:szCs w:val="28"/>
        </w:rPr>
        <w:t>сукупність речових елементів, які призначені для створення запасів, матеріальних цінностей</w:t>
      </w:r>
      <w:r w:rsidR="00FC4201">
        <w:rPr>
          <w:rFonts w:ascii="Times New Roman" w:hAnsi="Times New Roman" w:cs="Times New Roman"/>
          <w:sz w:val="28"/>
          <w:szCs w:val="28"/>
        </w:rPr>
        <w:t xml:space="preserve"> </w:t>
      </w:r>
      <w:r w:rsidR="00FC4201" w:rsidRPr="00FC4201">
        <w:rPr>
          <w:rFonts w:ascii="Times New Roman" w:hAnsi="Times New Roman" w:cs="Times New Roman"/>
          <w:sz w:val="28"/>
          <w:szCs w:val="28"/>
        </w:rPr>
        <w:t>в мінімально необхідних розмірах для  досягнення максимально можливого фінансового</w:t>
      </w:r>
      <w:r w:rsidR="00FC4201">
        <w:rPr>
          <w:rFonts w:ascii="Times New Roman" w:hAnsi="Times New Roman" w:cs="Times New Roman"/>
          <w:sz w:val="28"/>
          <w:szCs w:val="28"/>
        </w:rPr>
        <w:t xml:space="preserve"> </w:t>
      </w:r>
      <w:r w:rsidR="00FC4201" w:rsidRPr="00FC4201">
        <w:rPr>
          <w:rFonts w:ascii="Times New Roman" w:hAnsi="Times New Roman" w:cs="Times New Roman"/>
          <w:sz w:val="28"/>
          <w:szCs w:val="28"/>
        </w:rPr>
        <w:t>результату</w:t>
      </w:r>
      <w:r>
        <w:rPr>
          <w:rFonts w:ascii="Times New Roman" w:hAnsi="Times New Roman" w:cs="Times New Roman"/>
          <w:sz w:val="28"/>
          <w:szCs w:val="28"/>
        </w:rPr>
        <w:t>»</w:t>
      </w:r>
      <w:r w:rsidR="00FC4201">
        <w:rPr>
          <w:rFonts w:ascii="Times New Roman" w:hAnsi="Times New Roman" w:cs="Times New Roman"/>
          <w:sz w:val="28"/>
          <w:szCs w:val="28"/>
        </w:rPr>
        <w:t xml:space="preserve"> </w:t>
      </w:r>
      <w:r w:rsidR="00FC4201">
        <w:rPr>
          <w:rFonts w:ascii="Times New Roman" w:hAnsi="Times New Roman" w:cs="Times New Roman"/>
          <w:sz w:val="28"/>
          <w:szCs w:val="28"/>
          <w:lang w:val="en-US"/>
        </w:rPr>
        <w:t>[1</w:t>
      </w:r>
      <w:r w:rsidR="00FC4201">
        <w:rPr>
          <w:rFonts w:ascii="Times New Roman" w:hAnsi="Times New Roman" w:cs="Times New Roman"/>
          <w:sz w:val="28"/>
          <w:szCs w:val="28"/>
        </w:rPr>
        <w:t>, с. 232</w:t>
      </w:r>
      <w:r w:rsidR="00FC4201">
        <w:rPr>
          <w:rFonts w:ascii="Times New Roman" w:hAnsi="Times New Roman" w:cs="Times New Roman"/>
          <w:sz w:val="28"/>
          <w:szCs w:val="28"/>
          <w:lang w:val="en-US"/>
        </w:rPr>
        <w:t>]</w:t>
      </w:r>
      <w:r w:rsidR="00FC4201" w:rsidRPr="00FC4201">
        <w:rPr>
          <w:rFonts w:ascii="Times New Roman" w:hAnsi="Times New Roman" w:cs="Times New Roman"/>
          <w:sz w:val="28"/>
          <w:szCs w:val="28"/>
        </w:rPr>
        <w:t>.</w:t>
      </w:r>
    </w:p>
    <w:p w14:paraId="3FBC57D0" w14:textId="2ED1F737" w:rsidR="00FC4201" w:rsidRDefault="00D048AF" w:rsidP="00FC42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А. І. </w:t>
      </w:r>
      <w:proofErr w:type="spellStart"/>
      <w:r>
        <w:rPr>
          <w:rFonts w:ascii="Times New Roman" w:hAnsi="Times New Roman" w:cs="Times New Roman"/>
          <w:sz w:val="28"/>
          <w:szCs w:val="28"/>
        </w:rPr>
        <w:t>Сіфур</w:t>
      </w:r>
      <w:r w:rsidR="00BA7E28">
        <w:rPr>
          <w:rFonts w:ascii="Times New Roman" w:hAnsi="Times New Roman" w:cs="Times New Roman"/>
          <w:sz w:val="28"/>
          <w:szCs w:val="28"/>
        </w:rPr>
        <w:t>ова</w:t>
      </w:r>
      <w:proofErr w:type="spellEnd"/>
      <w:r>
        <w:rPr>
          <w:rFonts w:ascii="Times New Roman" w:hAnsi="Times New Roman" w:cs="Times New Roman"/>
          <w:sz w:val="28"/>
          <w:szCs w:val="28"/>
        </w:rPr>
        <w:t xml:space="preserve"> зазначає, що о</w:t>
      </w:r>
      <w:r w:rsidR="00FC4201" w:rsidRPr="00FC4201">
        <w:rPr>
          <w:rFonts w:ascii="Times New Roman" w:hAnsi="Times New Roman" w:cs="Times New Roman"/>
          <w:sz w:val="28"/>
          <w:szCs w:val="28"/>
        </w:rPr>
        <w:t xml:space="preserve">боротний капітал – це </w:t>
      </w:r>
      <w:r>
        <w:rPr>
          <w:rFonts w:ascii="Times New Roman" w:hAnsi="Times New Roman" w:cs="Times New Roman"/>
          <w:sz w:val="28"/>
          <w:szCs w:val="28"/>
        </w:rPr>
        <w:t>«</w:t>
      </w:r>
      <w:r w:rsidR="00FC4201" w:rsidRPr="00FC4201">
        <w:rPr>
          <w:rFonts w:ascii="Times New Roman" w:hAnsi="Times New Roman" w:cs="Times New Roman"/>
          <w:sz w:val="28"/>
          <w:szCs w:val="28"/>
        </w:rPr>
        <w:t>частина сукупного капіталу у вигляді коштів, сформованих із власних, позикових та залучених фінансових джерел, що інвестуються у високоліквідні активи, складові елементи яких обертаються (реалізуються) протягом короткострокових індивідуальних господарсько-часових циклів та відтворюються в грошовій формі з метою капіталізації прибутку, повернення заборгованості та виконання інших видів фінансових зобов’язань</w:t>
      </w:r>
      <w:r>
        <w:rPr>
          <w:rFonts w:ascii="Times New Roman" w:hAnsi="Times New Roman" w:cs="Times New Roman"/>
          <w:sz w:val="28"/>
          <w:szCs w:val="28"/>
        </w:rPr>
        <w:t>»</w:t>
      </w:r>
      <w:r w:rsidR="00FC4201">
        <w:rPr>
          <w:rFonts w:ascii="Times New Roman" w:hAnsi="Times New Roman" w:cs="Times New Roman"/>
          <w:sz w:val="28"/>
          <w:szCs w:val="28"/>
        </w:rPr>
        <w:t xml:space="preserve"> </w:t>
      </w:r>
      <w:r w:rsidR="00FC4201">
        <w:rPr>
          <w:rFonts w:ascii="Times New Roman" w:hAnsi="Times New Roman" w:cs="Times New Roman"/>
          <w:sz w:val="28"/>
          <w:szCs w:val="28"/>
          <w:lang w:val="en-US"/>
        </w:rPr>
        <w:t>[2, c. 71]</w:t>
      </w:r>
      <w:r w:rsidR="00FC4201" w:rsidRPr="00FC4201">
        <w:rPr>
          <w:rFonts w:ascii="Times New Roman" w:hAnsi="Times New Roman" w:cs="Times New Roman"/>
          <w:sz w:val="28"/>
          <w:szCs w:val="28"/>
        </w:rPr>
        <w:t>.</w:t>
      </w:r>
    </w:p>
    <w:p w14:paraId="0E05E25B" w14:textId="558F9ED6" w:rsidR="00AA4048" w:rsidRDefault="00D048AF" w:rsidP="00FC42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М. </w:t>
      </w:r>
      <w:proofErr w:type="spellStart"/>
      <w:r>
        <w:rPr>
          <w:rFonts w:ascii="Times New Roman" w:hAnsi="Times New Roman" w:cs="Times New Roman"/>
          <w:sz w:val="28"/>
          <w:szCs w:val="28"/>
        </w:rPr>
        <w:t>Гоцуляк</w:t>
      </w:r>
      <w:proofErr w:type="spellEnd"/>
      <w:r>
        <w:rPr>
          <w:rFonts w:ascii="Times New Roman" w:hAnsi="Times New Roman" w:cs="Times New Roman"/>
          <w:sz w:val="28"/>
          <w:szCs w:val="28"/>
        </w:rPr>
        <w:t xml:space="preserve"> визначає о</w:t>
      </w:r>
      <w:r w:rsidR="00AA4048" w:rsidRPr="00AA4048">
        <w:rPr>
          <w:rFonts w:ascii="Times New Roman" w:hAnsi="Times New Roman" w:cs="Times New Roman"/>
          <w:sz w:val="28"/>
          <w:szCs w:val="28"/>
        </w:rPr>
        <w:t xml:space="preserve">боротний капітал підприємства </w:t>
      </w:r>
      <w:r>
        <w:rPr>
          <w:rFonts w:ascii="Times New Roman" w:hAnsi="Times New Roman" w:cs="Times New Roman"/>
          <w:sz w:val="28"/>
          <w:szCs w:val="28"/>
        </w:rPr>
        <w:t>як</w:t>
      </w:r>
      <w:r w:rsidR="00AA4048" w:rsidRPr="00AA4048">
        <w:rPr>
          <w:rFonts w:ascii="Times New Roman" w:hAnsi="Times New Roman" w:cs="Times New Roman"/>
          <w:sz w:val="28"/>
          <w:szCs w:val="28"/>
        </w:rPr>
        <w:t xml:space="preserve"> </w:t>
      </w:r>
      <w:r>
        <w:rPr>
          <w:rFonts w:ascii="Times New Roman" w:hAnsi="Times New Roman" w:cs="Times New Roman"/>
          <w:sz w:val="28"/>
          <w:szCs w:val="28"/>
        </w:rPr>
        <w:t>«</w:t>
      </w:r>
      <w:r w:rsidR="00AA4048" w:rsidRPr="00AA4048">
        <w:rPr>
          <w:rFonts w:ascii="Times New Roman" w:hAnsi="Times New Roman" w:cs="Times New Roman"/>
          <w:sz w:val="28"/>
          <w:szCs w:val="28"/>
        </w:rPr>
        <w:t>сукупність економічних відносин, пов’язаних з формування</w:t>
      </w:r>
      <w:r>
        <w:rPr>
          <w:rFonts w:ascii="Times New Roman" w:hAnsi="Times New Roman" w:cs="Times New Roman"/>
          <w:sz w:val="28"/>
          <w:szCs w:val="28"/>
        </w:rPr>
        <w:t>м</w:t>
      </w:r>
      <w:r w:rsidR="00AA4048" w:rsidRPr="00AA4048">
        <w:rPr>
          <w:rFonts w:ascii="Times New Roman" w:hAnsi="Times New Roman" w:cs="Times New Roman"/>
          <w:sz w:val="28"/>
          <w:szCs w:val="28"/>
        </w:rPr>
        <w:t xml:space="preserve"> та використанням фінансових ресурсів, необхідних для забезпечення ефективності та безперервності функціонування підприємства у короткостроковому періоді</w:t>
      </w:r>
      <w:r>
        <w:rPr>
          <w:rFonts w:ascii="Times New Roman" w:hAnsi="Times New Roman" w:cs="Times New Roman"/>
          <w:sz w:val="28"/>
          <w:szCs w:val="28"/>
        </w:rPr>
        <w:t>»</w:t>
      </w:r>
      <w:r w:rsidR="00AA4048">
        <w:rPr>
          <w:rFonts w:ascii="Times New Roman" w:hAnsi="Times New Roman" w:cs="Times New Roman"/>
          <w:sz w:val="28"/>
          <w:szCs w:val="28"/>
          <w:lang w:val="en-US"/>
        </w:rPr>
        <w:t xml:space="preserve"> [</w:t>
      </w:r>
      <w:r w:rsidR="00AA4048">
        <w:rPr>
          <w:rFonts w:ascii="Times New Roman" w:hAnsi="Times New Roman" w:cs="Times New Roman"/>
          <w:sz w:val="28"/>
          <w:szCs w:val="28"/>
        </w:rPr>
        <w:t>3</w:t>
      </w:r>
      <w:r w:rsidR="00AA4048">
        <w:rPr>
          <w:rFonts w:ascii="Times New Roman" w:hAnsi="Times New Roman" w:cs="Times New Roman"/>
          <w:sz w:val="28"/>
          <w:szCs w:val="28"/>
          <w:lang w:val="en-US"/>
        </w:rPr>
        <w:t>, c. 40]</w:t>
      </w:r>
      <w:r w:rsidR="00AA4048" w:rsidRPr="00AA4048">
        <w:rPr>
          <w:rFonts w:ascii="Times New Roman" w:hAnsi="Times New Roman" w:cs="Times New Roman"/>
          <w:sz w:val="28"/>
          <w:szCs w:val="28"/>
        </w:rPr>
        <w:t>.</w:t>
      </w:r>
    </w:p>
    <w:p w14:paraId="5F81F131" w14:textId="17BD9A94" w:rsidR="00AA4048" w:rsidRDefault="00D048AF" w:rsidP="00AA4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 П. </w:t>
      </w:r>
      <w:proofErr w:type="spellStart"/>
      <w:r>
        <w:rPr>
          <w:rFonts w:ascii="Times New Roman" w:hAnsi="Times New Roman" w:cs="Times New Roman"/>
          <w:sz w:val="28"/>
          <w:szCs w:val="28"/>
        </w:rPr>
        <w:t>Косарєва</w:t>
      </w:r>
      <w:proofErr w:type="spellEnd"/>
      <w:r>
        <w:rPr>
          <w:rFonts w:ascii="Times New Roman" w:hAnsi="Times New Roman" w:cs="Times New Roman"/>
          <w:sz w:val="28"/>
          <w:szCs w:val="28"/>
        </w:rPr>
        <w:t xml:space="preserve">, Ю. М. Великий, Ю. М. </w:t>
      </w:r>
      <w:proofErr w:type="spellStart"/>
      <w:r>
        <w:rPr>
          <w:rFonts w:ascii="Times New Roman" w:hAnsi="Times New Roman" w:cs="Times New Roman"/>
          <w:sz w:val="28"/>
          <w:szCs w:val="28"/>
        </w:rPr>
        <w:t>Капустенко</w:t>
      </w:r>
      <w:proofErr w:type="spellEnd"/>
      <w:r>
        <w:rPr>
          <w:rFonts w:ascii="Times New Roman" w:hAnsi="Times New Roman" w:cs="Times New Roman"/>
          <w:sz w:val="28"/>
          <w:szCs w:val="28"/>
        </w:rPr>
        <w:t xml:space="preserve"> узагальнюють оборотний капітал як</w:t>
      </w:r>
      <w:r w:rsidR="00AA4048" w:rsidRPr="00FC4201">
        <w:rPr>
          <w:rFonts w:ascii="Times New Roman" w:hAnsi="Times New Roman" w:cs="Times New Roman"/>
          <w:sz w:val="28"/>
          <w:szCs w:val="28"/>
        </w:rPr>
        <w:t xml:space="preserve"> </w:t>
      </w:r>
      <w:r>
        <w:rPr>
          <w:rFonts w:ascii="Times New Roman" w:hAnsi="Times New Roman" w:cs="Times New Roman"/>
          <w:sz w:val="28"/>
          <w:szCs w:val="28"/>
        </w:rPr>
        <w:t>«</w:t>
      </w:r>
      <w:r w:rsidR="00AA4048" w:rsidRPr="00FC4201">
        <w:rPr>
          <w:rFonts w:ascii="Times New Roman" w:hAnsi="Times New Roman" w:cs="Times New Roman"/>
          <w:sz w:val="28"/>
          <w:szCs w:val="28"/>
        </w:rPr>
        <w:t xml:space="preserve">фінансові ресурси підприємства, в грошовій і матеріальній формі, що авансовані в оборотні засоби і засоби обігу, які беруть участь у виробничому процесі один раз і повністю </w:t>
      </w:r>
      <w:proofErr w:type="spellStart"/>
      <w:r w:rsidR="00AA4048" w:rsidRPr="00FC4201">
        <w:rPr>
          <w:rFonts w:ascii="Times New Roman" w:hAnsi="Times New Roman" w:cs="Times New Roman"/>
          <w:sz w:val="28"/>
          <w:szCs w:val="28"/>
        </w:rPr>
        <w:t>переносять</w:t>
      </w:r>
      <w:proofErr w:type="spellEnd"/>
      <w:r w:rsidR="00AA4048" w:rsidRPr="00FC4201">
        <w:rPr>
          <w:rFonts w:ascii="Times New Roman" w:hAnsi="Times New Roman" w:cs="Times New Roman"/>
          <w:sz w:val="28"/>
          <w:szCs w:val="28"/>
        </w:rPr>
        <w:t xml:space="preserve"> свою вартість на собівартість продукції і </w:t>
      </w:r>
      <w:r w:rsidR="00AA4048" w:rsidRPr="00FC4201">
        <w:rPr>
          <w:rFonts w:ascii="Times New Roman" w:hAnsi="Times New Roman" w:cs="Times New Roman"/>
          <w:sz w:val="28"/>
          <w:szCs w:val="28"/>
        </w:rPr>
        <w:lastRenderedPageBreak/>
        <w:t>представляють собою сукупність економічних відносин, реалізація яких впливає на фінансовий стан підприємства та його прибутковість</w:t>
      </w:r>
      <w:r>
        <w:rPr>
          <w:rFonts w:ascii="Times New Roman" w:hAnsi="Times New Roman" w:cs="Times New Roman"/>
          <w:sz w:val="28"/>
          <w:szCs w:val="28"/>
        </w:rPr>
        <w:t>»</w:t>
      </w:r>
      <w:r w:rsidR="00AA4048">
        <w:rPr>
          <w:rFonts w:ascii="Times New Roman" w:hAnsi="Times New Roman" w:cs="Times New Roman"/>
          <w:sz w:val="28"/>
          <w:szCs w:val="28"/>
        </w:rPr>
        <w:t xml:space="preserve"> </w:t>
      </w:r>
      <w:r w:rsidR="00AA4048">
        <w:rPr>
          <w:rFonts w:ascii="Times New Roman" w:hAnsi="Times New Roman" w:cs="Times New Roman"/>
          <w:sz w:val="28"/>
          <w:szCs w:val="28"/>
          <w:lang w:val="en-US"/>
        </w:rPr>
        <w:t>[</w:t>
      </w:r>
      <w:r w:rsidR="00AA4048">
        <w:rPr>
          <w:rFonts w:ascii="Times New Roman" w:hAnsi="Times New Roman" w:cs="Times New Roman"/>
          <w:sz w:val="28"/>
          <w:szCs w:val="28"/>
        </w:rPr>
        <w:t>4</w:t>
      </w:r>
      <w:r w:rsidR="00AA4048">
        <w:rPr>
          <w:rFonts w:ascii="Times New Roman" w:hAnsi="Times New Roman" w:cs="Times New Roman"/>
          <w:sz w:val="28"/>
          <w:szCs w:val="28"/>
          <w:lang w:val="en-US"/>
        </w:rPr>
        <w:t>, c. 386]</w:t>
      </w:r>
      <w:r w:rsidR="00AA4048" w:rsidRPr="00FC4201">
        <w:rPr>
          <w:rFonts w:ascii="Times New Roman" w:hAnsi="Times New Roman" w:cs="Times New Roman"/>
          <w:sz w:val="28"/>
          <w:szCs w:val="28"/>
        </w:rPr>
        <w:t>.</w:t>
      </w:r>
    </w:p>
    <w:p w14:paraId="5F7CA86B" w14:textId="6AFB6116" w:rsidR="003B1C4F" w:rsidRDefault="003B1C4F" w:rsidP="00AA4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І. Крупка розглядає оборотний капітал  як </w:t>
      </w:r>
      <w:r w:rsidR="00BA7E28">
        <w:rPr>
          <w:rFonts w:ascii="Times New Roman" w:hAnsi="Times New Roman" w:cs="Times New Roman"/>
          <w:sz w:val="28"/>
          <w:szCs w:val="28"/>
        </w:rPr>
        <w:t>«</w:t>
      </w:r>
      <w:r>
        <w:rPr>
          <w:rFonts w:ascii="Times New Roman" w:hAnsi="Times New Roman" w:cs="Times New Roman"/>
          <w:sz w:val="28"/>
          <w:szCs w:val="28"/>
        </w:rPr>
        <w:t>к</w:t>
      </w:r>
      <w:r w:rsidRPr="003B1C4F">
        <w:rPr>
          <w:rFonts w:ascii="Times New Roman" w:hAnsi="Times New Roman" w:cs="Times New Roman"/>
          <w:sz w:val="28"/>
          <w:szCs w:val="28"/>
        </w:rPr>
        <w:t>ошти, інвестовані в оборотні активи підприємства</w:t>
      </w:r>
      <w:r w:rsidR="00BA7E2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[5, c. 154]</w:t>
      </w:r>
      <w:r w:rsidRPr="003B1C4F">
        <w:rPr>
          <w:rFonts w:ascii="Times New Roman" w:hAnsi="Times New Roman" w:cs="Times New Roman"/>
          <w:sz w:val="28"/>
          <w:szCs w:val="28"/>
        </w:rPr>
        <w:t>.</w:t>
      </w:r>
    </w:p>
    <w:p w14:paraId="6473B17C" w14:textId="0BBAB962" w:rsidR="003B1C4F" w:rsidRDefault="003B1C4F" w:rsidP="00AA4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нашу думку, оборотний капітал – це вартісна величина фінансових ресурсів, вкладених у оборотні активи підприємства та в необоротні активи та групи вибуття, що утримуються для продажу. Таке визначення не обмежує оборотний капітал лише вкладенням у оборотні активи, але й бере до </w:t>
      </w:r>
      <w:r w:rsidRPr="00852930">
        <w:rPr>
          <w:rFonts w:ascii="Times New Roman" w:hAnsi="Times New Roman" w:cs="Times New Roman"/>
          <w:sz w:val="28"/>
          <w:szCs w:val="28"/>
        </w:rPr>
        <w:t>уваги можливість продажу довгостро</w:t>
      </w:r>
      <w:r w:rsidR="001B04A9" w:rsidRPr="00852930">
        <w:rPr>
          <w:rFonts w:ascii="Times New Roman" w:hAnsi="Times New Roman" w:cs="Times New Roman"/>
          <w:sz w:val="28"/>
          <w:szCs w:val="28"/>
        </w:rPr>
        <w:t>ко</w:t>
      </w:r>
      <w:r w:rsidRPr="00852930">
        <w:rPr>
          <w:rFonts w:ascii="Times New Roman" w:hAnsi="Times New Roman" w:cs="Times New Roman"/>
          <w:sz w:val="28"/>
          <w:szCs w:val="28"/>
        </w:rPr>
        <w:t xml:space="preserve">вих </w:t>
      </w:r>
      <w:r w:rsidR="001B04A9" w:rsidRPr="00852930">
        <w:rPr>
          <w:rFonts w:ascii="Times New Roman" w:hAnsi="Times New Roman" w:cs="Times New Roman"/>
          <w:sz w:val="28"/>
          <w:szCs w:val="28"/>
        </w:rPr>
        <w:t>об’єктів</w:t>
      </w:r>
      <w:r w:rsidRPr="00852930">
        <w:rPr>
          <w:rFonts w:ascii="Times New Roman" w:hAnsi="Times New Roman" w:cs="Times New Roman"/>
          <w:sz w:val="28"/>
          <w:szCs w:val="28"/>
        </w:rPr>
        <w:t xml:space="preserve"> основного капіталу</w:t>
      </w:r>
      <w:r w:rsidR="001B04A9" w:rsidRPr="00852930">
        <w:rPr>
          <w:rFonts w:ascii="Times New Roman" w:hAnsi="Times New Roman" w:cs="Times New Roman"/>
          <w:sz w:val="28"/>
          <w:szCs w:val="28"/>
        </w:rPr>
        <w:t>. Якщо об’єкт основного</w:t>
      </w:r>
      <w:r w:rsidR="001B04A9">
        <w:rPr>
          <w:rFonts w:ascii="Times New Roman" w:hAnsi="Times New Roman" w:cs="Times New Roman"/>
          <w:sz w:val="28"/>
          <w:szCs w:val="28"/>
        </w:rPr>
        <w:t xml:space="preserve"> капіталу </w:t>
      </w:r>
      <w:r w:rsidR="00341529">
        <w:rPr>
          <w:rFonts w:ascii="Times New Roman" w:hAnsi="Times New Roman" w:cs="Times New Roman"/>
          <w:sz w:val="28"/>
          <w:szCs w:val="28"/>
        </w:rPr>
        <w:t xml:space="preserve">планується </w:t>
      </w:r>
      <w:r w:rsidR="001B04A9">
        <w:rPr>
          <w:rFonts w:ascii="Times New Roman" w:hAnsi="Times New Roman" w:cs="Times New Roman"/>
          <w:sz w:val="28"/>
          <w:szCs w:val="28"/>
        </w:rPr>
        <w:t>до продажу, то його ліквідність підвищується</w:t>
      </w:r>
      <w:r w:rsidR="00341529">
        <w:rPr>
          <w:rFonts w:ascii="Times New Roman" w:hAnsi="Times New Roman" w:cs="Times New Roman"/>
          <w:sz w:val="28"/>
          <w:szCs w:val="28"/>
        </w:rPr>
        <w:t xml:space="preserve"> та</w:t>
      </w:r>
      <w:r w:rsidR="001B04A9">
        <w:rPr>
          <w:rFonts w:ascii="Times New Roman" w:hAnsi="Times New Roman" w:cs="Times New Roman"/>
          <w:sz w:val="28"/>
          <w:szCs w:val="28"/>
        </w:rPr>
        <w:t xml:space="preserve"> </w:t>
      </w:r>
      <w:r w:rsidR="00AF0667">
        <w:rPr>
          <w:rFonts w:ascii="Times New Roman" w:hAnsi="Times New Roman" w:cs="Times New Roman"/>
          <w:sz w:val="28"/>
          <w:szCs w:val="28"/>
        </w:rPr>
        <w:t>виникає можливість отримання грошових коштів найближчим часом.</w:t>
      </w:r>
    </w:p>
    <w:p w14:paraId="43A56842" w14:textId="1487A5D7" w:rsidR="00AF0667" w:rsidRDefault="00C61A0C" w:rsidP="00AA4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Джерела формування оборотного капіталу безпосередньо визначають фінансову стійкість, ліквідність та платоспроможність підприємства. До цих джерел відноситься власний капітал та зобов’язання </w:t>
      </w:r>
      <w:r>
        <w:rPr>
          <w:rFonts w:ascii="Times New Roman" w:hAnsi="Times New Roman" w:cs="Times New Roman"/>
          <w:sz w:val="28"/>
          <w:szCs w:val="28"/>
          <w:lang w:val="en-US"/>
        </w:rPr>
        <w:t>(</w:t>
      </w:r>
      <w:r>
        <w:rPr>
          <w:rFonts w:ascii="Times New Roman" w:hAnsi="Times New Roman" w:cs="Times New Roman"/>
          <w:sz w:val="28"/>
          <w:szCs w:val="28"/>
        </w:rPr>
        <w:t>заборгованість</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компанії. </w:t>
      </w:r>
      <w:r w:rsidR="00B00A52">
        <w:rPr>
          <w:rFonts w:ascii="Times New Roman" w:hAnsi="Times New Roman" w:cs="Times New Roman"/>
          <w:sz w:val="28"/>
          <w:szCs w:val="28"/>
        </w:rPr>
        <w:t>Оптимальне поєднання джерел фінансування оборотного капіталу дає змогу забезпечити належну платіжну дисципліну підприємства.</w:t>
      </w:r>
    </w:p>
    <w:p w14:paraId="4EEA7006" w14:textId="52AB1926" w:rsidR="00D24BBD" w:rsidRDefault="00D24BBD" w:rsidP="00AA4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Оборотний капітал за напрямами використання має матеріальну та фінансову частину. До матеріальної частини відноситься вартість запасів та поточних біологічних активів. Фінансова частина оборотного капіталу включає суму веселів одержаних, дебіторської заборгованості, грошових коштів, поточних фінансових інвестицій, витрат майбутніх періодів</w:t>
      </w:r>
      <w:r w:rsidR="00BC4BEC">
        <w:rPr>
          <w:rFonts w:ascii="Times New Roman" w:hAnsi="Times New Roman" w:cs="Times New Roman"/>
          <w:sz w:val="28"/>
          <w:szCs w:val="28"/>
        </w:rPr>
        <w:t>, грошових документів.</w:t>
      </w:r>
    </w:p>
    <w:p w14:paraId="16639572" w14:textId="19153C9E" w:rsidR="00BC4BEC" w:rsidRDefault="00BC4BEC" w:rsidP="00AA40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Значення оборотного капіталу в господарській діяльності підприємства виявляється в таких аспектах:</w:t>
      </w:r>
    </w:p>
    <w:p w14:paraId="3611E3A6" w14:textId="07A884A4" w:rsidR="00D23EB3" w:rsidRPr="00D23EB3" w:rsidRDefault="00BC4BEC" w:rsidP="00D23EB3">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забезпечення безперервності виробничого процесу</w:t>
      </w:r>
      <w:r w:rsidR="00D23EB3">
        <w:rPr>
          <w:rFonts w:ascii="Times New Roman" w:hAnsi="Times New Roman" w:cs="Times New Roman"/>
          <w:sz w:val="28"/>
          <w:szCs w:val="28"/>
        </w:rPr>
        <w:t xml:space="preserve"> – авансування коштів у запаси допомагає своєчасно закривати наявні потреби у виробництві продукції відповідно до укладених умов договорів з покупцями;</w:t>
      </w:r>
    </w:p>
    <w:p w14:paraId="1D0705FD" w14:textId="7154C470" w:rsidR="00BC4BEC" w:rsidRDefault="00BC4BEC" w:rsidP="00BC4BEC">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гарантія дотримання належної платіжної дисципліни</w:t>
      </w:r>
      <w:r w:rsidR="00D23EB3">
        <w:rPr>
          <w:rFonts w:ascii="Times New Roman" w:hAnsi="Times New Roman" w:cs="Times New Roman"/>
          <w:sz w:val="28"/>
          <w:szCs w:val="28"/>
        </w:rPr>
        <w:t xml:space="preserve"> – сума грошових коштів як складник оборотного капіталу є абсолютно ліквідним джерелом сплати поточних зобов’язань;</w:t>
      </w:r>
    </w:p>
    <w:p w14:paraId="3D12A2DA" w14:textId="5D31E4D9" w:rsidR="00603CFA" w:rsidRDefault="001D39A0" w:rsidP="00BC4BEC">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гнучке </w:t>
      </w:r>
      <w:r w:rsidR="004C4A54">
        <w:rPr>
          <w:rFonts w:ascii="Times New Roman" w:hAnsi="Times New Roman" w:cs="Times New Roman"/>
          <w:sz w:val="28"/>
          <w:szCs w:val="28"/>
        </w:rPr>
        <w:t xml:space="preserve">регулювання </w:t>
      </w:r>
      <w:r w:rsidR="00D23EB3">
        <w:rPr>
          <w:rFonts w:ascii="Times New Roman" w:hAnsi="Times New Roman" w:cs="Times New Roman"/>
          <w:sz w:val="28"/>
          <w:szCs w:val="28"/>
        </w:rPr>
        <w:t>розміру оборотного капіталу дозволя</w:t>
      </w:r>
      <w:r>
        <w:rPr>
          <w:rFonts w:ascii="Times New Roman" w:hAnsi="Times New Roman" w:cs="Times New Roman"/>
          <w:sz w:val="28"/>
          <w:szCs w:val="28"/>
        </w:rPr>
        <w:t>є</w:t>
      </w:r>
      <w:r w:rsidR="00D23EB3">
        <w:rPr>
          <w:rFonts w:ascii="Times New Roman" w:hAnsi="Times New Roman" w:cs="Times New Roman"/>
          <w:sz w:val="28"/>
          <w:szCs w:val="28"/>
        </w:rPr>
        <w:t xml:space="preserve"> </w:t>
      </w:r>
      <w:r w:rsidR="007D0E9A">
        <w:rPr>
          <w:rFonts w:ascii="Times New Roman" w:hAnsi="Times New Roman" w:cs="Times New Roman"/>
          <w:sz w:val="28"/>
          <w:szCs w:val="28"/>
        </w:rPr>
        <w:t xml:space="preserve">уникати </w:t>
      </w:r>
      <w:r w:rsidR="00603CFA">
        <w:rPr>
          <w:rFonts w:ascii="Times New Roman" w:hAnsi="Times New Roman" w:cs="Times New Roman"/>
          <w:sz w:val="28"/>
          <w:szCs w:val="28"/>
        </w:rPr>
        <w:t>ускладнень для господарської діяльності;</w:t>
      </w:r>
    </w:p>
    <w:p w14:paraId="36B5B5B8" w14:textId="548EC806" w:rsidR="00FD68A2" w:rsidRDefault="00FD68A2" w:rsidP="00BC4BEC">
      <w:pPr>
        <w:pStyle w:val="a9"/>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гарантування покриття вимог кредиторів</w:t>
      </w:r>
      <w:r w:rsidR="00603CFA">
        <w:rPr>
          <w:rFonts w:ascii="Times New Roman" w:hAnsi="Times New Roman" w:cs="Times New Roman"/>
          <w:sz w:val="28"/>
          <w:szCs w:val="28"/>
        </w:rPr>
        <w:t xml:space="preserve"> – у випадку банкрутства підприємства оборотний капітал є джерел</w:t>
      </w:r>
      <w:r w:rsidR="00060B84">
        <w:rPr>
          <w:rFonts w:ascii="Times New Roman" w:hAnsi="Times New Roman" w:cs="Times New Roman"/>
          <w:sz w:val="28"/>
          <w:szCs w:val="28"/>
        </w:rPr>
        <w:t>ом</w:t>
      </w:r>
      <w:r w:rsidR="00603CFA">
        <w:rPr>
          <w:rFonts w:ascii="Times New Roman" w:hAnsi="Times New Roman" w:cs="Times New Roman"/>
          <w:sz w:val="28"/>
          <w:szCs w:val="28"/>
        </w:rPr>
        <w:t xml:space="preserve"> погашення заборгованості перед іншими контрагентами</w:t>
      </w:r>
      <w:r>
        <w:rPr>
          <w:rFonts w:ascii="Times New Roman" w:hAnsi="Times New Roman" w:cs="Times New Roman"/>
          <w:sz w:val="28"/>
          <w:szCs w:val="28"/>
        </w:rPr>
        <w:t>.</w:t>
      </w:r>
    </w:p>
    <w:p w14:paraId="41D662C7" w14:textId="3D82C73B" w:rsidR="00FD68A2" w:rsidRPr="00BC4BEC" w:rsidRDefault="00FD68A2" w:rsidP="00FD68A2">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оборотний капітал підприємства формується внаслідок вкладень фінансових ресурсів у оборотні активи підприємства та в необоротні активи </w:t>
      </w:r>
      <w:r w:rsidR="008A373E">
        <w:rPr>
          <w:rFonts w:ascii="Times New Roman" w:hAnsi="Times New Roman" w:cs="Times New Roman"/>
          <w:sz w:val="28"/>
          <w:szCs w:val="28"/>
        </w:rPr>
        <w:t>(</w:t>
      </w:r>
      <w:r>
        <w:rPr>
          <w:rFonts w:ascii="Times New Roman" w:hAnsi="Times New Roman" w:cs="Times New Roman"/>
          <w:sz w:val="28"/>
          <w:szCs w:val="28"/>
        </w:rPr>
        <w:t>групи вибуття</w:t>
      </w:r>
      <w:r w:rsidR="008A373E">
        <w:rPr>
          <w:rFonts w:ascii="Times New Roman" w:hAnsi="Times New Roman" w:cs="Times New Roman"/>
          <w:sz w:val="28"/>
          <w:szCs w:val="28"/>
        </w:rPr>
        <w:t>)</w:t>
      </w:r>
      <w:r>
        <w:rPr>
          <w:rFonts w:ascii="Times New Roman" w:hAnsi="Times New Roman" w:cs="Times New Roman"/>
          <w:sz w:val="28"/>
          <w:szCs w:val="28"/>
        </w:rPr>
        <w:t xml:space="preserve">, що утримуються для продажу. Оптимально сформований </w:t>
      </w:r>
      <w:r w:rsidR="00D23EB3">
        <w:rPr>
          <w:rFonts w:ascii="Times New Roman" w:hAnsi="Times New Roman" w:cs="Times New Roman"/>
          <w:sz w:val="28"/>
          <w:szCs w:val="28"/>
        </w:rPr>
        <w:t>оборотний</w:t>
      </w:r>
      <w:r>
        <w:rPr>
          <w:rFonts w:ascii="Times New Roman" w:hAnsi="Times New Roman" w:cs="Times New Roman"/>
          <w:sz w:val="28"/>
          <w:szCs w:val="28"/>
        </w:rPr>
        <w:t xml:space="preserve"> капітал забезпечує безперервний виробничий про</w:t>
      </w:r>
      <w:r w:rsidR="00D23EB3">
        <w:rPr>
          <w:rFonts w:ascii="Times New Roman" w:hAnsi="Times New Roman" w:cs="Times New Roman"/>
          <w:sz w:val="28"/>
          <w:szCs w:val="28"/>
        </w:rPr>
        <w:t>ц</w:t>
      </w:r>
      <w:r>
        <w:rPr>
          <w:rFonts w:ascii="Times New Roman" w:hAnsi="Times New Roman" w:cs="Times New Roman"/>
          <w:sz w:val="28"/>
          <w:szCs w:val="28"/>
        </w:rPr>
        <w:t xml:space="preserve">ес, належний рівень </w:t>
      </w:r>
      <w:r w:rsidR="00D23EB3">
        <w:rPr>
          <w:rFonts w:ascii="Times New Roman" w:hAnsi="Times New Roman" w:cs="Times New Roman"/>
          <w:sz w:val="28"/>
          <w:szCs w:val="28"/>
        </w:rPr>
        <w:t>платіжної</w:t>
      </w:r>
      <w:r>
        <w:rPr>
          <w:rFonts w:ascii="Times New Roman" w:hAnsi="Times New Roman" w:cs="Times New Roman"/>
          <w:sz w:val="28"/>
          <w:szCs w:val="28"/>
        </w:rPr>
        <w:t xml:space="preserve"> </w:t>
      </w:r>
      <w:r w:rsidR="00D23EB3">
        <w:rPr>
          <w:rFonts w:ascii="Times New Roman" w:hAnsi="Times New Roman" w:cs="Times New Roman"/>
          <w:sz w:val="28"/>
          <w:szCs w:val="28"/>
        </w:rPr>
        <w:t>дисципліни</w:t>
      </w:r>
      <w:r>
        <w:rPr>
          <w:rFonts w:ascii="Times New Roman" w:hAnsi="Times New Roman" w:cs="Times New Roman"/>
          <w:sz w:val="28"/>
          <w:szCs w:val="28"/>
        </w:rPr>
        <w:t xml:space="preserve"> </w:t>
      </w:r>
      <w:r w:rsidR="00D23EB3">
        <w:rPr>
          <w:rFonts w:ascii="Times New Roman" w:hAnsi="Times New Roman" w:cs="Times New Roman"/>
          <w:sz w:val="28"/>
          <w:szCs w:val="28"/>
        </w:rPr>
        <w:t>суб’єкта</w:t>
      </w:r>
      <w:r>
        <w:rPr>
          <w:rFonts w:ascii="Times New Roman" w:hAnsi="Times New Roman" w:cs="Times New Roman"/>
          <w:sz w:val="28"/>
          <w:szCs w:val="28"/>
        </w:rPr>
        <w:t xml:space="preserve"> господарювання та слугує забезпеченням покриття вимог кредиторів.</w:t>
      </w:r>
    </w:p>
    <w:p w14:paraId="65938848" w14:textId="77777777" w:rsidR="00FD68A2" w:rsidRDefault="00FD68A2" w:rsidP="00A64D4D">
      <w:pPr>
        <w:spacing w:after="0" w:line="360" w:lineRule="auto"/>
        <w:ind w:firstLine="709"/>
        <w:jc w:val="center"/>
        <w:rPr>
          <w:rFonts w:ascii="Times New Roman" w:hAnsi="Times New Roman" w:cs="Times New Roman"/>
          <w:sz w:val="24"/>
          <w:szCs w:val="24"/>
        </w:rPr>
      </w:pPr>
    </w:p>
    <w:p w14:paraId="0A75714F" w14:textId="2D565F52" w:rsidR="00A64D4D" w:rsidRPr="00A64D4D" w:rsidRDefault="00A64D4D" w:rsidP="00A64D4D">
      <w:pPr>
        <w:spacing w:after="0" w:line="360" w:lineRule="auto"/>
        <w:ind w:firstLine="709"/>
        <w:jc w:val="center"/>
        <w:rPr>
          <w:rFonts w:ascii="Times New Roman" w:hAnsi="Times New Roman" w:cs="Times New Roman"/>
          <w:sz w:val="24"/>
          <w:szCs w:val="24"/>
        </w:rPr>
      </w:pPr>
      <w:r w:rsidRPr="00A64D4D">
        <w:rPr>
          <w:rFonts w:ascii="Times New Roman" w:hAnsi="Times New Roman" w:cs="Times New Roman"/>
          <w:sz w:val="24"/>
          <w:szCs w:val="24"/>
        </w:rPr>
        <w:t>Література</w:t>
      </w:r>
    </w:p>
    <w:p w14:paraId="2CD4A7D4" w14:textId="535ADA3B" w:rsidR="00522EEA" w:rsidRPr="000C191E" w:rsidRDefault="00E860D7" w:rsidP="00FC4201">
      <w:pPr>
        <w:pStyle w:val="a9"/>
        <w:numPr>
          <w:ilvl w:val="0"/>
          <w:numId w:val="1"/>
        </w:numPr>
        <w:spacing w:after="0" w:line="360" w:lineRule="auto"/>
        <w:jc w:val="both"/>
        <w:rPr>
          <w:rFonts w:ascii="Times New Roman" w:hAnsi="Times New Roman" w:cs="Times New Roman"/>
          <w:sz w:val="24"/>
          <w:szCs w:val="24"/>
        </w:rPr>
      </w:pPr>
      <w:proofErr w:type="spellStart"/>
      <w:r w:rsidRPr="000C191E">
        <w:rPr>
          <w:rFonts w:ascii="Times New Roman" w:hAnsi="Times New Roman" w:cs="Times New Roman"/>
          <w:sz w:val="24"/>
          <w:szCs w:val="24"/>
        </w:rPr>
        <w:t>Касапова</w:t>
      </w:r>
      <w:proofErr w:type="spellEnd"/>
      <w:r w:rsidR="00FC4201" w:rsidRPr="000C191E">
        <w:rPr>
          <w:rFonts w:ascii="Times New Roman" w:hAnsi="Times New Roman" w:cs="Times New Roman"/>
          <w:sz w:val="24"/>
          <w:szCs w:val="24"/>
        </w:rPr>
        <w:t xml:space="preserve"> І. С. Дослідження економічної сутності категорії «оборотний капітал»</w:t>
      </w:r>
      <w:r w:rsidR="00FD68A2">
        <w:rPr>
          <w:rFonts w:ascii="Times New Roman" w:hAnsi="Times New Roman" w:cs="Times New Roman"/>
          <w:sz w:val="24"/>
          <w:szCs w:val="24"/>
        </w:rPr>
        <w:t xml:space="preserve">. </w:t>
      </w:r>
      <w:r w:rsidR="00FC4201" w:rsidRPr="00FD68A2">
        <w:rPr>
          <w:rFonts w:ascii="Times New Roman" w:hAnsi="Times New Roman" w:cs="Times New Roman"/>
          <w:i/>
          <w:iCs/>
          <w:sz w:val="24"/>
          <w:szCs w:val="24"/>
        </w:rPr>
        <w:t>Вісник соціально-економічних досліджень</w:t>
      </w:r>
      <w:r w:rsidR="00FD68A2">
        <w:rPr>
          <w:rFonts w:ascii="Times New Roman" w:hAnsi="Times New Roman" w:cs="Times New Roman"/>
          <w:sz w:val="24"/>
          <w:szCs w:val="24"/>
        </w:rPr>
        <w:t xml:space="preserve">. </w:t>
      </w:r>
      <w:r w:rsidR="00FC4201" w:rsidRPr="000C191E">
        <w:rPr>
          <w:rFonts w:ascii="Times New Roman" w:hAnsi="Times New Roman" w:cs="Times New Roman"/>
          <w:sz w:val="24"/>
          <w:szCs w:val="24"/>
        </w:rPr>
        <w:t>2016. № 61 (2). С. 228–234</w:t>
      </w:r>
      <w:r w:rsidR="00FD68A2">
        <w:rPr>
          <w:rFonts w:ascii="Times New Roman" w:hAnsi="Times New Roman" w:cs="Times New Roman"/>
          <w:sz w:val="24"/>
          <w:szCs w:val="24"/>
        </w:rPr>
        <w:t xml:space="preserve">. </w:t>
      </w:r>
      <w:r w:rsidR="00FD68A2">
        <w:rPr>
          <w:rFonts w:ascii="Times New Roman" w:hAnsi="Times New Roman" w:cs="Times New Roman"/>
          <w:sz w:val="24"/>
          <w:szCs w:val="24"/>
          <w:lang w:val="en-US"/>
        </w:rPr>
        <w:t>URL:</w:t>
      </w:r>
      <w:r w:rsidR="00FC4201" w:rsidRPr="000C191E">
        <w:rPr>
          <w:rFonts w:ascii="Times New Roman" w:hAnsi="Times New Roman" w:cs="Times New Roman"/>
          <w:sz w:val="24"/>
          <w:szCs w:val="24"/>
        </w:rPr>
        <w:t xml:space="preserve"> </w:t>
      </w:r>
      <w:r w:rsidR="00FD68A2" w:rsidRPr="00FD68A2">
        <w:rPr>
          <w:rFonts w:ascii="Times New Roman" w:hAnsi="Times New Roman" w:cs="Times New Roman"/>
          <w:sz w:val="24"/>
          <w:szCs w:val="24"/>
        </w:rPr>
        <w:t>http://dspace.oneu.edu.ua/jspui/handle/123456789/5839</w:t>
      </w:r>
      <w:r w:rsidR="00FD68A2">
        <w:rPr>
          <w:rFonts w:ascii="Times New Roman" w:hAnsi="Times New Roman" w:cs="Times New Roman"/>
          <w:sz w:val="24"/>
          <w:szCs w:val="24"/>
          <w:lang w:val="en-US"/>
        </w:rPr>
        <w:t xml:space="preserve"> (</w:t>
      </w:r>
      <w:r w:rsidR="00FD68A2">
        <w:rPr>
          <w:rFonts w:ascii="Times New Roman" w:hAnsi="Times New Roman" w:cs="Times New Roman"/>
          <w:sz w:val="24"/>
          <w:szCs w:val="24"/>
        </w:rPr>
        <w:t>дата звернення: 10.07.2025).</w:t>
      </w:r>
    </w:p>
    <w:p w14:paraId="3A18DA55" w14:textId="0099C61C" w:rsidR="00FC4201" w:rsidRPr="000C191E" w:rsidRDefault="00FC4201" w:rsidP="00FC4201">
      <w:pPr>
        <w:pStyle w:val="a9"/>
        <w:numPr>
          <w:ilvl w:val="0"/>
          <w:numId w:val="1"/>
        </w:numPr>
        <w:spacing w:after="0" w:line="360" w:lineRule="auto"/>
        <w:jc w:val="both"/>
        <w:rPr>
          <w:rFonts w:ascii="Times New Roman" w:hAnsi="Times New Roman" w:cs="Times New Roman"/>
          <w:sz w:val="24"/>
          <w:szCs w:val="24"/>
        </w:rPr>
      </w:pPr>
      <w:proofErr w:type="spellStart"/>
      <w:r w:rsidRPr="000C191E">
        <w:rPr>
          <w:rFonts w:ascii="Times New Roman" w:hAnsi="Times New Roman" w:cs="Times New Roman"/>
          <w:sz w:val="24"/>
          <w:szCs w:val="24"/>
        </w:rPr>
        <w:t>Сіфурова</w:t>
      </w:r>
      <w:proofErr w:type="spellEnd"/>
      <w:r w:rsidRPr="000C191E">
        <w:rPr>
          <w:rFonts w:ascii="Times New Roman" w:hAnsi="Times New Roman" w:cs="Times New Roman"/>
          <w:sz w:val="24"/>
          <w:szCs w:val="24"/>
        </w:rPr>
        <w:t xml:space="preserve"> А.</w:t>
      </w:r>
      <w:r w:rsidR="000C191E">
        <w:rPr>
          <w:rFonts w:ascii="Times New Roman" w:hAnsi="Times New Roman" w:cs="Times New Roman"/>
          <w:sz w:val="24"/>
          <w:szCs w:val="24"/>
          <w:lang w:val="en-US"/>
        </w:rPr>
        <w:t xml:space="preserve"> </w:t>
      </w:r>
      <w:r w:rsidRPr="000C191E">
        <w:rPr>
          <w:rFonts w:ascii="Times New Roman" w:hAnsi="Times New Roman" w:cs="Times New Roman"/>
          <w:sz w:val="24"/>
          <w:szCs w:val="24"/>
        </w:rPr>
        <w:t xml:space="preserve">І. Оборотний капітал та оборотні активи підприємства: суть, взаємозв’язок, особливості формування та використання. </w:t>
      </w:r>
      <w:r w:rsidRPr="00FD68A2">
        <w:rPr>
          <w:rFonts w:ascii="Times New Roman" w:hAnsi="Times New Roman" w:cs="Times New Roman"/>
          <w:i/>
          <w:iCs/>
          <w:sz w:val="24"/>
          <w:szCs w:val="24"/>
        </w:rPr>
        <w:t>Економічна стратегія і перспективи розвитку сфери торгівлі та послуг.</w:t>
      </w:r>
      <w:r w:rsidRPr="000C191E">
        <w:rPr>
          <w:rFonts w:ascii="Times New Roman" w:hAnsi="Times New Roman" w:cs="Times New Roman"/>
          <w:sz w:val="24"/>
          <w:szCs w:val="24"/>
        </w:rPr>
        <w:t xml:space="preserve"> 2017. </w:t>
      </w:r>
      <w:proofErr w:type="spellStart"/>
      <w:r w:rsidRPr="000C191E">
        <w:rPr>
          <w:rFonts w:ascii="Times New Roman" w:hAnsi="Times New Roman" w:cs="Times New Roman"/>
          <w:sz w:val="24"/>
          <w:szCs w:val="24"/>
        </w:rPr>
        <w:t>Вип</w:t>
      </w:r>
      <w:proofErr w:type="spellEnd"/>
      <w:r w:rsidRPr="000C191E">
        <w:rPr>
          <w:rFonts w:ascii="Times New Roman" w:hAnsi="Times New Roman" w:cs="Times New Roman"/>
          <w:sz w:val="24"/>
          <w:szCs w:val="24"/>
        </w:rPr>
        <w:t>. 2</w:t>
      </w:r>
      <w:r w:rsidR="00C654D0">
        <w:rPr>
          <w:rFonts w:ascii="Times New Roman" w:hAnsi="Times New Roman" w:cs="Times New Roman"/>
          <w:sz w:val="24"/>
          <w:szCs w:val="24"/>
        </w:rPr>
        <w:t xml:space="preserve"> </w:t>
      </w:r>
      <w:r w:rsidRPr="000C191E">
        <w:rPr>
          <w:rFonts w:ascii="Times New Roman" w:hAnsi="Times New Roman" w:cs="Times New Roman"/>
          <w:sz w:val="24"/>
          <w:szCs w:val="24"/>
        </w:rPr>
        <w:t>(26). С. 62</w:t>
      </w:r>
      <w:r w:rsidR="00FD68A2">
        <w:rPr>
          <w:rFonts w:ascii="Times New Roman" w:hAnsi="Times New Roman" w:cs="Times New Roman"/>
          <w:sz w:val="24"/>
          <w:szCs w:val="24"/>
        </w:rPr>
        <w:t>–</w:t>
      </w:r>
      <w:r w:rsidRPr="000C191E">
        <w:rPr>
          <w:rFonts w:ascii="Times New Roman" w:hAnsi="Times New Roman" w:cs="Times New Roman"/>
          <w:sz w:val="24"/>
          <w:szCs w:val="24"/>
        </w:rPr>
        <w:t>74.</w:t>
      </w:r>
      <w:r w:rsidRPr="000C191E">
        <w:rPr>
          <w:sz w:val="24"/>
          <w:szCs w:val="24"/>
        </w:rPr>
        <w:t xml:space="preserve"> </w:t>
      </w:r>
      <w:r w:rsidR="00FD68A2">
        <w:rPr>
          <w:rFonts w:ascii="Times New Roman" w:hAnsi="Times New Roman" w:cs="Times New Roman"/>
          <w:sz w:val="24"/>
          <w:szCs w:val="24"/>
          <w:lang w:val="en-US"/>
        </w:rPr>
        <w:t>URL:</w:t>
      </w:r>
      <w:r w:rsidR="00FD68A2">
        <w:rPr>
          <w:rFonts w:ascii="Times New Roman" w:hAnsi="Times New Roman" w:cs="Times New Roman"/>
          <w:sz w:val="24"/>
          <w:szCs w:val="24"/>
        </w:rPr>
        <w:t xml:space="preserve"> </w:t>
      </w:r>
      <w:r w:rsidR="00FD68A2" w:rsidRPr="00FD68A2">
        <w:rPr>
          <w:rFonts w:ascii="Times New Roman" w:hAnsi="Times New Roman" w:cs="Times New Roman"/>
          <w:sz w:val="24"/>
          <w:szCs w:val="24"/>
        </w:rPr>
        <w:t>https://repo.btu.kharkov.ua//handle/123456789/4120</w:t>
      </w:r>
      <w:r w:rsidR="00FD68A2">
        <w:rPr>
          <w:rFonts w:ascii="Times New Roman" w:hAnsi="Times New Roman" w:cs="Times New Roman"/>
          <w:sz w:val="24"/>
          <w:szCs w:val="24"/>
        </w:rPr>
        <w:t xml:space="preserve"> </w:t>
      </w:r>
      <w:r w:rsidR="00FD68A2">
        <w:rPr>
          <w:rFonts w:ascii="Times New Roman" w:hAnsi="Times New Roman" w:cs="Times New Roman"/>
          <w:sz w:val="24"/>
          <w:szCs w:val="24"/>
          <w:lang w:val="en-US"/>
        </w:rPr>
        <w:t>(</w:t>
      </w:r>
      <w:r w:rsidR="00FD68A2">
        <w:rPr>
          <w:rFonts w:ascii="Times New Roman" w:hAnsi="Times New Roman" w:cs="Times New Roman"/>
          <w:sz w:val="24"/>
          <w:szCs w:val="24"/>
        </w:rPr>
        <w:t>дата звернення: 10.07.2025).</w:t>
      </w:r>
    </w:p>
    <w:p w14:paraId="01E22D29" w14:textId="2E07804B" w:rsidR="00DA4967" w:rsidRDefault="00DA4967" w:rsidP="00FC4201">
      <w:pPr>
        <w:pStyle w:val="a9"/>
        <w:numPr>
          <w:ilvl w:val="0"/>
          <w:numId w:val="1"/>
        </w:numPr>
        <w:spacing w:after="0" w:line="360" w:lineRule="auto"/>
        <w:jc w:val="both"/>
        <w:rPr>
          <w:rFonts w:ascii="Times New Roman" w:hAnsi="Times New Roman" w:cs="Times New Roman"/>
          <w:sz w:val="24"/>
          <w:szCs w:val="24"/>
        </w:rPr>
      </w:pPr>
      <w:proofErr w:type="spellStart"/>
      <w:r w:rsidRPr="000C191E">
        <w:rPr>
          <w:rFonts w:ascii="Times New Roman" w:hAnsi="Times New Roman" w:cs="Times New Roman"/>
          <w:sz w:val="24"/>
          <w:szCs w:val="24"/>
        </w:rPr>
        <w:t>Гоцуляк</w:t>
      </w:r>
      <w:proofErr w:type="spellEnd"/>
      <w:r w:rsidRPr="000C191E">
        <w:rPr>
          <w:rFonts w:ascii="Times New Roman" w:hAnsi="Times New Roman" w:cs="Times New Roman"/>
          <w:sz w:val="24"/>
          <w:szCs w:val="24"/>
        </w:rPr>
        <w:t xml:space="preserve"> С. М. Деякі аспекти управління оборотним капіталом підприємства</w:t>
      </w:r>
      <w:r w:rsidR="00FD68A2">
        <w:rPr>
          <w:rFonts w:ascii="Times New Roman" w:hAnsi="Times New Roman" w:cs="Times New Roman"/>
          <w:sz w:val="24"/>
          <w:szCs w:val="24"/>
        </w:rPr>
        <w:t xml:space="preserve">. </w:t>
      </w:r>
      <w:r w:rsidRPr="00FD68A2">
        <w:rPr>
          <w:rFonts w:ascii="Times New Roman" w:hAnsi="Times New Roman" w:cs="Times New Roman"/>
          <w:i/>
          <w:iCs/>
          <w:sz w:val="24"/>
          <w:szCs w:val="24"/>
        </w:rPr>
        <w:t>Вісник соціально-економічних досліджень</w:t>
      </w:r>
      <w:r w:rsidRPr="000C191E">
        <w:rPr>
          <w:rFonts w:ascii="Times New Roman" w:hAnsi="Times New Roman" w:cs="Times New Roman"/>
          <w:sz w:val="24"/>
          <w:szCs w:val="24"/>
        </w:rPr>
        <w:t xml:space="preserve">. 2011. </w:t>
      </w:r>
      <w:proofErr w:type="spellStart"/>
      <w:r w:rsidRPr="000C191E">
        <w:rPr>
          <w:rFonts w:ascii="Times New Roman" w:hAnsi="Times New Roman" w:cs="Times New Roman"/>
          <w:sz w:val="24"/>
          <w:szCs w:val="24"/>
        </w:rPr>
        <w:t>Вип</w:t>
      </w:r>
      <w:proofErr w:type="spellEnd"/>
      <w:r w:rsidRPr="000C191E">
        <w:rPr>
          <w:rFonts w:ascii="Times New Roman" w:hAnsi="Times New Roman" w:cs="Times New Roman"/>
          <w:sz w:val="24"/>
          <w:szCs w:val="24"/>
        </w:rPr>
        <w:t>. 41(2). С. 38</w:t>
      </w:r>
      <w:r w:rsidR="00FD68A2">
        <w:rPr>
          <w:rFonts w:ascii="Times New Roman" w:hAnsi="Times New Roman" w:cs="Times New Roman"/>
          <w:sz w:val="24"/>
          <w:szCs w:val="24"/>
        </w:rPr>
        <w:t>–</w:t>
      </w:r>
      <w:r w:rsidRPr="000C191E">
        <w:rPr>
          <w:rFonts w:ascii="Times New Roman" w:hAnsi="Times New Roman" w:cs="Times New Roman"/>
          <w:sz w:val="24"/>
          <w:szCs w:val="24"/>
        </w:rPr>
        <w:t xml:space="preserve">44. </w:t>
      </w:r>
      <w:r w:rsidR="00FD68A2">
        <w:rPr>
          <w:rFonts w:ascii="Times New Roman" w:hAnsi="Times New Roman" w:cs="Times New Roman"/>
          <w:sz w:val="24"/>
          <w:szCs w:val="24"/>
          <w:lang w:val="en-US"/>
        </w:rPr>
        <w:t>URL</w:t>
      </w:r>
      <w:r w:rsidRPr="000C191E">
        <w:rPr>
          <w:rFonts w:ascii="Times New Roman" w:hAnsi="Times New Roman" w:cs="Times New Roman"/>
          <w:sz w:val="24"/>
          <w:szCs w:val="24"/>
        </w:rPr>
        <w:t xml:space="preserve">: </w:t>
      </w:r>
      <w:r w:rsidR="00FD68A2" w:rsidRPr="00FD68A2">
        <w:rPr>
          <w:rFonts w:ascii="Times New Roman" w:hAnsi="Times New Roman" w:cs="Times New Roman"/>
          <w:sz w:val="24"/>
          <w:szCs w:val="24"/>
        </w:rPr>
        <w:t>http://nbuv.gov.ua/UJRN/Vsed_2011_41(2)__8</w:t>
      </w:r>
      <w:r w:rsidR="00FD68A2">
        <w:rPr>
          <w:rFonts w:ascii="Times New Roman" w:hAnsi="Times New Roman" w:cs="Times New Roman"/>
          <w:sz w:val="24"/>
          <w:szCs w:val="24"/>
        </w:rPr>
        <w:t xml:space="preserve"> </w:t>
      </w:r>
      <w:r w:rsidR="00FD68A2">
        <w:rPr>
          <w:rFonts w:ascii="Times New Roman" w:hAnsi="Times New Roman" w:cs="Times New Roman"/>
          <w:sz w:val="24"/>
          <w:szCs w:val="24"/>
          <w:lang w:val="en-US"/>
        </w:rPr>
        <w:t>(</w:t>
      </w:r>
      <w:r w:rsidR="00FD68A2">
        <w:rPr>
          <w:rFonts w:ascii="Times New Roman" w:hAnsi="Times New Roman" w:cs="Times New Roman"/>
          <w:sz w:val="24"/>
          <w:szCs w:val="24"/>
        </w:rPr>
        <w:t>дата звернення: 10.07.2025).</w:t>
      </w:r>
    </w:p>
    <w:p w14:paraId="4789DD29" w14:textId="639E8416" w:rsidR="00AA4048" w:rsidRPr="000C191E" w:rsidRDefault="00AA4048" w:rsidP="00AA4048">
      <w:pPr>
        <w:pStyle w:val="a9"/>
        <w:numPr>
          <w:ilvl w:val="0"/>
          <w:numId w:val="1"/>
        </w:numPr>
        <w:spacing w:after="0" w:line="360" w:lineRule="auto"/>
        <w:jc w:val="both"/>
        <w:rPr>
          <w:rFonts w:ascii="Times New Roman" w:hAnsi="Times New Roman" w:cs="Times New Roman"/>
          <w:sz w:val="24"/>
          <w:szCs w:val="24"/>
        </w:rPr>
      </w:pPr>
      <w:proofErr w:type="spellStart"/>
      <w:r w:rsidRPr="000C191E">
        <w:rPr>
          <w:rFonts w:ascii="Times New Roman" w:hAnsi="Times New Roman" w:cs="Times New Roman"/>
          <w:sz w:val="24"/>
          <w:szCs w:val="24"/>
        </w:rPr>
        <w:t>Косарєва</w:t>
      </w:r>
      <w:proofErr w:type="spellEnd"/>
      <w:r w:rsidRPr="000C191E">
        <w:rPr>
          <w:rFonts w:ascii="Times New Roman" w:hAnsi="Times New Roman" w:cs="Times New Roman"/>
          <w:sz w:val="24"/>
          <w:szCs w:val="24"/>
        </w:rPr>
        <w:t xml:space="preserve"> І.</w:t>
      </w:r>
      <w:r w:rsidR="00FD68A2">
        <w:rPr>
          <w:rFonts w:ascii="Times New Roman" w:hAnsi="Times New Roman" w:cs="Times New Roman"/>
          <w:sz w:val="24"/>
          <w:szCs w:val="24"/>
        </w:rPr>
        <w:t xml:space="preserve"> </w:t>
      </w:r>
      <w:r w:rsidRPr="000C191E">
        <w:rPr>
          <w:rFonts w:ascii="Times New Roman" w:hAnsi="Times New Roman" w:cs="Times New Roman"/>
          <w:sz w:val="24"/>
          <w:szCs w:val="24"/>
        </w:rPr>
        <w:t>П., Великий Ю.</w:t>
      </w:r>
      <w:r w:rsidR="00FD68A2">
        <w:rPr>
          <w:rFonts w:ascii="Times New Roman" w:hAnsi="Times New Roman" w:cs="Times New Roman"/>
          <w:sz w:val="24"/>
          <w:szCs w:val="24"/>
        </w:rPr>
        <w:t xml:space="preserve"> </w:t>
      </w:r>
      <w:r w:rsidRPr="000C191E">
        <w:rPr>
          <w:rFonts w:ascii="Times New Roman" w:hAnsi="Times New Roman" w:cs="Times New Roman"/>
          <w:sz w:val="24"/>
          <w:szCs w:val="24"/>
        </w:rPr>
        <w:t xml:space="preserve">М., </w:t>
      </w:r>
      <w:proofErr w:type="spellStart"/>
      <w:r w:rsidRPr="000C191E">
        <w:rPr>
          <w:rFonts w:ascii="Times New Roman" w:hAnsi="Times New Roman" w:cs="Times New Roman"/>
          <w:sz w:val="24"/>
          <w:szCs w:val="24"/>
        </w:rPr>
        <w:t>Капустенко</w:t>
      </w:r>
      <w:proofErr w:type="spellEnd"/>
      <w:r w:rsidRPr="000C191E">
        <w:rPr>
          <w:rFonts w:ascii="Times New Roman" w:hAnsi="Times New Roman" w:cs="Times New Roman"/>
          <w:sz w:val="24"/>
          <w:szCs w:val="24"/>
        </w:rPr>
        <w:t xml:space="preserve"> Ю.</w:t>
      </w:r>
      <w:r w:rsidR="00FD68A2">
        <w:rPr>
          <w:rFonts w:ascii="Times New Roman" w:hAnsi="Times New Roman" w:cs="Times New Roman"/>
          <w:sz w:val="24"/>
          <w:szCs w:val="24"/>
        </w:rPr>
        <w:t xml:space="preserve"> </w:t>
      </w:r>
      <w:r w:rsidRPr="000C191E">
        <w:rPr>
          <w:rFonts w:ascii="Times New Roman" w:hAnsi="Times New Roman" w:cs="Times New Roman"/>
          <w:sz w:val="24"/>
          <w:szCs w:val="24"/>
        </w:rPr>
        <w:t xml:space="preserve">М. Теоретичні основи систематизації поняття «оборотний капітал» та характеристика його складових елементів. </w:t>
      </w:r>
      <w:r w:rsidRPr="00FD68A2">
        <w:rPr>
          <w:rFonts w:ascii="Times New Roman" w:hAnsi="Times New Roman" w:cs="Times New Roman"/>
          <w:i/>
          <w:iCs/>
          <w:sz w:val="24"/>
          <w:szCs w:val="24"/>
        </w:rPr>
        <w:t>Економіка і суспільство.</w:t>
      </w:r>
      <w:r w:rsidRPr="000C191E">
        <w:rPr>
          <w:rFonts w:ascii="Times New Roman" w:hAnsi="Times New Roman" w:cs="Times New Roman"/>
          <w:sz w:val="24"/>
          <w:szCs w:val="24"/>
        </w:rPr>
        <w:t xml:space="preserve"> 2018. </w:t>
      </w:r>
      <w:proofErr w:type="spellStart"/>
      <w:r w:rsidRPr="000C191E">
        <w:rPr>
          <w:rFonts w:ascii="Times New Roman" w:hAnsi="Times New Roman" w:cs="Times New Roman"/>
          <w:sz w:val="24"/>
          <w:szCs w:val="24"/>
        </w:rPr>
        <w:t>Вип</w:t>
      </w:r>
      <w:proofErr w:type="spellEnd"/>
      <w:r w:rsidRPr="000C191E">
        <w:rPr>
          <w:rFonts w:ascii="Times New Roman" w:hAnsi="Times New Roman" w:cs="Times New Roman"/>
          <w:sz w:val="24"/>
          <w:szCs w:val="24"/>
        </w:rPr>
        <w:t>. 16. С. 382</w:t>
      </w:r>
      <w:r w:rsidR="00E80FC8">
        <w:rPr>
          <w:rFonts w:ascii="Times New Roman" w:hAnsi="Times New Roman" w:cs="Times New Roman"/>
          <w:sz w:val="24"/>
          <w:szCs w:val="24"/>
        </w:rPr>
        <w:t>–</w:t>
      </w:r>
      <w:r w:rsidRPr="000C191E">
        <w:rPr>
          <w:rFonts w:ascii="Times New Roman" w:hAnsi="Times New Roman" w:cs="Times New Roman"/>
          <w:sz w:val="24"/>
          <w:szCs w:val="24"/>
        </w:rPr>
        <w:t xml:space="preserve">388. URL: </w:t>
      </w:r>
      <w:r w:rsidR="00FD68A2" w:rsidRPr="00FD68A2">
        <w:rPr>
          <w:rFonts w:ascii="Times New Roman" w:hAnsi="Times New Roman" w:cs="Times New Roman"/>
          <w:sz w:val="24"/>
          <w:szCs w:val="24"/>
        </w:rPr>
        <w:t>https://economyandsociety.in.ua/journals/16_ukr/58.pdf</w:t>
      </w:r>
      <w:r w:rsidR="00FD68A2">
        <w:rPr>
          <w:rFonts w:ascii="Times New Roman" w:hAnsi="Times New Roman" w:cs="Times New Roman"/>
          <w:sz w:val="24"/>
          <w:szCs w:val="24"/>
        </w:rPr>
        <w:t xml:space="preserve"> </w:t>
      </w:r>
      <w:r w:rsidR="00FD68A2">
        <w:rPr>
          <w:rFonts w:ascii="Times New Roman" w:hAnsi="Times New Roman" w:cs="Times New Roman"/>
          <w:sz w:val="24"/>
          <w:szCs w:val="24"/>
          <w:lang w:val="en-US"/>
        </w:rPr>
        <w:t>(</w:t>
      </w:r>
      <w:r w:rsidR="00FD68A2">
        <w:rPr>
          <w:rFonts w:ascii="Times New Roman" w:hAnsi="Times New Roman" w:cs="Times New Roman"/>
          <w:sz w:val="24"/>
          <w:szCs w:val="24"/>
        </w:rPr>
        <w:t>дата звернення: 10.07.2025).</w:t>
      </w:r>
    </w:p>
    <w:p w14:paraId="01B53E1B" w14:textId="2D25F3FC" w:rsidR="00522EEA" w:rsidRPr="00FD68A2" w:rsidRDefault="003B1C4F" w:rsidP="00FD68A2">
      <w:pPr>
        <w:pStyle w:val="a9"/>
        <w:numPr>
          <w:ilvl w:val="0"/>
          <w:numId w:val="1"/>
        </w:numPr>
        <w:spacing w:after="0" w:line="360" w:lineRule="auto"/>
        <w:jc w:val="both"/>
        <w:rPr>
          <w:rFonts w:ascii="Times New Roman" w:hAnsi="Times New Roman" w:cs="Times New Roman"/>
          <w:sz w:val="28"/>
          <w:szCs w:val="28"/>
        </w:rPr>
      </w:pPr>
      <w:r w:rsidRPr="00FD68A2">
        <w:rPr>
          <w:rFonts w:ascii="Times New Roman" w:hAnsi="Times New Roman" w:cs="Times New Roman"/>
          <w:sz w:val="24"/>
          <w:szCs w:val="24"/>
        </w:rPr>
        <w:t xml:space="preserve">Фінансовий менеджмент : підручник / за ред. д-ра </w:t>
      </w:r>
      <w:proofErr w:type="spellStart"/>
      <w:r w:rsidRPr="00FD68A2">
        <w:rPr>
          <w:rFonts w:ascii="Times New Roman" w:hAnsi="Times New Roman" w:cs="Times New Roman"/>
          <w:sz w:val="24"/>
          <w:szCs w:val="24"/>
        </w:rPr>
        <w:t>екон</w:t>
      </w:r>
      <w:proofErr w:type="spellEnd"/>
      <w:r w:rsidRPr="00FD68A2">
        <w:rPr>
          <w:rFonts w:ascii="Times New Roman" w:hAnsi="Times New Roman" w:cs="Times New Roman"/>
          <w:sz w:val="24"/>
          <w:szCs w:val="24"/>
        </w:rPr>
        <w:t>. наук, проф. М. І. Крупки</w:t>
      </w:r>
      <w:r w:rsidR="00FD68A2" w:rsidRPr="00FD68A2">
        <w:rPr>
          <w:rFonts w:ascii="Times New Roman" w:hAnsi="Times New Roman" w:cs="Times New Roman"/>
          <w:sz w:val="24"/>
          <w:szCs w:val="24"/>
        </w:rPr>
        <w:t xml:space="preserve">. </w:t>
      </w:r>
      <w:r w:rsidRPr="00FD68A2">
        <w:rPr>
          <w:rFonts w:ascii="Times New Roman" w:hAnsi="Times New Roman" w:cs="Times New Roman"/>
          <w:sz w:val="24"/>
          <w:szCs w:val="24"/>
        </w:rPr>
        <w:t>Львів : ЛНУ імені Івана Франка, 2019. 440 с.</w:t>
      </w:r>
    </w:p>
    <w:sectPr w:rsidR="00522EEA" w:rsidRPr="00FD68A2" w:rsidSect="00522E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07A2E"/>
    <w:multiLevelType w:val="hybridMultilevel"/>
    <w:tmpl w:val="DFB82392"/>
    <w:lvl w:ilvl="0" w:tplc="57FE0C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702E55FD"/>
    <w:multiLevelType w:val="hybridMultilevel"/>
    <w:tmpl w:val="9DF2E9A8"/>
    <w:lvl w:ilvl="0" w:tplc="E2405F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878617348">
    <w:abstractNumId w:val="1"/>
  </w:num>
  <w:num w:numId="2" w16cid:durableId="122729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C8"/>
    <w:rsid w:val="00060B84"/>
    <w:rsid w:val="000C191E"/>
    <w:rsid w:val="000D113A"/>
    <w:rsid w:val="000D41AB"/>
    <w:rsid w:val="001B04A9"/>
    <w:rsid w:val="001D39A0"/>
    <w:rsid w:val="001D4989"/>
    <w:rsid w:val="001F1066"/>
    <w:rsid w:val="00272955"/>
    <w:rsid w:val="00341529"/>
    <w:rsid w:val="003B1C4F"/>
    <w:rsid w:val="003E16FC"/>
    <w:rsid w:val="004C4A54"/>
    <w:rsid w:val="00522EEA"/>
    <w:rsid w:val="00603CFA"/>
    <w:rsid w:val="00643145"/>
    <w:rsid w:val="006640E2"/>
    <w:rsid w:val="00750BF0"/>
    <w:rsid w:val="007D0E9A"/>
    <w:rsid w:val="007E3CFE"/>
    <w:rsid w:val="00852930"/>
    <w:rsid w:val="008A373E"/>
    <w:rsid w:val="00910D7C"/>
    <w:rsid w:val="0097218B"/>
    <w:rsid w:val="009D1959"/>
    <w:rsid w:val="009E7B71"/>
    <w:rsid w:val="00A64D4D"/>
    <w:rsid w:val="00AA4048"/>
    <w:rsid w:val="00AB0FC8"/>
    <w:rsid w:val="00AF0667"/>
    <w:rsid w:val="00B00A52"/>
    <w:rsid w:val="00BA7E28"/>
    <w:rsid w:val="00BC4BEC"/>
    <w:rsid w:val="00C4084F"/>
    <w:rsid w:val="00C61A0C"/>
    <w:rsid w:val="00C654D0"/>
    <w:rsid w:val="00D048AF"/>
    <w:rsid w:val="00D23EB3"/>
    <w:rsid w:val="00D24BBD"/>
    <w:rsid w:val="00DA4967"/>
    <w:rsid w:val="00E27096"/>
    <w:rsid w:val="00E80FC8"/>
    <w:rsid w:val="00E860D7"/>
    <w:rsid w:val="00FC4201"/>
    <w:rsid w:val="00FD68A2"/>
    <w:rsid w:val="00FE7B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A994"/>
  <w15:chartTrackingRefBased/>
  <w15:docId w15:val="{1711C6D8-EAB1-4ECB-9B83-0F3F06E4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B0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B0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B0FC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B0FC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B0FC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B0F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B0F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B0F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B0F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FC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B0FC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B0FC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B0FC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B0FC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B0F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B0FC8"/>
    <w:rPr>
      <w:rFonts w:eastAsiaTheme="majorEastAsia" w:cstheme="majorBidi"/>
      <w:color w:val="595959" w:themeColor="text1" w:themeTint="A6"/>
    </w:rPr>
  </w:style>
  <w:style w:type="character" w:customStyle="1" w:styleId="80">
    <w:name w:val="Заголовок 8 Знак"/>
    <w:basedOn w:val="a0"/>
    <w:link w:val="8"/>
    <w:uiPriority w:val="9"/>
    <w:semiHidden/>
    <w:rsid w:val="00AB0F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B0FC8"/>
    <w:rPr>
      <w:rFonts w:eastAsiaTheme="majorEastAsia" w:cstheme="majorBidi"/>
      <w:color w:val="272727" w:themeColor="text1" w:themeTint="D8"/>
    </w:rPr>
  </w:style>
  <w:style w:type="paragraph" w:styleId="a3">
    <w:name w:val="Title"/>
    <w:basedOn w:val="a"/>
    <w:next w:val="a"/>
    <w:link w:val="a4"/>
    <w:uiPriority w:val="10"/>
    <w:qFormat/>
    <w:rsid w:val="00AB0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B0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FC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B0FC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B0FC8"/>
    <w:pPr>
      <w:spacing w:before="160"/>
      <w:jc w:val="center"/>
    </w:pPr>
    <w:rPr>
      <w:i/>
      <w:iCs/>
      <w:color w:val="404040" w:themeColor="text1" w:themeTint="BF"/>
    </w:rPr>
  </w:style>
  <w:style w:type="character" w:customStyle="1" w:styleId="a8">
    <w:name w:val="Цитата Знак"/>
    <w:basedOn w:val="a0"/>
    <w:link w:val="a7"/>
    <w:uiPriority w:val="29"/>
    <w:rsid w:val="00AB0FC8"/>
    <w:rPr>
      <w:i/>
      <w:iCs/>
      <w:color w:val="404040" w:themeColor="text1" w:themeTint="BF"/>
    </w:rPr>
  </w:style>
  <w:style w:type="paragraph" w:styleId="a9">
    <w:name w:val="List Paragraph"/>
    <w:basedOn w:val="a"/>
    <w:uiPriority w:val="34"/>
    <w:qFormat/>
    <w:rsid w:val="00AB0FC8"/>
    <w:pPr>
      <w:ind w:left="720"/>
      <w:contextualSpacing/>
    </w:pPr>
  </w:style>
  <w:style w:type="character" w:styleId="aa">
    <w:name w:val="Intense Emphasis"/>
    <w:basedOn w:val="a0"/>
    <w:uiPriority w:val="21"/>
    <w:qFormat/>
    <w:rsid w:val="00AB0FC8"/>
    <w:rPr>
      <w:i/>
      <w:iCs/>
      <w:color w:val="2F5496" w:themeColor="accent1" w:themeShade="BF"/>
    </w:rPr>
  </w:style>
  <w:style w:type="paragraph" w:styleId="ab">
    <w:name w:val="Intense Quote"/>
    <w:basedOn w:val="a"/>
    <w:next w:val="a"/>
    <w:link w:val="ac"/>
    <w:uiPriority w:val="30"/>
    <w:qFormat/>
    <w:rsid w:val="00AB0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B0FC8"/>
    <w:rPr>
      <w:i/>
      <w:iCs/>
      <w:color w:val="2F5496" w:themeColor="accent1" w:themeShade="BF"/>
    </w:rPr>
  </w:style>
  <w:style w:type="character" w:styleId="ad">
    <w:name w:val="Intense Reference"/>
    <w:basedOn w:val="a0"/>
    <w:uiPriority w:val="32"/>
    <w:qFormat/>
    <w:rsid w:val="00AB0FC8"/>
    <w:rPr>
      <w:b/>
      <w:bCs/>
      <w:smallCaps/>
      <w:color w:val="2F5496" w:themeColor="accent1" w:themeShade="BF"/>
      <w:spacing w:val="5"/>
    </w:rPr>
  </w:style>
  <w:style w:type="paragraph" w:styleId="ae">
    <w:name w:val="No Spacing"/>
    <w:uiPriority w:val="1"/>
    <w:qFormat/>
    <w:rsid w:val="00522EEA"/>
    <w:pPr>
      <w:spacing w:after="0" w:line="240" w:lineRule="auto"/>
    </w:pPr>
  </w:style>
  <w:style w:type="character" w:styleId="af">
    <w:name w:val="Hyperlink"/>
    <w:basedOn w:val="a0"/>
    <w:uiPriority w:val="99"/>
    <w:unhideWhenUsed/>
    <w:rsid w:val="00FC4201"/>
    <w:rPr>
      <w:color w:val="0563C1" w:themeColor="hyperlink"/>
      <w:u w:val="single"/>
    </w:rPr>
  </w:style>
  <w:style w:type="character" w:styleId="af0">
    <w:name w:val="Unresolved Mention"/>
    <w:basedOn w:val="a0"/>
    <w:uiPriority w:val="99"/>
    <w:semiHidden/>
    <w:unhideWhenUsed/>
    <w:rsid w:val="00FC4201"/>
    <w:rPr>
      <w:color w:val="605E5C"/>
      <w:shd w:val="clear" w:color="auto" w:fill="E1DFDD"/>
    </w:rPr>
  </w:style>
  <w:style w:type="character" w:styleId="af1">
    <w:name w:val="FollowedHyperlink"/>
    <w:basedOn w:val="a0"/>
    <w:uiPriority w:val="99"/>
    <w:semiHidden/>
    <w:unhideWhenUsed/>
    <w:rsid w:val="00AA40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90826">
      <w:bodyDiv w:val="1"/>
      <w:marLeft w:val="0"/>
      <w:marRight w:val="0"/>
      <w:marTop w:val="0"/>
      <w:marBottom w:val="0"/>
      <w:divBdr>
        <w:top w:val="none" w:sz="0" w:space="0" w:color="auto"/>
        <w:left w:val="none" w:sz="0" w:space="0" w:color="auto"/>
        <w:bottom w:val="none" w:sz="0" w:space="0" w:color="auto"/>
        <w:right w:val="none" w:sz="0" w:space="0" w:color="auto"/>
      </w:divBdr>
    </w:div>
    <w:div w:id="14152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DF16-0D85-45DA-8860-24B09054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Pages>
  <Words>3533</Words>
  <Characters>2015</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Ivanchuk</dc:creator>
  <cp:keywords/>
  <dc:description/>
  <cp:lastModifiedBy>Nataliia Ivanchuk</cp:lastModifiedBy>
  <cp:revision>38</cp:revision>
  <dcterms:created xsi:type="dcterms:W3CDTF">2025-07-14T13:31:00Z</dcterms:created>
  <dcterms:modified xsi:type="dcterms:W3CDTF">2025-07-14T20:56:00Z</dcterms:modified>
</cp:coreProperties>
</file>