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31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Ходєєв Андрій Андрійович, аспірант,</w:t>
      </w:r>
    </w:p>
    <w:p w:rsidR="00000131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Національний аерокосмічний університет  «Ха</w:t>
      </w:r>
      <w:r w:rsidR="005759E2" w:rsidRPr="00771FD3">
        <w:rPr>
          <w:rFonts w:ascii="Times New Roman" w:hAnsi="Times New Roman" w:cs="Times New Roman"/>
          <w:sz w:val="28"/>
          <w:szCs w:val="28"/>
        </w:rPr>
        <w:t>рківський авіаційний інститут»,</w:t>
      </w:r>
      <w:r w:rsidRPr="00771FD3">
        <w:rPr>
          <w:rFonts w:ascii="Times New Roman" w:hAnsi="Times New Roman" w:cs="Times New Roman"/>
          <w:sz w:val="28"/>
          <w:szCs w:val="28"/>
        </w:rPr>
        <w:t xml:space="preserve">Харків </w:t>
      </w:r>
    </w:p>
    <w:p w:rsidR="00000131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ORCID: 0009-0000-8391-9853</w:t>
      </w:r>
    </w:p>
    <w:p w:rsidR="00000131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Заболотний Олександр Віталійович,  доктор технічних наук, професор,</w:t>
      </w:r>
    </w:p>
    <w:p w:rsidR="00A07F3C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 xml:space="preserve"> Національний аерокосмічний університет  «Харківський авіаційний інститут»,Харків</w:t>
      </w:r>
    </w:p>
    <w:p w:rsidR="00A07F3C" w:rsidRPr="00771FD3" w:rsidRDefault="00000131" w:rsidP="005759E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ORCID: 0000-0001-8266-4481</w:t>
      </w:r>
    </w:p>
    <w:p w:rsidR="00046915" w:rsidRPr="00771FD3" w:rsidRDefault="00805AAA" w:rsidP="000469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D3">
        <w:rPr>
          <w:rFonts w:ascii="Times New Roman" w:hAnsi="Times New Roman" w:cs="Times New Roman"/>
          <w:b/>
          <w:sz w:val="28"/>
          <w:szCs w:val="28"/>
        </w:rPr>
        <w:t>ТЕРМОСТРУМЕНЕВЕ ДОЗУВАННЯ ДИСПЕРСНОЇ ФАЗИ ЯК МЕТОД ФОРМУВАННЯ ВОДНО-ПАЛИВНИХ ЕМУЛЬСІЙ</w:t>
      </w:r>
    </w:p>
    <w:p w:rsidR="0092189F" w:rsidRPr="00771FD3" w:rsidRDefault="0092189F" w:rsidP="00771FD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 xml:space="preserve">В умовах стрімкого розвитку промисловості й транспорту однією з актуальних задач є оптимізація використання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невідновлюваних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енергоресурсів, зокрема рід</w:t>
      </w:r>
      <w:r w:rsidR="002F442F" w:rsidRPr="00771FD3">
        <w:rPr>
          <w:rFonts w:ascii="Times New Roman" w:hAnsi="Times New Roman" w:cs="Times New Roman"/>
          <w:sz w:val="28"/>
          <w:szCs w:val="28"/>
        </w:rPr>
        <w:t>инн</w:t>
      </w:r>
      <w:r w:rsidRPr="00771FD3">
        <w:rPr>
          <w:rFonts w:ascii="Times New Roman" w:hAnsi="Times New Roman" w:cs="Times New Roman"/>
          <w:sz w:val="28"/>
          <w:szCs w:val="28"/>
        </w:rPr>
        <w:t xml:space="preserve">их палив. </w:t>
      </w:r>
      <w:r w:rsidR="002F442F" w:rsidRPr="00771FD3">
        <w:rPr>
          <w:rFonts w:ascii="Times New Roman" w:hAnsi="Times New Roman" w:cs="Times New Roman"/>
          <w:sz w:val="28"/>
          <w:szCs w:val="28"/>
        </w:rPr>
        <w:t>Нафтопродукти</w:t>
      </w:r>
      <w:r w:rsidRPr="00771FD3">
        <w:rPr>
          <w:rFonts w:ascii="Times New Roman" w:hAnsi="Times New Roman" w:cs="Times New Roman"/>
          <w:sz w:val="28"/>
          <w:szCs w:val="28"/>
        </w:rPr>
        <w:t xml:space="preserve"> застосовуються в багатьох сферах і десятиліттями підтверджують свою ефективність, проте залишаються одним із головних чинників забруднення довкілля. Для зменшення витрат, скорочення шкідливих викидів та підвищення енергоефективності перспективним рішенням є </w:t>
      </w:r>
      <w:r w:rsidR="002F442F" w:rsidRPr="00771FD3">
        <w:rPr>
          <w:rFonts w:ascii="Times New Roman" w:hAnsi="Times New Roman" w:cs="Times New Roman"/>
          <w:sz w:val="28"/>
          <w:szCs w:val="28"/>
        </w:rPr>
        <w:t>використання</w:t>
      </w:r>
      <w:r w:rsidRPr="00771FD3">
        <w:rPr>
          <w:rFonts w:ascii="Times New Roman" w:hAnsi="Times New Roman" w:cs="Times New Roman"/>
          <w:sz w:val="28"/>
          <w:szCs w:val="28"/>
        </w:rPr>
        <w:t xml:space="preserve"> водно-паливних емульсій. </w:t>
      </w:r>
      <w:r w:rsidR="002F442F" w:rsidRPr="00771FD3">
        <w:rPr>
          <w:rFonts w:ascii="Times New Roman" w:hAnsi="Times New Roman" w:cs="Times New Roman"/>
          <w:sz w:val="28"/>
          <w:szCs w:val="28"/>
        </w:rPr>
        <w:t>Такий крок</w:t>
      </w:r>
      <w:r w:rsidRPr="00771FD3">
        <w:rPr>
          <w:rFonts w:ascii="Times New Roman" w:hAnsi="Times New Roman" w:cs="Times New Roman"/>
          <w:sz w:val="28"/>
          <w:szCs w:val="28"/>
        </w:rPr>
        <w:t xml:space="preserve"> не потребує модернізації </w:t>
      </w:r>
      <w:r w:rsidR="002F442F" w:rsidRPr="00771FD3">
        <w:rPr>
          <w:rFonts w:ascii="Times New Roman" w:hAnsi="Times New Roman" w:cs="Times New Roman"/>
          <w:sz w:val="28"/>
          <w:szCs w:val="28"/>
        </w:rPr>
        <w:t>наявного</w:t>
      </w:r>
      <w:r w:rsidRPr="00771FD3">
        <w:rPr>
          <w:rFonts w:ascii="Times New Roman" w:hAnsi="Times New Roman" w:cs="Times New Roman"/>
          <w:sz w:val="28"/>
          <w:szCs w:val="28"/>
        </w:rPr>
        <w:t xml:space="preserve"> обладнання, а вміст водної складової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 в емульсії</w:t>
      </w:r>
      <w:r w:rsidRPr="00771FD3">
        <w:rPr>
          <w:rFonts w:ascii="Times New Roman" w:hAnsi="Times New Roman" w:cs="Times New Roman"/>
          <w:sz w:val="28"/>
          <w:szCs w:val="28"/>
        </w:rPr>
        <w:t xml:space="preserve"> може </w:t>
      </w:r>
      <w:r w:rsidR="002F442F" w:rsidRPr="00771FD3">
        <w:rPr>
          <w:rFonts w:ascii="Times New Roman" w:hAnsi="Times New Roman" w:cs="Times New Roman"/>
          <w:sz w:val="28"/>
          <w:szCs w:val="28"/>
        </w:rPr>
        <w:t>складати до</w:t>
      </w:r>
      <w:r w:rsidRPr="00771FD3">
        <w:rPr>
          <w:rFonts w:ascii="Times New Roman" w:hAnsi="Times New Roman" w:cs="Times New Roman"/>
          <w:sz w:val="28"/>
          <w:szCs w:val="28"/>
        </w:rPr>
        <w:t xml:space="preserve"> 20%</w:t>
      </w:r>
      <w:r w:rsidR="00484967" w:rsidRPr="00771F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442F" w:rsidRPr="00771FD3">
        <w:rPr>
          <w:rFonts w:ascii="Times New Roman" w:eastAsia="Times New Roman" w:hAnsi="Times New Roman" w:cs="Times New Roman"/>
          <w:sz w:val="28"/>
          <w:szCs w:val="28"/>
        </w:rPr>
        <w:t>Під час спалювання</w:t>
      </w:r>
      <w:r w:rsidR="00484967" w:rsidRPr="00771FD3">
        <w:rPr>
          <w:rFonts w:ascii="Times New Roman" w:eastAsia="Times New Roman" w:hAnsi="Times New Roman" w:cs="Times New Roman"/>
          <w:sz w:val="28"/>
          <w:szCs w:val="28"/>
        </w:rPr>
        <w:t xml:space="preserve"> водно-паливної емульсії можна досягти зменшення викидів ок</w:t>
      </w:r>
      <w:r w:rsidR="002F442F" w:rsidRPr="00771FD3">
        <w:rPr>
          <w:rFonts w:ascii="Times New Roman" w:eastAsia="Times New Roman" w:hAnsi="Times New Roman" w:cs="Times New Roman"/>
          <w:sz w:val="28"/>
          <w:szCs w:val="28"/>
        </w:rPr>
        <w:t>исів</w:t>
      </w:r>
      <w:r w:rsidR="00484967" w:rsidRPr="00771FD3">
        <w:rPr>
          <w:rFonts w:ascii="Times New Roman" w:eastAsia="Times New Roman" w:hAnsi="Times New Roman" w:cs="Times New Roman"/>
          <w:sz w:val="28"/>
          <w:szCs w:val="28"/>
        </w:rPr>
        <w:t xml:space="preserve"> азоту на 20–35%, зниження </w:t>
      </w:r>
      <w:r w:rsidR="002F442F" w:rsidRPr="00771FD3">
        <w:rPr>
          <w:rFonts w:ascii="Times New Roman" w:eastAsia="Times New Roman" w:hAnsi="Times New Roman" w:cs="Times New Roman"/>
          <w:sz w:val="28"/>
          <w:szCs w:val="28"/>
        </w:rPr>
        <w:t>задимлення</w:t>
      </w:r>
      <w:r w:rsidR="00484967" w:rsidRPr="00771FD3">
        <w:rPr>
          <w:rFonts w:ascii="Times New Roman" w:eastAsia="Times New Roman" w:hAnsi="Times New Roman" w:cs="Times New Roman"/>
          <w:sz w:val="28"/>
          <w:szCs w:val="28"/>
        </w:rPr>
        <w:t xml:space="preserve"> до 20%, покращення повноти згоряння та, як наслідок, зниження витрат пального</w:t>
      </w:r>
      <w:r w:rsidRPr="00771FD3">
        <w:rPr>
          <w:rFonts w:ascii="Times New Roman" w:hAnsi="Times New Roman" w:cs="Times New Roman"/>
          <w:sz w:val="28"/>
          <w:szCs w:val="28"/>
        </w:rPr>
        <w:t xml:space="preserve">. </w:t>
      </w:r>
      <w:r w:rsidR="002F442F" w:rsidRPr="00771FD3">
        <w:rPr>
          <w:rFonts w:ascii="Times New Roman" w:hAnsi="Times New Roman" w:cs="Times New Roman"/>
          <w:sz w:val="28"/>
          <w:szCs w:val="28"/>
        </w:rPr>
        <w:t>Традиційно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водно-паливні </w:t>
      </w:r>
      <w:r w:rsidRPr="00771FD3">
        <w:rPr>
          <w:rFonts w:ascii="Times New Roman" w:hAnsi="Times New Roman" w:cs="Times New Roman"/>
          <w:sz w:val="28"/>
          <w:szCs w:val="28"/>
        </w:rPr>
        <w:t xml:space="preserve">емульсії </w:t>
      </w:r>
      <w:r w:rsidR="002F442F" w:rsidRPr="00771FD3">
        <w:rPr>
          <w:rFonts w:ascii="Times New Roman" w:hAnsi="Times New Roman" w:cs="Times New Roman"/>
          <w:sz w:val="28"/>
          <w:szCs w:val="28"/>
        </w:rPr>
        <w:t>виготовляють з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2F442F" w:rsidRPr="00771FD3">
        <w:rPr>
          <w:rFonts w:ascii="Times New Roman" w:hAnsi="Times New Roman" w:cs="Times New Roman"/>
          <w:sz w:val="28"/>
          <w:szCs w:val="28"/>
        </w:rPr>
        <w:t>використанням</w:t>
      </w:r>
      <w:r w:rsidRPr="00771FD3">
        <w:rPr>
          <w:rFonts w:ascii="Times New Roman" w:hAnsi="Times New Roman" w:cs="Times New Roman"/>
          <w:sz w:val="28"/>
          <w:szCs w:val="28"/>
        </w:rPr>
        <w:t xml:space="preserve"> механічних, ультразвукових, мембранних методів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 перемішування та їх</w:t>
      </w:r>
      <w:r w:rsidRPr="00771FD3">
        <w:rPr>
          <w:rFonts w:ascii="Times New Roman" w:hAnsi="Times New Roman" w:cs="Times New Roman"/>
          <w:sz w:val="28"/>
          <w:szCs w:val="28"/>
        </w:rPr>
        <w:t xml:space="preserve"> комбінацій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805AAA" w:rsidRPr="00771FD3">
        <w:rPr>
          <w:rFonts w:ascii="Times New Roman" w:hAnsi="Times New Roman" w:cs="Times New Roman"/>
          <w:sz w:val="28"/>
          <w:szCs w:val="28"/>
        </w:rPr>
        <w:t>[</w:t>
      </w:r>
      <w:r w:rsidR="00437133" w:rsidRPr="00771FD3">
        <w:rPr>
          <w:rFonts w:ascii="Times New Roman" w:hAnsi="Times New Roman" w:cs="Times New Roman"/>
          <w:sz w:val="28"/>
          <w:szCs w:val="28"/>
        </w:rPr>
        <w:t>1</w:t>
      </w:r>
      <w:r w:rsidR="00A07F3C" w:rsidRPr="00771FD3">
        <w:rPr>
          <w:rFonts w:ascii="Times New Roman" w:hAnsi="Times New Roman" w:cs="Times New Roman"/>
          <w:sz w:val="28"/>
          <w:szCs w:val="28"/>
        </w:rPr>
        <w:t>,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A07F3C" w:rsidRPr="00771FD3">
        <w:rPr>
          <w:rFonts w:ascii="Times New Roman" w:hAnsi="Times New Roman" w:cs="Times New Roman"/>
          <w:sz w:val="28"/>
          <w:szCs w:val="28"/>
        </w:rPr>
        <w:t>2</w:t>
      </w:r>
      <w:r w:rsidR="00805AAA" w:rsidRPr="00771FD3">
        <w:rPr>
          <w:rFonts w:ascii="Times New Roman" w:hAnsi="Times New Roman" w:cs="Times New Roman"/>
          <w:sz w:val="28"/>
          <w:szCs w:val="28"/>
        </w:rPr>
        <w:t>]</w:t>
      </w:r>
      <w:r w:rsidRPr="00771FD3">
        <w:rPr>
          <w:rFonts w:ascii="Times New Roman" w:hAnsi="Times New Roman" w:cs="Times New Roman"/>
          <w:sz w:val="28"/>
          <w:szCs w:val="28"/>
        </w:rPr>
        <w:t xml:space="preserve">. Застосування поверхнево-активних речовин 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Pr="00771FD3">
        <w:rPr>
          <w:rFonts w:ascii="Times New Roman" w:hAnsi="Times New Roman" w:cs="Times New Roman"/>
          <w:sz w:val="28"/>
          <w:szCs w:val="28"/>
        </w:rPr>
        <w:t xml:space="preserve">дозволяє формувати </w:t>
      </w:r>
      <w:r w:rsidR="002F442F" w:rsidRPr="00771FD3">
        <w:rPr>
          <w:rFonts w:ascii="Times New Roman" w:hAnsi="Times New Roman" w:cs="Times New Roman"/>
          <w:sz w:val="28"/>
          <w:szCs w:val="28"/>
        </w:rPr>
        <w:t>стабільні у часі бінарні системи</w:t>
      </w:r>
      <w:r w:rsidRPr="00771FD3">
        <w:rPr>
          <w:rFonts w:ascii="Times New Roman" w:hAnsi="Times New Roman" w:cs="Times New Roman"/>
          <w:sz w:val="28"/>
          <w:szCs w:val="28"/>
        </w:rPr>
        <w:t>.</w:t>
      </w:r>
    </w:p>
    <w:p w:rsidR="0092189F" w:rsidRPr="00771FD3" w:rsidRDefault="0092189F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 xml:space="preserve">У більшості </w:t>
      </w:r>
      <w:r w:rsidR="002F442F" w:rsidRPr="00771FD3">
        <w:rPr>
          <w:rFonts w:ascii="Times New Roman" w:hAnsi="Times New Roman" w:cs="Times New Roman"/>
          <w:sz w:val="28"/>
          <w:szCs w:val="28"/>
        </w:rPr>
        <w:t>наявних</w:t>
      </w:r>
      <w:r w:rsidRPr="00771FD3">
        <w:rPr>
          <w:rFonts w:ascii="Times New Roman" w:hAnsi="Times New Roman" w:cs="Times New Roman"/>
          <w:sz w:val="28"/>
          <w:szCs w:val="28"/>
        </w:rPr>
        <w:t xml:space="preserve"> методів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 виготовлення водно-паливних емульсій</w:t>
      </w:r>
      <w:r w:rsidRPr="00771FD3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2F442F" w:rsidRPr="00771FD3">
        <w:rPr>
          <w:rFonts w:ascii="Times New Roman" w:hAnsi="Times New Roman" w:cs="Times New Roman"/>
          <w:sz w:val="28"/>
          <w:szCs w:val="28"/>
        </w:rPr>
        <w:t>у</w:t>
      </w:r>
      <w:r w:rsidRPr="00771FD3">
        <w:rPr>
          <w:rFonts w:ascii="Times New Roman" w:hAnsi="Times New Roman" w:cs="Times New Roman"/>
          <w:sz w:val="28"/>
          <w:szCs w:val="28"/>
        </w:rPr>
        <w:t xml:space="preserve"> уваг</w:t>
      </w:r>
      <w:r w:rsidR="002F442F" w:rsidRPr="00771FD3">
        <w:rPr>
          <w:rFonts w:ascii="Times New Roman" w:hAnsi="Times New Roman" w:cs="Times New Roman"/>
          <w:sz w:val="28"/>
          <w:szCs w:val="28"/>
        </w:rPr>
        <w:t>у</w:t>
      </w:r>
      <w:r w:rsidRPr="00771FD3">
        <w:rPr>
          <w:rFonts w:ascii="Times New Roman" w:hAnsi="Times New Roman" w:cs="Times New Roman"/>
          <w:sz w:val="28"/>
          <w:szCs w:val="28"/>
        </w:rPr>
        <w:t xml:space="preserve"> приділя</w:t>
      </w:r>
      <w:r w:rsidR="002F442F" w:rsidRPr="00771FD3">
        <w:rPr>
          <w:rFonts w:ascii="Times New Roman" w:hAnsi="Times New Roman" w:cs="Times New Roman"/>
          <w:sz w:val="28"/>
          <w:szCs w:val="28"/>
        </w:rPr>
        <w:t>ють</w:t>
      </w:r>
      <w:r w:rsidRPr="00771FD3">
        <w:rPr>
          <w:rFonts w:ascii="Times New Roman" w:hAnsi="Times New Roman" w:cs="Times New Roman"/>
          <w:sz w:val="28"/>
          <w:szCs w:val="28"/>
        </w:rPr>
        <w:t xml:space="preserve"> процесу перемішування фаз та утворенню мікронних крапель дисперсної фази. Водночас питання точності дозування дисперсної фази та </w:t>
      </w:r>
      <w:r w:rsidR="002F442F" w:rsidRPr="00771FD3">
        <w:rPr>
          <w:rFonts w:ascii="Times New Roman" w:hAnsi="Times New Roman" w:cs="Times New Roman"/>
          <w:sz w:val="28"/>
          <w:szCs w:val="28"/>
        </w:rPr>
        <w:t>поверхнево-активних речовин</w:t>
      </w:r>
      <w:r w:rsidRPr="00771FD3">
        <w:rPr>
          <w:rFonts w:ascii="Times New Roman" w:hAnsi="Times New Roman" w:cs="Times New Roman"/>
          <w:sz w:val="28"/>
          <w:szCs w:val="28"/>
        </w:rPr>
        <w:t xml:space="preserve"> залишається недостатньо вивченим, хоча </w:t>
      </w:r>
      <w:r w:rsidR="002F442F" w:rsidRPr="00771FD3">
        <w:rPr>
          <w:rFonts w:ascii="Times New Roman" w:hAnsi="Times New Roman" w:cs="Times New Roman"/>
          <w:sz w:val="28"/>
          <w:szCs w:val="28"/>
        </w:rPr>
        <w:lastRenderedPageBreak/>
        <w:t>власне</w:t>
      </w:r>
      <w:r w:rsidRPr="00771FD3">
        <w:rPr>
          <w:rFonts w:ascii="Times New Roman" w:hAnsi="Times New Roman" w:cs="Times New Roman"/>
          <w:sz w:val="28"/>
          <w:szCs w:val="28"/>
        </w:rPr>
        <w:t xml:space="preserve"> співвідношення цих компонентів до безперервної фази визначає ефективність і стабільність емульсій. Якість 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бінарної </w:t>
      </w:r>
      <w:r w:rsidRPr="00771FD3">
        <w:rPr>
          <w:rFonts w:ascii="Times New Roman" w:hAnsi="Times New Roman" w:cs="Times New Roman"/>
          <w:sz w:val="28"/>
          <w:szCs w:val="28"/>
        </w:rPr>
        <w:t xml:space="preserve">системи </w:t>
      </w:r>
      <w:r w:rsidR="002F442F" w:rsidRPr="00771FD3">
        <w:rPr>
          <w:rFonts w:ascii="Times New Roman" w:hAnsi="Times New Roman" w:cs="Times New Roman"/>
          <w:sz w:val="28"/>
          <w:szCs w:val="28"/>
        </w:rPr>
        <w:t>визначають за</w:t>
      </w:r>
      <w:r w:rsidRPr="00771FD3">
        <w:rPr>
          <w:rFonts w:ascii="Times New Roman" w:hAnsi="Times New Roman" w:cs="Times New Roman"/>
          <w:sz w:val="28"/>
          <w:szCs w:val="28"/>
        </w:rPr>
        <w:t xml:space="preserve"> об’ємом уведеної води, концентрацією ПАВ та розміром крапель дисперсної фази. Традиційні методи дозування (насоси, форсунки) не забезпечують стабільн</w:t>
      </w:r>
      <w:r w:rsidR="002F442F" w:rsidRPr="00771FD3">
        <w:rPr>
          <w:rFonts w:ascii="Times New Roman" w:hAnsi="Times New Roman" w:cs="Times New Roman"/>
          <w:sz w:val="28"/>
          <w:szCs w:val="28"/>
        </w:rPr>
        <w:t>і</w:t>
      </w:r>
      <w:r w:rsidRPr="00771FD3">
        <w:rPr>
          <w:rFonts w:ascii="Times New Roman" w:hAnsi="Times New Roman" w:cs="Times New Roman"/>
          <w:sz w:val="28"/>
          <w:szCs w:val="28"/>
        </w:rPr>
        <w:t>ст</w:t>
      </w:r>
      <w:r w:rsidR="002F442F" w:rsidRPr="00771FD3">
        <w:rPr>
          <w:rFonts w:ascii="Times New Roman" w:hAnsi="Times New Roman" w:cs="Times New Roman"/>
          <w:sz w:val="28"/>
          <w:szCs w:val="28"/>
        </w:rPr>
        <w:t>ь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2F442F" w:rsidRPr="00771FD3">
        <w:rPr>
          <w:rFonts w:ascii="Times New Roman" w:hAnsi="Times New Roman" w:cs="Times New Roman"/>
          <w:sz w:val="28"/>
          <w:szCs w:val="28"/>
        </w:rPr>
        <w:t xml:space="preserve">зазначених </w:t>
      </w:r>
      <w:r w:rsidRPr="00771FD3">
        <w:rPr>
          <w:rFonts w:ascii="Times New Roman" w:hAnsi="Times New Roman" w:cs="Times New Roman"/>
          <w:sz w:val="28"/>
          <w:szCs w:val="28"/>
        </w:rPr>
        <w:t>параметрів, спричиняю</w:t>
      </w:r>
      <w:r w:rsidR="002F442F" w:rsidRPr="00771FD3">
        <w:rPr>
          <w:rFonts w:ascii="Times New Roman" w:hAnsi="Times New Roman" w:cs="Times New Roman"/>
          <w:sz w:val="28"/>
          <w:szCs w:val="28"/>
        </w:rPr>
        <w:t>ть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піноутворення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та нерівномірний розподіл води в паливі.</w:t>
      </w:r>
    </w:p>
    <w:p w:rsidR="0092189F" w:rsidRPr="00771FD3" w:rsidRDefault="0092189F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 xml:space="preserve">Об’ємна частка води </w:t>
      </w:r>
      <w:r w:rsidR="00477418" w:rsidRPr="00771FD3">
        <w:rPr>
          <w:rFonts w:ascii="Times New Roman" w:hAnsi="Times New Roman" w:cs="Times New Roman"/>
          <w:sz w:val="28"/>
          <w:szCs w:val="28"/>
        </w:rPr>
        <w:t>та</w:t>
      </w:r>
      <w:r w:rsidRPr="00771FD3">
        <w:rPr>
          <w:rFonts w:ascii="Times New Roman" w:hAnsi="Times New Roman" w:cs="Times New Roman"/>
          <w:sz w:val="28"/>
          <w:szCs w:val="28"/>
        </w:rPr>
        <w:t xml:space="preserve"> розмір 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її </w:t>
      </w:r>
      <w:r w:rsidRPr="00771FD3">
        <w:rPr>
          <w:rFonts w:ascii="Times New Roman" w:hAnsi="Times New Roman" w:cs="Times New Roman"/>
          <w:sz w:val="28"/>
          <w:szCs w:val="28"/>
        </w:rPr>
        <w:t xml:space="preserve">крапель є критичними параметрами для створення </w:t>
      </w:r>
      <w:r w:rsidR="00477418" w:rsidRPr="00771FD3">
        <w:rPr>
          <w:rFonts w:ascii="Times New Roman" w:hAnsi="Times New Roman" w:cs="Times New Roman"/>
          <w:sz w:val="28"/>
          <w:szCs w:val="28"/>
        </w:rPr>
        <w:t>якісної</w:t>
      </w:r>
      <w:r w:rsidRPr="00771FD3">
        <w:rPr>
          <w:rFonts w:ascii="Times New Roman" w:hAnsi="Times New Roman" w:cs="Times New Roman"/>
          <w:sz w:val="28"/>
          <w:szCs w:val="28"/>
        </w:rPr>
        <w:t xml:space="preserve"> водно-паливної емульсії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805AAA" w:rsidRPr="00771FD3">
        <w:rPr>
          <w:rFonts w:ascii="Times New Roman" w:hAnsi="Times New Roman" w:cs="Times New Roman"/>
          <w:sz w:val="28"/>
          <w:szCs w:val="28"/>
        </w:rPr>
        <w:t>[</w:t>
      </w:r>
      <w:r w:rsidR="00A07F3C" w:rsidRPr="00771FD3">
        <w:rPr>
          <w:rFonts w:ascii="Times New Roman" w:hAnsi="Times New Roman" w:cs="Times New Roman"/>
          <w:sz w:val="28"/>
          <w:szCs w:val="28"/>
        </w:rPr>
        <w:t>3,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A07F3C" w:rsidRPr="00771FD3">
        <w:rPr>
          <w:rFonts w:ascii="Times New Roman" w:hAnsi="Times New Roman" w:cs="Times New Roman"/>
          <w:sz w:val="28"/>
          <w:szCs w:val="28"/>
        </w:rPr>
        <w:t>4</w:t>
      </w:r>
      <w:r w:rsidR="00805AAA" w:rsidRPr="00771FD3">
        <w:rPr>
          <w:rFonts w:ascii="Times New Roman" w:hAnsi="Times New Roman" w:cs="Times New Roman"/>
          <w:sz w:val="28"/>
          <w:szCs w:val="28"/>
        </w:rPr>
        <w:t>]</w:t>
      </w:r>
      <w:r w:rsidRPr="00771FD3">
        <w:rPr>
          <w:rFonts w:ascii="Times New Roman" w:hAnsi="Times New Roman" w:cs="Times New Roman"/>
          <w:sz w:val="28"/>
          <w:szCs w:val="28"/>
        </w:rPr>
        <w:t xml:space="preserve">. Важливим </w:t>
      </w:r>
      <w:r w:rsidR="00477418" w:rsidRPr="00771FD3">
        <w:rPr>
          <w:rFonts w:ascii="Times New Roman" w:hAnsi="Times New Roman" w:cs="Times New Roman"/>
          <w:sz w:val="28"/>
          <w:szCs w:val="28"/>
        </w:rPr>
        <w:t>напрямом для оптимізації процесу виго</w:t>
      </w:r>
      <w:r w:rsidR="00771FD3" w:rsidRPr="00771FD3">
        <w:rPr>
          <w:rFonts w:ascii="Times New Roman" w:hAnsi="Times New Roman" w:cs="Times New Roman"/>
          <w:sz w:val="28"/>
          <w:szCs w:val="28"/>
        </w:rPr>
        <w:t>то</w:t>
      </w:r>
      <w:r w:rsidR="00477418" w:rsidRPr="00771FD3">
        <w:rPr>
          <w:rFonts w:ascii="Times New Roman" w:hAnsi="Times New Roman" w:cs="Times New Roman"/>
          <w:sz w:val="28"/>
          <w:szCs w:val="28"/>
        </w:rPr>
        <w:t>влення</w:t>
      </w:r>
      <w:r w:rsidRPr="00771FD3">
        <w:rPr>
          <w:rFonts w:ascii="Times New Roman" w:hAnsi="Times New Roman" w:cs="Times New Roman"/>
          <w:sz w:val="28"/>
          <w:szCs w:val="28"/>
        </w:rPr>
        <w:t xml:space="preserve"> стає реалізація високоточного дозуван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ня з контрольованим об’ємом та очікуваним розміром </w:t>
      </w:r>
      <w:r w:rsidRPr="00771FD3">
        <w:rPr>
          <w:rFonts w:ascii="Times New Roman" w:hAnsi="Times New Roman" w:cs="Times New Roman"/>
          <w:sz w:val="28"/>
          <w:szCs w:val="28"/>
        </w:rPr>
        <w:t xml:space="preserve">краплі. Система, </w:t>
      </w:r>
      <w:r w:rsidR="00477418" w:rsidRPr="00771FD3">
        <w:rPr>
          <w:rFonts w:ascii="Times New Roman" w:hAnsi="Times New Roman" w:cs="Times New Roman"/>
          <w:sz w:val="28"/>
          <w:szCs w:val="28"/>
        </w:rPr>
        <w:t>в</w:t>
      </w:r>
      <w:r w:rsidRPr="00771FD3">
        <w:rPr>
          <w:rFonts w:ascii="Times New Roman" w:hAnsi="Times New Roman" w:cs="Times New Roman"/>
          <w:sz w:val="28"/>
          <w:szCs w:val="28"/>
        </w:rPr>
        <w:t xml:space="preserve"> якій дозатор </w:t>
      </w:r>
      <w:r w:rsidR="00477418" w:rsidRPr="00771FD3">
        <w:rPr>
          <w:rFonts w:ascii="Times New Roman" w:hAnsi="Times New Roman" w:cs="Times New Roman"/>
          <w:sz w:val="28"/>
          <w:szCs w:val="28"/>
        </w:rPr>
        <w:t>у</w:t>
      </w:r>
      <w:r w:rsidRPr="00771FD3">
        <w:rPr>
          <w:rFonts w:ascii="Times New Roman" w:hAnsi="Times New Roman" w:cs="Times New Roman"/>
          <w:sz w:val="28"/>
          <w:szCs w:val="28"/>
        </w:rPr>
        <w:t xml:space="preserve">водить дисперсну фазу </w:t>
      </w:r>
      <w:r w:rsidR="00477418" w:rsidRPr="00771FD3">
        <w:rPr>
          <w:rFonts w:ascii="Times New Roman" w:hAnsi="Times New Roman" w:cs="Times New Roman"/>
          <w:sz w:val="28"/>
          <w:szCs w:val="28"/>
        </w:rPr>
        <w:t>в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безперервну </w:t>
      </w:r>
      <w:r w:rsidRPr="00771FD3">
        <w:rPr>
          <w:rFonts w:ascii="Times New Roman" w:hAnsi="Times New Roman" w:cs="Times New Roman"/>
          <w:sz w:val="28"/>
          <w:szCs w:val="28"/>
        </w:rPr>
        <w:t xml:space="preserve">у </w:t>
      </w:r>
      <w:r w:rsidR="00477418" w:rsidRPr="00771FD3">
        <w:rPr>
          <w:rFonts w:ascii="Times New Roman" w:hAnsi="Times New Roman" w:cs="Times New Roman"/>
          <w:sz w:val="28"/>
          <w:szCs w:val="28"/>
        </w:rPr>
        <w:t>формі стабільних крапель</w:t>
      </w:r>
      <w:r w:rsidRPr="00771FD3">
        <w:rPr>
          <w:rFonts w:ascii="Times New Roman" w:hAnsi="Times New Roman" w:cs="Times New Roman"/>
          <w:sz w:val="28"/>
          <w:szCs w:val="28"/>
        </w:rPr>
        <w:t>, одночасно вирішує дві задачі: точн</w:t>
      </w:r>
      <w:r w:rsidR="00477418" w:rsidRPr="00771FD3">
        <w:rPr>
          <w:rFonts w:ascii="Times New Roman" w:hAnsi="Times New Roman" w:cs="Times New Roman"/>
          <w:sz w:val="28"/>
          <w:szCs w:val="28"/>
        </w:rPr>
        <w:t>ий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477418" w:rsidRPr="00771FD3">
        <w:rPr>
          <w:rFonts w:ascii="Times New Roman" w:hAnsi="Times New Roman" w:cs="Times New Roman"/>
          <w:sz w:val="28"/>
          <w:szCs w:val="28"/>
        </w:rPr>
        <w:t>контроль доданого об’єму</w:t>
      </w:r>
      <w:r w:rsidRPr="00771FD3">
        <w:rPr>
          <w:rFonts w:ascii="Times New Roman" w:hAnsi="Times New Roman" w:cs="Times New Roman"/>
          <w:sz w:val="28"/>
          <w:szCs w:val="28"/>
        </w:rPr>
        <w:t xml:space="preserve"> води </w:t>
      </w:r>
      <w:r w:rsidR="00477418" w:rsidRPr="00771FD3">
        <w:rPr>
          <w:rFonts w:ascii="Times New Roman" w:hAnsi="Times New Roman" w:cs="Times New Roman"/>
          <w:sz w:val="28"/>
          <w:szCs w:val="28"/>
        </w:rPr>
        <w:t>і</w:t>
      </w:r>
      <w:r w:rsidRPr="00771FD3">
        <w:rPr>
          <w:rFonts w:ascii="Times New Roman" w:hAnsi="Times New Roman" w:cs="Times New Roman"/>
          <w:sz w:val="28"/>
          <w:szCs w:val="28"/>
        </w:rPr>
        <w:t xml:space="preserve"> формування первинної емульсії з прогнозованою структурою.</w:t>
      </w:r>
    </w:p>
    <w:p w:rsidR="00484967" w:rsidRPr="00771FD3" w:rsidRDefault="0092189F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 xml:space="preserve">Для реалізації процесу крапельного </w:t>
      </w:r>
      <w:r w:rsidR="00477418" w:rsidRPr="00771FD3">
        <w:rPr>
          <w:rFonts w:ascii="Times New Roman" w:hAnsi="Times New Roman" w:cs="Times New Roman"/>
          <w:sz w:val="28"/>
          <w:szCs w:val="28"/>
        </w:rPr>
        <w:t>у</w:t>
      </w:r>
      <w:r w:rsidRPr="00771FD3">
        <w:rPr>
          <w:rFonts w:ascii="Times New Roman" w:hAnsi="Times New Roman" w:cs="Times New Roman"/>
          <w:sz w:val="28"/>
          <w:szCs w:val="28"/>
        </w:rPr>
        <w:t>ведення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води в паливо</w:t>
      </w:r>
      <w:r w:rsidRPr="00771FD3">
        <w:rPr>
          <w:rFonts w:ascii="Times New Roman" w:hAnsi="Times New Roman" w:cs="Times New Roman"/>
          <w:sz w:val="28"/>
          <w:szCs w:val="28"/>
        </w:rPr>
        <w:t xml:space="preserve"> запропоновано використання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термоструменевої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технології «крапля за вимогою»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[5]</w:t>
      </w:r>
      <w:r w:rsidRPr="00771FD3">
        <w:rPr>
          <w:rFonts w:ascii="Times New Roman" w:hAnsi="Times New Roman" w:cs="Times New Roman"/>
          <w:sz w:val="28"/>
          <w:szCs w:val="28"/>
        </w:rPr>
        <w:t xml:space="preserve">. </w:t>
      </w:r>
      <w:r w:rsidR="00484967" w:rsidRPr="00771FD3">
        <w:rPr>
          <w:rFonts w:ascii="Times New Roman" w:hAnsi="Times New Roman" w:cs="Times New Roman"/>
          <w:sz w:val="28"/>
          <w:szCs w:val="28"/>
        </w:rPr>
        <w:t>Д</w:t>
      </w:r>
      <w:r w:rsidRPr="00771FD3">
        <w:rPr>
          <w:rFonts w:ascii="Times New Roman" w:hAnsi="Times New Roman" w:cs="Times New Roman"/>
          <w:sz w:val="28"/>
          <w:szCs w:val="28"/>
        </w:rPr>
        <w:t xml:space="preserve">озатор </w:t>
      </w:r>
      <w:r w:rsidR="00477418" w:rsidRPr="00771FD3">
        <w:rPr>
          <w:rFonts w:ascii="Times New Roman" w:hAnsi="Times New Roman" w:cs="Times New Roman"/>
          <w:sz w:val="28"/>
          <w:szCs w:val="28"/>
        </w:rPr>
        <w:t>містить резервуар</w:t>
      </w:r>
      <w:r w:rsidRPr="00771FD3">
        <w:rPr>
          <w:rFonts w:ascii="Times New Roman" w:hAnsi="Times New Roman" w:cs="Times New Roman"/>
          <w:sz w:val="28"/>
          <w:szCs w:val="28"/>
        </w:rPr>
        <w:t xml:space="preserve"> з рідиною та матриц</w:t>
      </w:r>
      <w:r w:rsidR="00477418" w:rsidRPr="00771FD3">
        <w:rPr>
          <w:rFonts w:ascii="Times New Roman" w:hAnsi="Times New Roman" w:cs="Times New Roman"/>
          <w:sz w:val="28"/>
          <w:szCs w:val="28"/>
        </w:rPr>
        <w:t>ю з</w:t>
      </w:r>
      <w:r w:rsidRPr="00771FD3">
        <w:rPr>
          <w:rFonts w:ascii="Times New Roman" w:hAnsi="Times New Roman" w:cs="Times New Roman"/>
          <w:sz w:val="28"/>
          <w:szCs w:val="28"/>
        </w:rPr>
        <w:t xml:space="preserve"> соп</w:t>
      </w:r>
      <w:r w:rsidR="00477418" w:rsidRPr="00771FD3">
        <w:rPr>
          <w:rFonts w:ascii="Times New Roman" w:hAnsi="Times New Roman" w:cs="Times New Roman"/>
          <w:sz w:val="28"/>
          <w:szCs w:val="28"/>
        </w:rPr>
        <w:t>лами</w:t>
      </w:r>
      <w:r w:rsidRPr="00771FD3">
        <w:rPr>
          <w:rFonts w:ascii="Times New Roman" w:hAnsi="Times New Roman" w:cs="Times New Roman"/>
          <w:sz w:val="28"/>
          <w:szCs w:val="28"/>
        </w:rPr>
        <w:t>, на стінках яких</w:t>
      </w:r>
      <w:r w:rsidR="00346F01" w:rsidRPr="00771FD3">
        <w:rPr>
          <w:rFonts w:ascii="Times New Roman" w:hAnsi="Times New Roman" w:cs="Times New Roman"/>
          <w:sz w:val="28"/>
          <w:szCs w:val="28"/>
        </w:rPr>
        <w:t xml:space="preserve"> розміщено резистивні нагрівачі.</w:t>
      </w:r>
      <w:r w:rsidR="00484967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Pr="00771FD3">
        <w:rPr>
          <w:rFonts w:ascii="Times New Roman" w:hAnsi="Times New Roman" w:cs="Times New Roman"/>
          <w:sz w:val="28"/>
          <w:szCs w:val="28"/>
        </w:rPr>
        <w:t>П</w:t>
      </w:r>
      <w:r w:rsidR="00477418" w:rsidRPr="00771FD3">
        <w:rPr>
          <w:rFonts w:ascii="Times New Roman" w:hAnsi="Times New Roman" w:cs="Times New Roman"/>
          <w:sz w:val="28"/>
          <w:szCs w:val="28"/>
        </w:rPr>
        <w:t>ід час</w:t>
      </w:r>
      <w:r w:rsidRPr="00771FD3">
        <w:rPr>
          <w:rFonts w:ascii="Times New Roman" w:hAnsi="Times New Roman" w:cs="Times New Roman"/>
          <w:sz w:val="28"/>
          <w:szCs w:val="28"/>
        </w:rPr>
        <w:t xml:space="preserve"> пода</w:t>
      </w:r>
      <w:r w:rsidR="00477418" w:rsidRPr="00771FD3">
        <w:rPr>
          <w:rFonts w:ascii="Times New Roman" w:hAnsi="Times New Roman" w:cs="Times New Roman"/>
          <w:sz w:val="28"/>
          <w:szCs w:val="28"/>
        </w:rPr>
        <w:t>вання</w:t>
      </w:r>
      <w:r w:rsidRPr="00771FD3">
        <w:rPr>
          <w:rFonts w:ascii="Times New Roman" w:hAnsi="Times New Roman" w:cs="Times New Roman"/>
          <w:sz w:val="28"/>
          <w:szCs w:val="28"/>
        </w:rPr>
        <w:t xml:space="preserve"> короткого електричного імпульсу тривалістю 3–6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мкс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відбувається розігрівання </w:t>
      </w:r>
      <w:r w:rsidRPr="00771FD3">
        <w:rPr>
          <w:rFonts w:ascii="Times New Roman" w:hAnsi="Times New Roman" w:cs="Times New Roman"/>
          <w:sz w:val="28"/>
          <w:szCs w:val="28"/>
        </w:rPr>
        <w:t>рідин</w:t>
      </w:r>
      <w:r w:rsidR="00477418" w:rsidRPr="00771FD3">
        <w:rPr>
          <w:rFonts w:ascii="Times New Roman" w:hAnsi="Times New Roman" w:cs="Times New Roman"/>
          <w:sz w:val="28"/>
          <w:szCs w:val="28"/>
        </w:rPr>
        <w:t>и</w:t>
      </w:r>
      <w:r w:rsidRPr="00771FD3">
        <w:rPr>
          <w:rFonts w:ascii="Times New Roman" w:hAnsi="Times New Roman" w:cs="Times New Roman"/>
          <w:sz w:val="28"/>
          <w:szCs w:val="28"/>
        </w:rPr>
        <w:t xml:space="preserve"> до 300–340 °C, що спричиняє миттєве випаровування частини рідини в камері сопла та утворення парової бульбашки. Розширення бульбашки виштовхує 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новоутворену </w:t>
      </w:r>
      <w:r w:rsidRPr="00771FD3">
        <w:rPr>
          <w:rFonts w:ascii="Times New Roman" w:hAnsi="Times New Roman" w:cs="Times New Roman"/>
          <w:sz w:val="28"/>
          <w:szCs w:val="28"/>
        </w:rPr>
        <w:t xml:space="preserve">краплю через сопло протягом кількох мікросекунд. Після 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вибуху </w:t>
      </w:r>
      <w:r w:rsidRPr="00771FD3">
        <w:rPr>
          <w:rFonts w:ascii="Times New Roman" w:hAnsi="Times New Roman" w:cs="Times New Roman"/>
          <w:sz w:val="28"/>
          <w:szCs w:val="28"/>
        </w:rPr>
        <w:t xml:space="preserve">бульбашки тиск у камері падає, і сопло знову заповнюється рідиною для наступного циклу. Об’єм сформованих крапель становить від 2 до 200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піколітрів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>, а керування напругою та тривалістю імпульсів дозволяє регулювати параметри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крапель в процесі дозування</w:t>
      </w:r>
      <w:r w:rsidRPr="00771FD3">
        <w:rPr>
          <w:rFonts w:ascii="Times New Roman" w:hAnsi="Times New Roman" w:cs="Times New Roman"/>
          <w:sz w:val="28"/>
          <w:szCs w:val="28"/>
        </w:rPr>
        <w:t>.</w:t>
      </w:r>
    </w:p>
    <w:p w:rsidR="0092189F" w:rsidRPr="00771FD3" w:rsidRDefault="00346F01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Основн</w:t>
      </w:r>
      <w:r w:rsidR="00477418" w:rsidRPr="00771FD3">
        <w:rPr>
          <w:rFonts w:ascii="Times New Roman" w:hAnsi="Times New Roman" w:cs="Times New Roman"/>
          <w:sz w:val="28"/>
          <w:szCs w:val="28"/>
        </w:rPr>
        <w:t>ими</w:t>
      </w:r>
      <w:r w:rsidRPr="00771FD3">
        <w:rPr>
          <w:rFonts w:ascii="Times New Roman" w:hAnsi="Times New Roman" w:cs="Times New Roman"/>
          <w:sz w:val="28"/>
          <w:szCs w:val="28"/>
        </w:rPr>
        <w:t xml:space="preserve"> пер</w:t>
      </w:r>
      <w:r w:rsidR="00484967" w:rsidRPr="00771FD3">
        <w:rPr>
          <w:rFonts w:ascii="Times New Roman" w:hAnsi="Times New Roman" w:cs="Times New Roman"/>
          <w:sz w:val="28"/>
          <w:szCs w:val="28"/>
        </w:rPr>
        <w:t>е</w:t>
      </w:r>
      <w:r w:rsidRPr="00771FD3">
        <w:rPr>
          <w:rFonts w:ascii="Times New Roman" w:hAnsi="Times New Roman" w:cs="Times New Roman"/>
          <w:sz w:val="28"/>
          <w:szCs w:val="28"/>
        </w:rPr>
        <w:t>ваг</w:t>
      </w:r>
      <w:r w:rsidR="00477418" w:rsidRPr="00771FD3">
        <w:rPr>
          <w:rFonts w:ascii="Times New Roman" w:hAnsi="Times New Roman" w:cs="Times New Roman"/>
          <w:sz w:val="28"/>
          <w:szCs w:val="28"/>
        </w:rPr>
        <w:t>ами</w:t>
      </w:r>
      <w:r w:rsidRPr="00771FD3">
        <w:rPr>
          <w:rFonts w:ascii="Times New Roman" w:hAnsi="Times New Roman" w:cs="Times New Roman"/>
          <w:sz w:val="28"/>
          <w:szCs w:val="28"/>
        </w:rPr>
        <w:t xml:space="preserve"> цього методу </w:t>
      </w:r>
      <w:r w:rsidR="00477418" w:rsidRPr="00771FD3">
        <w:rPr>
          <w:rFonts w:ascii="Times New Roman" w:hAnsi="Times New Roman" w:cs="Times New Roman"/>
          <w:sz w:val="28"/>
          <w:szCs w:val="28"/>
        </w:rPr>
        <w:t>є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92189F" w:rsidRPr="00771FD3">
        <w:rPr>
          <w:rFonts w:ascii="Times New Roman" w:hAnsi="Times New Roman" w:cs="Times New Roman"/>
          <w:sz w:val="28"/>
          <w:szCs w:val="28"/>
        </w:rPr>
        <w:t>можливість дозування не лише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води, а й поверхнево активних речовин,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92189F" w:rsidRPr="00771FD3">
        <w:rPr>
          <w:rFonts w:ascii="Times New Roman" w:hAnsi="Times New Roman" w:cs="Times New Roman"/>
          <w:sz w:val="28"/>
          <w:szCs w:val="28"/>
        </w:rPr>
        <w:t>повторюваність і стабіль</w:t>
      </w:r>
      <w:r w:rsidRPr="00771FD3">
        <w:rPr>
          <w:rFonts w:ascii="Times New Roman" w:hAnsi="Times New Roman" w:cs="Times New Roman"/>
          <w:sz w:val="28"/>
          <w:szCs w:val="28"/>
        </w:rPr>
        <w:t>ність об’єму крапель</w:t>
      </w:r>
      <w:r w:rsidR="00477418" w:rsidRPr="00771FD3">
        <w:rPr>
          <w:rFonts w:ascii="Times New Roman" w:hAnsi="Times New Roman" w:cs="Times New Roman"/>
          <w:sz w:val="28"/>
          <w:szCs w:val="28"/>
        </w:rPr>
        <w:t>,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92189F" w:rsidRPr="00771FD3">
        <w:rPr>
          <w:rFonts w:ascii="Times New Roman" w:hAnsi="Times New Roman" w:cs="Times New Roman"/>
          <w:sz w:val="28"/>
          <w:szCs w:val="28"/>
        </w:rPr>
        <w:t>зменшення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кількості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пін</w:t>
      </w:r>
      <w:r w:rsidR="00477418" w:rsidRPr="00771FD3">
        <w:rPr>
          <w:rFonts w:ascii="Times New Roman" w:hAnsi="Times New Roman" w:cs="Times New Roman"/>
          <w:sz w:val="28"/>
          <w:szCs w:val="28"/>
        </w:rPr>
        <w:t>и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по</w:t>
      </w:r>
      <w:r w:rsidRPr="00771FD3">
        <w:rPr>
          <w:rFonts w:ascii="Times New Roman" w:hAnsi="Times New Roman" w:cs="Times New Roman"/>
          <w:sz w:val="28"/>
          <w:szCs w:val="28"/>
        </w:rPr>
        <w:t xml:space="preserve">рівняно з 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r w:rsidRPr="00771FD3">
        <w:rPr>
          <w:rFonts w:ascii="Times New Roman" w:hAnsi="Times New Roman" w:cs="Times New Roman"/>
          <w:sz w:val="28"/>
          <w:szCs w:val="28"/>
        </w:rPr>
        <w:t>насос</w:t>
      </w:r>
      <w:r w:rsidR="00477418" w:rsidRPr="00771FD3">
        <w:rPr>
          <w:rFonts w:ascii="Times New Roman" w:hAnsi="Times New Roman" w:cs="Times New Roman"/>
          <w:sz w:val="28"/>
          <w:szCs w:val="28"/>
        </w:rPr>
        <w:t>ів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477418" w:rsidRPr="00771FD3">
        <w:rPr>
          <w:rFonts w:ascii="Times New Roman" w:hAnsi="Times New Roman" w:cs="Times New Roman"/>
          <w:sz w:val="28"/>
          <w:szCs w:val="28"/>
        </w:rPr>
        <w:t>та</w:t>
      </w:r>
      <w:r w:rsidRPr="00771FD3">
        <w:rPr>
          <w:rFonts w:ascii="Times New Roman" w:hAnsi="Times New Roman" w:cs="Times New Roman"/>
          <w:sz w:val="28"/>
          <w:szCs w:val="28"/>
        </w:rPr>
        <w:t xml:space="preserve"> форсун</w:t>
      </w:r>
      <w:r w:rsidR="00477418" w:rsidRPr="00771FD3">
        <w:rPr>
          <w:rFonts w:ascii="Times New Roman" w:hAnsi="Times New Roman" w:cs="Times New Roman"/>
          <w:sz w:val="28"/>
          <w:szCs w:val="28"/>
        </w:rPr>
        <w:t>о</w:t>
      </w:r>
      <w:r w:rsidRPr="00771FD3">
        <w:rPr>
          <w:rFonts w:ascii="Times New Roman" w:hAnsi="Times New Roman" w:cs="Times New Roman"/>
          <w:sz w:val="28"/>
          <w:szCs w:val="28"/>
        </w:rPr>
        <w:t>к,</w:t>
      </w:r>
      <w:r w:rsidR="00477418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92189F" w:rsidRPr="00771FD3">
        <w:rPr>
          <w:rFonts w:ascii="Times New Roman" w:hAnsi="Times New Roman" w:cs="Times New Roman"/>
          <w:sz w:val="28"/>
          <w:szCs w:val="28"/>
        </w:rPr>
        <w:t>формування первинної емульсії безпосередньо під час дозування.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92189F" w:rsidRPr="00771FD3">
        <w:rPr>
          <w:rFonts w:ascii="Times New Roman" w:hAnsi="Times New Roman" w:cs="Times New Roman"/>
          <w:sz w:val="28"/>
          <w:szCs w:val="28"/>
        </w:rPr>
        <w:lastRenderedPageBreak/>
        <w:t>Завдяки малому розміру та сферичній формі кра</w:t>
      </w:r>
      <w:r w:rsidR="00477418" w:rsidRPr="00771FD3">
        <w:rPr>
          <w:rFonts w:ascii="Times New Roman" w:hAnsi="Times New Roman" w:cs="Times New Roman"/>
          <w:sz w:val="28"/>
          <w:szCs w:val="28"/>
        </w:rPr>
        <w:t>пель відбувається їх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локальне перемішування в паливі, що сприяє утворенню грубої емульсії вже на етапі дозування.</w:t>
      </w:r>
    </w:p>
    <w:p w:rsidR="004B4095" w:rsidRPr="00771FD3" w:rsidRDefault="00477418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За умови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використанн</w:t>
      </w:r>
      <w:r w:rsidRPr="00771FD3">
        <w:rPr>
          <w:rFonts w:ascii="Times New Roman" w:hAnsi="Times New Roman" w:cs="Times New Roman"/>
          <w:sz w:val="28"/>
          <w:szCs w:val="28"/>
        </w:rPr>
        <w:t>я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дозатора з матрицею</w:t>
      </w:r>
      <w:r w:rsidRPr="00771FD3">
        <w:rPr>
          <w:rFonts w:ascii="Times New Roman" w:hAnsi="Times New Roman" w:cs="Times New Roman"/>
          <w:sz w:val="28"/>
          <w:szCs w:val="28"/>
        </w:rPr>
        <w:t xml:space="preserve">, що містить </w:t>
      </w:r>
      <w:r w:rsidR="00F50994" w:rsidRPr="00771FD3">
        <w:rPr>
          <w:rFonts w:ascii="Times New Roman" w:hAnsi="Times New Roman" w:cs="Times New Roman"/>
          <w:sz w:val="28"/>
          <w:szCs w:val="28"/>
        </w:rPr>
        <w:t>12 соп</w:t>
      </w:r>
      <w:r w:rsidRPr="00771FD3">
        <w:rPr>
          <w:rFonts w:ascii="Times New Roman" w:hAnsi="Times New Roman" w:cs="Times New Roman"/>
          <w:sz w:val="28"/>
          <w:szCs w:val="28"/>
        </w:rPr>
        <w:t>ел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діаметром 85 мкм </w:t>
      </w:r>
      <w:r w:rsidR="00431F8D" w:rsidRPr="00771FD3">
        <w:rPr>
          <w:rFonts w:ascii="Times New Roman" w:hAnsi="Times New Roman" w:cs="Times New Roman"/>
          <w:sz w:val="28"/>
          <w:szCs w:val="28"/>
        </w:rPr>
        <w:t>і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вбудован</w:t>
      </w:r>
      <w:r w:rsidR="00431F8D" w:rsidRPr="00771FD3">
        <w:rPr>
          <w:rFonts w:ascii="Times New Roman" w:hAnsi="Times New Roman" w:cs="Times New Roman"/>
          <w:sz w:val="28"/>
          <w:szCs w:val="28"/>
        </w:rPr>
        <w:t>і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резистивн</w:t>
      </w:r>
      <w:r w:rsidR="00431F8D" w:rsidRPr="00771FD3">
        <w:rPr>
          <w:rFonts w:ascii="Times New Roman" w:hAnsi="Times New Roman" w:cs="Times New Roman"/>
          <w:sz w:val="28"/>
          <w:szCs w:val="28"/>
        </w:rPr>
        <w:t>і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нагрівач</w:t>
      </w:r>
      <w:r w:rsidR="00431F8D" w:rsidRPr="00771FD3">
        <w:rPr>
          <w:rFonts w:ascii="Times New Roman" w:hAnsi="Times New Roman" w:cs="Times New Roman"/>
          <w:sz w:val="28"/>
          <w:szCs w:val="28"/>
        </w:rPr>
        <w:t>і</w:t>
      </w:r>
      <w:r w:rsidR="00F50994" w:rsidRPr="00771FD3">
        <w:rPr>
          <w:rFonts w:ascii="Times New Roman" w:hAnsi="Times New Roman" w:cs="Times New Roman"/>
          <w:sz w:val="28"/>
          <w:szCs w:val="28"/>
        </w:rPr>
        <w:t xml:space="preserve"> з опором </w:t>
      </w:r>
      <w:r w:rsidR="004B4095" w:rsidRPr="00771FD3">
        <w:rPr>
          <w:rFonts w:ascii="Times New Roman" w:hAnsi="Times New Roman" w:cs="Times New Roman"/>
          <w:sz w:val="28"/>
          <w:szCs w:val="28"/>
        </w:rPr>
        <w:t>58 Ом</w:t>
      </w:r>
      <w:r w:rsidR="00431F8D" w:rsidRPr="00771FD3">
        <w:rPr>
          <w:rFonts w:ascii="Times New Roman" w:hAnsi="Times New Roman" w:cs="Times New Roman"/>
          <w:sz w:val="28"/>
          <w:szCs w:val="28"/>
        </w:rPr>
        <w:t>,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бул</w:t>
      </w:r>
      <w:r w:rsidR="00431F8D" w:rsidRPr="00771FD3">
        <w:rPr>
          <w:rFonts w:ascii="Times New Roman" w:hAnsi="Times New Roman" w:cs="Times New Roman"/>
          <w:sz w:val="28"/>
          <w:szCs w:val="28"/>
        </w:rPr>
        <w:t>о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отриман</w:t>
      </w:r>
      <w:r w:rsidR="00431F8D" w:rsidRPr="00771FD3">
        <w:rPr>
          <w:rFonts w:ascii="Times New Roman" w:hAnsi="Times New Roman" w:cs="Times New Roman"/>
          <w:sz w:val="28"/>
          <w:szCs w:val="28"/>
        </w:rPr>
        <w:t>о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краплі </w:t>
      </w:r>
      <w:r w:rsidR="00431F8D" w:rsidRPr="00771FD3">
        <w:rPr>
          <w:rFonts w:ascii="Times New Roman" w:hAnsi="Times New Roman" w:cs="Times New Roman"/>
          <w:sz w:val="28"/>
          <w:szCs w:val="28"/>
        </w:rPr>
        <w:t xml:space="preserve">води об’ємом 160 </w:t>
      </w:r>
      <w:proofErr w:type="spellStart"/>
      <w:r w:rsidR="00431F8D" w:rsidRPr="00771FD3">
        <w:rPr>
          <w:rFonts w:ascii="Times New Roman" w:hAnsi="Times New Roman" w:cs="Times New Roman"/>
          <w:sz w:val="28"/>
          <w:szCs w:val="28"/>
        </w:rPr>
        <w:t>пкл</w:t>
      </w:r>
      <w:proofErr w:type="spellEnd"/>
      <w:r w:rsidR="004B4095" w:rsidRPr="00771FD3">
        <w:rPr>
          <w:rFonts w:ascii="Times New Roman" w:hAnsi="Times New Roman" w:cs="Times New Roman"/>
          <w:sz w:val="28"/>
          <w:szCs w:val="28"/>
        </w:rPr>
        <w:t xml:space="preserve">, </w:t>
      </w:r>
      <w:r w:rsidR="00431F8D" w:rsidRPr="00771FD3">
        <w:rPr>
          <w:rFonts w:ascii="Times New Roman" w:hAnsi="Times New Roman" w:cs="Times New Roman"/>
          <w:sz w:val="28"/>
          <w:szCs w:val="28"/>
        </w:rPr>
        <w:t>діаметр яких становить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близько 67 мкм.</w:t>
      </w:r>
    </w:p>
    <w:p w:rsidR="00A07F3C" w:rsidRPr="00771FD3" w:rsidRDefault="00431F8D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Такий діаметр крапель води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перевищує </w:t>
      </w:r>
      <w:r w:rsidR="00805AAA" w:rsidRPr="00771FD3">
        <w:rPr>
          <w:rFonts w:ascii="Times New Roman" w:hAnsi="Times New Roman" w:cs="Times New Roman"/>
          <w:sz w:val="28"/>
          <w:szCs w:val="28"/>
        </w:rPr>
        <w:t>діаметр</w:t>
      </w:r>
      <w:r w:rsidRPr="00771FD3">
        <w:rPr>
          <w:rFonts w:ascii="Times New Roman" w:hAnsi="Times New Roman" w:cs="Times New Roman"/>
          <w:sz w:val="28"/>
          <w:szCs w:val="28"/>
        </w:rPr>
        <w:t>, потрібний</w:t>
      </w:r>
      <w:r w:rsidR="00805AAA" w:rsidRPr="00771FD3">
        <w:rPr>
          <w:rFonts w:ascii="Times New Roman" w:hAnsi="Times New Roman" w:cs="Times New Roman"/>
          <w:sz w:val="28"/>
          <w:szCs w:val="28"/>
        </w:rPr>
        <w:t xml:space="preserve"> для забезпечення </w:t>
      </w:r>
      <w:r w:rsidRPr="00771FD3">
        <w:rPr>
          <w:rFonts w:ascii="Times New Roman" w:hAnsi="Times New Roman" w:cs="Times New Roman"/>
          <w:sz w:val="28"/>
          <w:szCs w:val="28"/>
        </w:rPr>
        <w:t xml:space="preserve">тривалої </w:t>
      </w:r>
      <w:r w:rsidR="0092189F" w:rsidRPr="00771FD3">
        <w:rPr>
          <w:rFonts w:ascii="Times New Roman" w:hAnsi="Times New Roman" w:cs="Times New Roman"/>
          <w:sz w:val="28"/>
          <w:szCs w:val="28"/>
        </w:rPr>
        <w:t>стабільності водно-паливних емульсій</w:t>
      </w:r>
      <w:r w:rsidR="00805AAA" w:rsidRPr="00771FD3">
        <w:rPr>
          <w:rFonts w:ascii="Times New Roman" w:hAnsi="Times New Roman" w:cs="Times New Roman"/>
          <w:sz w:val="28"/>
          <w:szCs w:val="28"/>
        </w:rPr>
        <w:t xml:space="preserve">, </w:t>
      </w:r>
      <w:r w:rsidRPr="00771FD3">
        <w:rPr>
          <w:rFonts w:ascii="Times New Roman" w:hAnsi="Times New Roman" w:cs="Times New Roman"/>
          <w:sz w:val="28"/>
          <w:szCs w:val="28"/>
        </w:rPr>
        <w:t xml:space="preserve">коли діаметр крапель </w:t>
      </w:r>
      <w:r w:rsidR="0092189F" w:rsidRPr="00771FD3">
        <w:rPr>
          <w:rFonts w:ascii="Times New Roman" w:hAnsi="Times New Roman" w:cs="Times New Roman"/>
          <w:sz w:val="28"/>
          <w:szCs w:val="28"/>
        </w:rPr>
        <w:t>дисперсн</w:t>
      </w:r>
      <w:r w:rsidRPr="00771FD3">
        <w:rPr>
          <w:rFonts w:ascii="Times New Roman" w:hAnsi="Times New Roman" w:cs="Times New Roman"/>
          <w:sz w:val="28"/>
          <w:szCs w:val="28"/>
        </w:rPr>
        <w:t>ої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фаз</w:t>
      </w:r>
      <w:r w:rsidRPr="00771FD3">
        <w:rPr>
          <w:rFonts w:ascii="Times New Roman" w:hAnsi="Times New Roman" w:cs="Times New Roman"/>
          <w:sz w:val="28"/>
          <w:szCs w:val="28"/>
        </w:rPr>
        <w:t>и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має бути менше</w:t>
      </w:r>
      <w:r w:rsidRPr="00771FD3">
        <w:rPr>
          <w:rFonts w:ascii="Times New Roman" w:hAnsi="Times New Roman" w:cs="Times New Roman"/>
          <w:sz w:val="28"/>
          <w:szCs w:val="28"/>
        </w:rPr>
        <w:t xml:space="preserve"> ніж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5 мкм. Тому</w:t>
      </w:r>
      <w:r w:rsidRPr="00771FD3">
        <w:rPr>
          <w:rFonts w:ascii="Times New Roman" w:hAnsi="Times New Roman" w:cs="Times New Roman"/>
          <w:sz w:val="28"/>
          <w:szCs w:val="28"/>
        </w:rPr>
        <w:t>,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після </w:t>
      </w:r>
      <w:r w:rsidRPr="00771FD3">
        <w:rPr>
          <w:rFonts w:ascii="Times New Roman" w:hAnsi="Times New Roman" w:cs="Times New Roman"/>
          <w:sz w:val="28"/>
          <w:szCs w:val="28"/>
        </w:rPr>
        <w:t>завершення процесу дозування потрібно здійснити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додатков</w:t>
      </w:r>
      <w:r w:rsidRPr="00771FD3">
        <w:rPr>
          <w:rFonts w:ascii="Times New Roman" w:hAnsi="Times New Roman" w:cs="Times New Roman"/>
          <w:sz w:val="28"/>
          <w:szCs w:val="28"/>
        </w:rPr>
        <w:t>у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гомогенізаці</w:t>
      </w:r>
      <w:r w:rsidRPr="00771FD3">
        <w:rPr>
          <w:rFonts w:ascii="Times New Roman" w:hAnsi="Times New Roman" w:cs="Times New Roman"/>
          <w:sz w:val="28"/>
          <w:szCs w:val="28"/>
        </w:rPr>
        <w:t>ю.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Pr="00771FD3">
        <w:rPr>
          <w:rFonts w:ascii="Times New Roman" w:hAnsi="Times New Roman" w:cs="Times New Roman"/>
          <w:sz w:val="28"/>
          <w:szCs w:val="28"/>
        </w:rPr>
        <w:t>Одним з таких варіантів є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мембранне емульгування</w:t>
      </w:r>
      <w:r w:rsidRPr="00771FD3">
        <w:rPr>
          <w:rFonts w:ascii="Times New Roman" w:hAnsi="Times New Roman" w:cs="Times New Roman"/>
          <w:sz w:val="28"/>
          <w:szCs w:val="28"/>
        </w:rPr>
        <w:t>,</w:t>
      </w:r>
      <w:r w:rsidR="004B4095" w:rsidRPr="00771FD3">
        <w:rPr>
          <w:rFonts w:ascii="Times New Roman" w:hAnsi="Times New Roman" w:cs="Times New Roman"/>
          <w:sz w:val="28"/>
          <w:szCs w:val="28"/>
        </w:rPr>
        <w:t xml:space="preserve"> яке має підвищену ефективність при роботі саме з грубими ему</w:t>
      </w:r>
      <w:r w:rsidR="00805AAA" w:rsidRPr="00771FD3">
        <w:rPr>
          <w:rFonts w:ascii="Times New Roman" w:hAnsi="Times New Roman" w:cs="Times New Roman"/>
          <w:sz w:val="28"/>
          <w:szCs w:val="28"/>
        </w:rPr>
        <w:t>льсіями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r w:rsidR="00805AAA" w:rsidRPr="00771FD3">
        <w:rPr>
          <w:rFonts w:ascii="Times New Roman" w:hAnsi="Times New Roman" w:cs="Times New Roman"/>
          <w:sz w:val="28"/>
          <w:szCs w:val="28"/>
        </w:rPr>
        <w:t>[</w:t>
      </w:r>
      <w:r w:rsidR="00A07F3C" w:rsidRPr="00771FD3">
        <w:rPr>
          <w:rFonts w:ascii="Times New Roman" w:hAnsi="Times New Roman" w:cs="Times New Roman"/>
          <w:sz w:val="28"/>
          <w:szCs w:val="28"/>
        </w:rPr>
        <w:t>6</w:t>
      </w:r>
      <w:r w:rsidR="00805AAA" w:rsidRPr="00771FD3">
        <w:rPr>
          <w:rFonts w:ascii="Times New Roman" w:hAnsi="Times New Roman" w:cs="Times New Roman"/>
          <w:sz w:val="28"/>
          <w:szCs w:val="28"/>
        </w:rPr>
        <w:t>]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. Цей підхід дозволяє </w:t>
      </w:r>
      <w:r w:rsidRPr="00771FD3">
        <w:rPr>
          <w:rFonts w:ascii="Times New Roman" w:hAnsi="Times New Roman" w:cs="Times New Roman"/>
          <w:sz w:val="28"/>
          <w:szCs w:val="28"/>
        </w:rPr>
        <w:t>зменшити діаметр крапель води до значень</w:t>
      </w:r>
      <w:r w:rsidR="0092189F" w:rsidRPr="00771FD3">
        <w:rPr>
          <w:rFonts w:ascii="Times New Roman" w:hAnsi="Times New Roman" w:cs="Times New Roman"/>
          <w:sz w:val="28"/>
          <w:szCs w:val="28"/>
        </w:rPr>
        <w:t xml:space="preserve"> 1–1,5 мкм, забезпечивши довготривалу стабільність </w:t>
      </w:r>
      <w:r w:rsidRPr="00771FD3">
        <w:rPr>
          <w:rFonts w:ascii="Times New Roman" w:hAnsi="Times New Roman" w:cs="Times New Roman"/>
          <w:sz w:val="28"/>
          <w:szCs w:val="28"/>
        </w:rPr>
        <w:t xml:space="preserve">бінарної </w:t>
      </w:r>
      <w:r w:rsidR="0092189F" w:rsidRPr="00771FD3">
        <w:rPr>
          <w:rFonts w:ascii="Times New Roman" w:hAnsi="Times New Roman" w:cs="Times New Roman"/>
          <w:sz w:val="28"/>
          <w:szCs w:val="28"/>
        </w:rPr>
        <w:t>системи.</w:t>
      </w:r>
    </w:p>
    <w:p w:rsidR="0092189F" w:rsidRPr="00771FD3" w:rsidRDefault="0092189F" w:rsidP="005759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3">
        <w:rPr>
          <w:rFonts w:ascii="Times New Roman" w:hAnsi="Times New Roman" w:cs="Times New Roman"/>
          <w:sz w:val="28"/>
          <w:szCs w:val="28"/>
        </w:rPr>
        <w:t>Запропонован</w:t>
      </w:r>
      <w:r w:rsidR="00431F8D" w:rsidRPr="00771FD3">
        <w:rPr>
          <w:rFonts w:ascii="Times New Roman" w:hAnsi="Times New Roman" w:cs="Times New Roman"/>
          <w:sz w:val="28"/>
          <w:szCs w:val="28"/>
        </w:rPr>
        <w:t>ий принцип</w:t>
      </w:r>
      <w:r w:rsidRPr="0077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термострумене</w:t>
      </w:r>
      <w:r w:rsidR="00431F8D" w:rsidRPr="00771FD3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дозування є перспективним методом </w:t>
      </w:r>
      <w:r w:rsidR="00431F8D" w:rsidRPr="00771FD3">
        <w:rPr>
          <w:rFonts w:ascii="Times New Roman" w:hAnsi="Times New Roman" w:cs="Times New Roman"/>
          <w:sz w:val="28"/>
          <w:szCs w:val="28"/>
        </w:rPr>
        <w:t>у</w:t>
      </w:r>
      <w:r w:rsidRPr="00771FD3">
        <w:rPr>
          <w:rFonts w:ascii="Times New Roman" w:hAnsi="Times New Roman" w:cs="Times New Roman"/>
          <w:sz w:val="28"/>
          <w:szCs w:val="28"/>
        </w:rPr>
        <w:t xml:space="preserve">ведення дисперсної фази </w:t>
      </w:r>
      <w:r w:rsidR="00431F8D" w:rsidRPr="00771FD3">
        <w:rPr>
          <w:rFonts w:ascii="Times New Roman" w:hAnsi="Times New Roman" w:cs="Times New Roman"/>
          <w:sz w:val="28"/>
          <w:szCs w:val="28"/>
        </w:rPr>
        <w:t>в</w:t>
      </w:r>
      <w:r w:rsidRPr="00771FD3">
        <w:rPr>
          <w:rFonts w:ascii="Times New Roman" w:hAnsi="Times New Roman" w:cs="Times New Roman"/>
          <w:sz w:val="28"/>
          <w:szCs w:val="28"/>
        </w:rPr>
        <w:t xml:space="preserve"> дизельне паливо. В</w:t>
      </w:r>
      <w:r w:rsidR="00431F8D" w:rsidRPr="00771FD3">
        <w:rPr>
          <w:rFonts w:ascii="Times New Roman" w:hAnsi="Times New Roman" w:cs="Times New Roman"/>
          <w:sz w:val="28"/>
          <w:szCs w:val="28"/>
        </w:rPr>
        <w:t>ін</w:t>
      </w:r>
      <w:r w:rsidRPr="00771FD3">
        <w:rPr>
          <w:rFonts w:ascii="Times New Roman" w:hAnsi="Times New Roman" w:cs="Times New Roman"/>
          <w:sz w:val="28"/>
          <w:szCs w:val="28"/>
        </w:rPr>
        <w:t xml:space="preserve"> дозволяє з високою точністю контролювати співвідношення</w:t>
      </w:r>
      <w:r w:rsidR="00431F8D" w:rsidRPr="00771FD3">
        <w:rPr>
          <w:rFonts w:ascii="Times New Roman" w:hAnsi="Times New Roman" w:cs="Times New Roman"/>
          <w:sz w:val="28"/>
          <w:szCs w:val="28"/>
        </w:rPr>
        <w:t xml:space="preserve"> кількості води</w:t>
      </w:r>
      <w:r w:rsidR="00805AAA" w:rsidRPr="00771FD3">
        <w:rPr>
          <w:rFonts w:ascii="Times New Roman" w:hAnsi="Times New Roman" w:cs="Times New Roman"/>
          <w:sz w:val="28"/>
          <w:szCs w:val="28"/>
        </w:rPr>
        <w:t xml:space="preserve"> до </w:t>
      </w:r>
      <w:r w:rsidR="00431F8D" w:rsidRPr="00771FD3">
        <w:rPr>
          <w:rFonts w:ascii="Times New Roman" w:hAnsi="Times New Roman" w:cs="Times New Roman"/>
          <w:sz w:val="28"/>
          <w:szCs w:val="28"/>
        </w:rPr>
        <w:t xml:space="preserve">кількості </w:t>
      </w:r>
      <w:r w:rsidR="00805AAA" w:rsidRPr="00771FD3">
        <w:rPr>
          <w:rFonts w:ascii="Times New Roman" w:hAnsi="Times New Roman" w:cs="Times New Roman"/>
          <w:sz w:val="28"/>
          <w:szCs w:val="28"/>
        </w:rPr>
        <w:t>палива</w:t>
      </w:r>
      <w:r w:rsidRPr="00771FD3">
        <w:rPr>
          <w:rFonts w:ascii="Times New Roman" w:hAnsi="Times New Roman" w:cs="Times New Roman"/>
          <w:sz w:val="28"/>
          <w:szCs w:val="28"/>
        </w:rPr>
        <w:t xml:space="preserve">, знижує ймовірність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піноутворення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та формує первинну емульсію вже на етапі дозування. Незважаючи на обмеження щодо розміру крапель, поєднання цього методу з мембранною технологією</w:t>
      </w:r>
      <w:r w:rsidR="00431F8D" w:rsidRPr="0077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F8D" w:rsidRPr="00771FD3">
        <w:rPr>
          <w:rFonts w:ascii="Times New Roman" w:hAnsi="Times New Roman" w:cs="Times New Roman"/>
          <w:sz w:val="28"/>
          <w:szCs w:val="28"/>
        </w:rPr>
        <w:t>емульсифікації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відкриває шлях до створення </w:t>
      </w:r>
      <w:proofErr w:type="spellStart"/>
      <w:r w:rsidRPr="00771FD3">
        <w:rPr>
          <w:rFonts w:ascii="Times New Roman" w:hAnsi="Times New Roman" w:cs="Times New Roman"/>
          <w:sz w:val="28"/>
          <w:szCs w:val="28"/>
        </w:rPr>
        <w:t>високостабільних</w:t>
      </w:r>
      <w:proofErr w:type="spellEnd"/>
      <w:r w:rsidRPr="00771FD3">
        <w:rPr>
          <w:rFonts w:ascii="Times New Roman" w:hAnsi="Times New Roman" w:cs="Times New Roman"/>
          <w:sz w:val="28"/>
          <w:szCs w:val="28"/>
        </w:rPr>
        <w:t xml:space="preserve"> водно-паливних емульсій із контрольованими властивостями. </w:t>
      </w:r>
    </w:p>
    <w:p w:rsidR="00805AAA" w:rsidRPr="00771FD3" w:rsidRDefault="00805AAA" w:rsidP="005759E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1FD3">
        <w:rPr>
          <w:rFonts w:ascii="Times New Roman" w:hAnsi="Times New Roman" w:cs="Times New Roman"/>
          <w:sz w:val="24"/>
          <w:szCs w:val="24"/>
        </w:rPr>
        <w:t>Література</w:t>
      </w:r>
      <w:bookmarkStart w:id="0" w:name="_GoBack"/>
      <w:bookmarkEnd w:id="0"/>
    </w:p>
    <w:p w:rsidR="00000131" w:rsidRPr="00771FD3" w:rsidRDefault="00000131" w:rsidP="005759E2">
      <w:pPr>
        <w:pStyle w:val="a3"/>
        <w:ind w:firstLine="709"/>
      </w:pPr>
      <w:r w:rsidRPr="00771FD3">
        <w:rPr>
          <w:rFonts w:hAnsi="Symbol"/>
        </w:rPr>
        <w:t xml:space="preserve">1. </w:t>
      </w:r>
      <w:r w:rsidRPr="00771FD3">
        <w:t xml:space="preserve">Заболотний О. В., Ходєєв А. А. Дослідження сучасних методів створення водно-паливної емульсії // </w:t>
      </w:r>
      <w:proofErr w:type="spellStart"/>
      <w:r w:rsidRPr="00771FD3">
        <w:t>The</w:t>
      </w:r>
      <w:proofErr w:type="spellEnd"/>
      <w:r w:rsidRPr="00771FD3">
        <w:t xml:space="preserve"> 5 </w:t>
      </w:r>
      <w:proofErr w:type="spellStart"/>
      <w:r w:rsidRPr="00771FD3">
        <w:t>th</w:t>
      </w:r>
      <w:proofErr w:type="spellEnd"/>
      <w:r w:rsidRPr="00771FD3">
        <w:t xml:space="preserve"> </w:t>
      </w:r>
      <w:proofErr w:type="spellStart"/>
      <w:r w:rsidRPr="00771FD3">
        <w:t>International</w:t>
      </w:r>
      <w:proofErr w:type="spellEnd"/>
      <w:r w:rsidRPr="00771FD3">
        <w:t xml:space="preserve"> </w:t>
      </w:r>
      <w:proofErr w:type="spellStart"/>
      <w:r w:rsidRPr="00771FD3">
        <w:t>scientific</w:t>
      </w:r>
      <w:proofErr w:type="spellEnd"/>
      <w:r w:rsidRPr="00771FD3">
        <w:t xml:space="preserve"> </w:t>
      </w:r>
      <w:proofErr w:type="spellStart"/>
      <w:r w:rsidRPr="00771FD3">
        <w:t>and</w:t>
      </w:r>
      <w:proofErr w:type="spellEnd"/>
      <w:r w:rsidRPr="00771FD3">
        <w:t xml:space="preserve"> </w:t>
      </w:r>
      <w:proofErr w:type="spellStart"/>
      <w:r w:rsidRPr="00771FD3">
        <w:t>practical</w:t>
      </w:r>
      <w:proofErr w:type="spellEnd"/>
      <w:r w:rsidRPr="00771FD3">
        <w:t xml:space="preserve"> </w:t>
      </w:r>
      <w:proofErr w:type="spellStart"/>
      <w:r w:rsidRPr="00771FD3">
        <w:t>conference</w:t>
      </w:r>
      <w:proofErr w:type="spellEnd"/>
      <w:r w:rsidRPr="00771FD3">
        <w:t xml:space="preserve"> “</w:t>
      </w:r>
      <w:proofErr w:type="spellStart"/>
      <w:r w:rsidRPr="00771FD3">
        <w:t>Science</w:t>
      </w:r>
      <w:proofErr w:type="spellEnd"/>
      <w:r w:rsidRPr="00771FD3">
        <w:t xml:space="preserve"> </w:t>
      </w:r>
      <w:proofErr w:type="spellStart"/>
      <w:r w:rsidRPr="00771FD3">
        <w:t>and</w:t>
      </w:r>
      <w:proofErr w:type="spellEnd"/>
      <w:r w:rsidRPr="00771FD3">
        <w:t xml:space="preserve"> </w:t>
      </w:r>
      <w:proofErr w:type="spellStart"/>
      <w:r w:rsidRPr="00771FD3">
        <w:t>technology</w:t>
      </w:r>
      <w:proofErr w:type="spellEnd"/>
      <w:r w:rsidRPr="00771FD3">
        <w:t xml:space="preserve">: </w:t>
      </w:r>
      <w:proofErr w:type="spellStart"/>
      <w:r w:rsidRPr="00771FD3">
        <w:t>problems</w:t>
      </w:r>
      <w:proofErr w:type="spellEnd"/>
      <w:r w:rsidRPr="00771FD3">
        <w:t xml:space="preserve">, </w:t>
      </w:r>
      <w:proofErr w:type="spellStart"/>
      <w:r w:rsidRPr="00771FD3">
        <w:t>prospects</w:t>
      </w:r>
      <w:proofErr w:type="spellEnd"/>
      <w:r w:rsidRPr="00771FD3">
        <w:t xml:space="preserve"> </w:t>
      </w:r>
      <w:proofErr w:type="spellStart"/>
      <w:r w:rsidRPr="00771FD3">
        <w:t>and</w:t>
      </w:r>
      <w:proofErr w:type="spellEnd"/>
      <w:r w:rsidRPr="00771FD3">
        <w:t xml:space="preserve"> </w:t>
      </w:r>
      <w:proofErr w:type="spellStart"/>
      <w:r w:rsidRPr="00771FD3">
        <w:t>innovations</w:t>
      </w:r>
      <w:proofErr w:type="spellEnd"/>
      <w:r w:rsidRPr="00771FD3">
        <w:t xml:space="preserve">”. </w:t>
      </w:r>
      <w:proofErr w:type="spellStart"/>
      <w:r w:rsidRPr="00771FD3">
        <w:t>Osaka</w:t>
      </w:r>
      <w:proofErr w:type="spellEnd"/>
      <w:r w:rsidRPr="00771FD3">
        <w:t xml:space="preserve">, </w:t>
      </w:r>
      <w:proofErr w:type="spellStart"/>
      <w:r w:rsidRPr="00771FD3">
        <w:t>Japan</w:t>
      </w:r>
      <w:proofErr w:type="spellEnd"/>
      <w:r w:rsidRPr="00771FD3">
        <w:t>, 16–18 лютого 2023 р.</w:t>
      </w:r>
    </w:p>
    <w:p w:rsidR="00000131" w:rsidRPr="00771FD3" w:rsidRDefault="00000131" w:rsidP="005759E2">
      <w:pPr>
        <w:pStyle w:val="a3"/>
        <w:ind w:firstLine="709"/>
      </w:pPr>
      <w:r w:rsidRPr="00771FD3">
        <w:rPr>
          <w:rFonts w:hAnsi="Symbol"/>
        </w:rPr>
        <w:t xml:space="preserve">2. </w:t>
      </w:r>
      <w:proofErr w:type="spellStart"/>
      <w:r w:rsidRPr="00771FD3">
        <w:t>Sartomo</w:t>
      </w:r>
      <w:proofErr w:type="spellEnd"/>
      <w:r w:rsidRPr="00771FD3">
        <w:t xml:space="preserve"> A., </w:t>
      </w:r>
      <w:proofErr w:type="spellStart"/>
      <w:r w:rsidRPr="00771FD3">
        <w:t>Santoso</w:t>
      </w:r>
      <w:proofErr w:type="spellEnd"/>
      <w:r w:rsidRPr="00771FD3">
        <w:t xml:space="preserve"> B., </w:t>
      </w:r>
      <w:proofErr w:type="spellStart"/>
      <w:r w:rsidRPr="00771FD3">
        <w:t>Muraza</w:t>
      </w:r>
      <w:proofErr w:type="spellEnd"/>
      <w:r w:rsidRPr="00771FD3">
        <w:t xml:space="preserve"> O. </w:t>
      </w:r>
      <w:proofErr w:type="spellStart"/>
      <w:r w:rsidRPr="00771FD3">
        <w:t>Recent</w:t>
      </w:r>
      <w:proofErr w:type="spellEnd"/>
      <w:r w:rsidRPr="00771FD3">
        <w:t xml:space="preserve"> </w:t>
      </w:r>
      <w:proofErr w:type="spellStart"/>
      <w:r w:rsidRPr="00771FD3">
        <w:t>progress</w:t>
      </w:r>
      <w:proofErr w:type="spellEnd"/>
      <w:r w:rsidRPr="00771FD3">
        <w:t xml:space="preserve"> </w:t>
      </w:r>
      <w:proofErr w:type="spellStart"/>
      <w:r w:rsidRPr="00771FD3">
        <w:t>on</w:t>
      </w:r>
      <w:proofErr w:type="spellEnd"/>
      <w:r w:rsidRPr="00771FD3">
        <w:t xml:space="preserve"> </w:t>
      </w:r>
      <w:proofErr w:type="spellStart"/>
      <w:r w:rsidRPr="00771FD3">
        <w:t>mixing</w:t>
      </w:r>
      <w:proofErr w:type="spellEnd"/>
      <w:r w:rsidRPr="00771FD3">
        <w:t xml:space="preserve"> </w:t>
      </w:r>
      <w:proofErr w:type="spellStart"/>
      <w:r w:rsidRPr="00771FD3">
        <w:t>technology</w:t>
      </w:r>
      <w:proofErr w:type="spellEnd"/>
      <w:r w:rsidRPr="00771FD3">
        <w:t xml:space="preserve"> </w:t>
      </w:r>
      <w:proofErr w:type="spellStart"/>
      <w:r w:rsidRPr="00771FD3">
        <w:t>for</w:t>
      </w:r>
      <w:proofErr w:type="spellEnd"/>
      <w:r w:rsidRPr="00771FD3">
        <w:t xml:space="preserve"> water-</w:t>
      </w:r>
      <w:proofErr w:type="spellStart"/>
      <w:r w:rsidRPr="00771FD3">
        <w:t>emulsion</w:t>
      </w:r>
      <w:proofErr w:type="spellEnd"/>
      <w:r w:rsidRPr="00771FD3">
        <w:t xml:space="preserve"> </w:t>
      </w:r>
      <w:proofErr w:type="spellStart"/>
      <w:r w:rsidRPr="00771FD3">
        <w:t>fuel</w:t>
      </w:r>
      <w:proofErr w:type="spellEnd"/>
      <w:r w:rsidRPr="00771FD3">
        <w:t xml:space="preserve">: A </w:t>
      </w:r>
      <w:proofErr w:type="spellStart"/>
      <w:r w:rsidRPr="00771FD3">
        <w:t>review</w:t>
      </w:r>
      <w:proofErr w:type="spellEnd"/>
      <w:r w:rsidRPr="00771FD3">
        <w:t xml:space="preserve"> // </w:t>
      </w:r>
      <w:proofErr w:type="spellStart"/>
      <w:r w:rsidRPr="00771FD3">
        <w:t>Energy</w:t>
      </w:r>
      <w:proofErr w:type="spellEnd"/>
      <w:r w:rsidRPr="00771FD3">
        <w:t xml:space="preserve"> </w:t>
      </w:r>
      <w:proofErr w:type="spellStart"/>
      <w:r w:rsidRPr="00771FD3">
        <w:t>Conversion</w:t>
      </w:r>
      <w:proofErr w:type="spellEnd"/>
      <w:r w:rsidRPr="00771FD3">
        <w:t xml:space="preserve"> </w:t>
      </w:r>
      <w:proofErr w:type="spellStart"/>
      <w:r w:rsidRPr="00771FD3">
        <w:t>and</w:t>
      </w:r>
      <w:proofErr w:type="spellEnd"/>
      <w:r w:rsidRPr="00771FD3">
        <w:t xml:space="preserve"> </w:t>
      </w:r>
      <w:proofErr w:type="spellStart"/>
      <w:r w:rsidRPr="00771FD3">
        <w:t>Management</w:t>
      </w:r>
      <w:proofErr w:type="spellEnd"/>
      <w:r w:rsidRPr="00771FD3">
        <w:t xml:space="preserve">. 2020. </w:t>
      </w:r>
      <w:proofErr w:type="spellStart"/>
      <w:r w:rsidRPr="00771FD3">
        <w:t>Vol</w:t>
      </w:r>
      <w:proofErr w:type="spellEnd"/>
      <w:r w:rsidRPr="00771FD3">
        <w:t xml:space="preserve">. 213. DOI: </w:t>
      </w:r>
      <w:hyperlink r:id="rId6" w:tgtFrame="_new" w:history="1">
        <w:r w:rsidRPr="00771FD3">
          <w:rPr>
            <w:rStyle w:val="a4"/>
          </w:rPr>
          <w:t>https://doi.org/10.1016/j.enconman.2020.112817</w:t>
        </w:r>
      </w:hyperlink>
      <w:r w:rsidRPr="00771FD3">
        <w:t>.</w:t>
      </w:r>
    </w:p>
    <w:p w:rsidR="00000131" w:rsidRPr="00771FD3" w:rsidRDefault="00000131" w:rsidP="005759E2">
      <w:pPr>
        <w:pStyle w:val="a3"/>
        <w:ind w:firstLine="709"/>
      </w:pPr>
      <w:r w:rsidRPr="00771FD3">
        <w:rPr>
          <w:rFonts w:hAnsi="Symbol"/>
        </w:rPr>
        <w:lastRenderedPageBreak/>
        <w:t xml:space="preserve">3. </w:t>
      </w:r>
      <w:r w:rsidRPr="00771FD3">
        <w:t xml:space="preserve">Заболотний О. В., Ходєєв А. А. Система контролю гомогенності водно-паливної емульсії // Вчені записки Таврійського національного університету ім. В. І. Вернадського. Серія: Технічні науки. 2023. № 6. С. 91–97. DOI: </w:t>
      </w:r>
      <w:hyperlink r:id="rId7" w:tgtFrame="_new" w:history="1">
        <w:r w:rsidRPr="00771FD3">
          <w:rPr>
            <w:rStyle w:val="a4"/>
          </w:rPr>
          <w:t>https://doi.org/10.32782/2663-5941/2023.6/14</w:t>
        </w:r>
      </w:hyperlink>
      <w:r w:rsidRPr="00771FD3">
        <w:t>.</w:t>
      </w:r>
    </w:p>
    <w:p w:rsidR="00000131" w:rsidRPr="00771FD3" w:rsidRDefault="00000131" w:rsidP="005759E2">
      <w:pPr>
        <w:pStyle w:val="a3"/>
        <w:ind w:firstLine="709"/>
      </w:pPr>
      <w:r w:rsidRPr="00771FD3">
        <w:rPr>
          <w:rFonts w:hAnsi="Symbol"/>
        </w:rPr>
        <w:t>4.</w:t>
      </w:r>
      <w:r w:rsidRPr="00771FD3">
        <w:t xml:space="preserve"> </w:t>
      </w:r>
      <w:proofErr w:type="spellStart"/>
      <w:r w:rsidRPr="00771FD3">
        <w:t>Zabolotnyi</w:t>
      </w:r>
      <w:proofErr w:type="spellEnd"/>
      <w:r w:rsidRPr="00771FD3">
        <w:t xml:space="preserve"> O., </w:t>
      </w:r>
      <w:proofErr w:type="spellStart"/>
      <w:r w:rsidRPr="00771FD3">
        <w:t>Zabolotnyi</w:t>
      </w:r>
      <w:proofErr w:type="spellEnd"/>
      <w:r w:rsidRPr="00771FD3">
        <w:t xml:space="preserve"> V., </w:t>
      </w:r>
      <w:proofErr w:type="spellStart"/>
      <w:r w:rsidRPr="00771FD3">
        <w:t>Koshevoy</w:t>
      </w:r>
      <w:proofErr w:type="spellEnd"/>
      <w:r w:rsidRPr="00771FD3">
        <w:t xml:space="preserve"> N. </w:t>
      </w:r>
      <w:proofErr w:type="spellStart"/>
      <w:r w:rsidRPr="00771FD3">
        <w:t>Capacitive</w:t>
      </w:r>
      <w:proofErr w:type="spellEnd"/>
      <w:r w:rsidRPr="00771FD3">
        <w:t xml:space="preserve"> water-</w:t>
      </w:r>
      <w:proofErr w:type="spellStart"/>
      <w:r w:rsidRPr="00771FD3">
        <w:t>cut</w:t>
      </w:r>
      <w:proofErr w:type="spellEnd"/>
      <w:r w:rsidRPr="00771FD3">
        <w:t xml:space="preserve"> </w:t>
      </w:r>
      <w:proofErr w:type="spellStart"/>
      <w:r w:rsidRPr="00771FD3">
        <w:t>meter</w:t>
      </w:r>
      <w:proofErr w:type="spellEnd"/>
      <w:r w:rsidRPr="00771FD3">
        <w:t xml:space="preserve"> </w:t>
      </w:r>
      <w:proofErr w:type="spellStart"/>
      <w:r w:rsidRPr="00771FD3">
        <w:t>with</w:t>
      </w:r>
      <w:proofErr w:type="spellEnd"/>
      <w:r w:rsidRPr="00771FD3">
        <w:t xml:space="preserve"> </w:t>
      </w:r>
      <w:proofErr w:type="spellStart"/>
      <w:r w:rsidRPr="00771FD3">
        <w:t>robust</w:t>
      </w:r>
      <w:proofErr w:type="spellEnd"/>
      <w:r w:rsidRPr="00771FD3">
        <w:t xml:space="preserve"> near-</w:t>
      </w:r>
      <w:proofErr w:type="spellStart"/>
      <w:r w:rsidRPr="00771FD3">
        <w:t>linear</w:t>
      </w:r>
      <w:proofErr w:type="spellEnd"/>
      <w:r w:rsidRPr="00771FD3">
        <w:t xml:space="preserve"> </w:t>
      </w:r>
      <w:proofErr w:type="spellStart"/>
      <w:r w:rsidRPr="00771FD3">
        <w:t>transfer</w:t>
      </w:r>
      <w:proofErr w:type="spellEnd"/>
      <w:r w:rsidRPr="00771FD3">
        <w:t xml:space="preserve"> </w:t>
      </w:r>
      <w:proofErr w:type="spellStart"/>
      <w:r w:rsidRPr="00771FD3">
        <w:t>function</w:t>
      </w:r>
      <w:proofErr w:type="spellEnd"/>
      <w:r w:rsidRPr="00771FD3">
        <w:t xml:space="preserve"> // </w:t>
      </w:r>
      <w:proofErr w:type="spellStart"/>
      <w:r w:rsidRPr="00771FD3">
        <w:t>Computation</w:t>
      </w:r>
      <w:proofErr w:type="spellEnd"/>
      <w:r w:rsidRPr="00771FD3">
        <w:t xml:space="preserve">. 2022. </w:t>
      </w:r>
      <w:proofErr w:type="spellStart"/>
      <w:r w:rsidRPr="00771FD3">
        <w:t>Vol</w:t>
      </w:r>
      <w:proofErr w:type="spellEnd"/>
      <w:r w:rsidRPr="00771FD3">
        <w:t xml:space="preserve">. 10, </w:t>
      </w:r>
      <w:proofErr w:type="spellStart"/>
      <w:r w:rsidRPr="00771FD3">
        <w:t>No</w:t>
      </w:r>
      <w:proofErr w:type="spellEnd"/>
      <w:r w:rsidRPr="00771FD3">
        <w:t xml:space="preserve">. 7. P. 115. DOI: </w:t>
      </w:r>
      <w:hyperlink r:id="rId8" w:tgtFrame="_new" w:history="1">
        <w:r w:rsidRPr="00771FD3">
          <w:rPr>
            <w:rStyle w:val="a4"/>
          </w:rPr>
          <w:t>https://doi.org/10.3390/computation10070115</w:t>
        </w:r>
      </w:hyperlink>
      <w:r w:rsidRPr="00771FD3">
        <w:t>.</w:t>
      </w:r>
    </w:p>
    <w:p w:rsidR="00000131" w:rsidRPr="00771FD3" w:rsidRDefault="00000131" w:rsidP="005759E2">
      <w:pPr>
        <w:pStyle w:val="a3"/>
        <w:ind w:firstLine="709"/>
      </w:pPr>
      <w:r w:rsidRPr="00771FD3">
        <w:t xml:space="preserve">5. </w:t>
      </w:r>
      <w:proofErr w:type="spellStart"/>
      <w:r w:rsidRPr="00771FD3">
        <w:t>Fan</w:t>
      </w:r>
      <w:proofErr w:type="spellEnd"/>
      <w:r w:rsidRPr="00771FD3">
        <w:t xml:space="preserve"> Z., </w:t>
      </w:r>
      <w:proofErr w:type="spellStart"/>
      <w:r w:rsidRPr="00771FD3">
        <w:t>Sun</w:t>
      </w:r>
      <w:proofErr w:type="spellEnd"/>
      <w:r w:rsidRPr="00771FD3">
        <w:t xml:space="preserve"> Y., </w:t>
      </w:r>
      <w:proofErr w:type="spellStart"/>
      <w:r w:rsidRPr="00771FD3">
        <w:t>Lin</w:t>
      </w:r>
      <w:proofErr w:type="spellEnd"/>
      <w:r w:rsidRPr="00771FD3">
        <w:t xml:space="preserve"> J.-M. Self-</w:t>
      </w:r>
      <w:proofErr w:type="spellStart"/>
      <w:r w:rsidRPr="00771FD3">
        <w:t>assembled</w:t>
      </w:r>
      <w:proofErr w:type="spellEnd"/>
      <w:r w:rsidRPr="00771FD3">
        <w:t xml:space="preserve"> </w:t>
      </w:r>
      <w:proofErr w:type="spellStart"/>
      <w:r w:rsidRPr="00771FD3">
        <w:t>inkjet</w:t>
      </w:r>
      <w:proofErr w:type="spellEnd"/>
      <w:r w:rsidRPr="00771FD3">
        <w:t xml:space="preserve"> </w:t>
      </w:r>
      <w:proofErr w:type="spellStart"/>
      <w:r w:rsidRPr="00771FD3">
        <w:t>printer</w:t>
      </w:r>
      <w:proofErr w:type="spellEnd"/>
      <w:r w:rsidRPr="00771FD3">
        <w:t xml:space="preserve"> </w:t>
      </w:r>
      <w:proofErr w:type="spellStart"/>
      <w:r w:rsidRPr="00771FD3">
        <w:t>for</w:t>
      </w:r>
      <w:proofErr w:type="spellEnd"/>
      <w:r w:rsidRPr="00771FD3">
        <w:t xml:space="preserve"> </w:t>
      </w:r>
      <w:proofErr w:type="spellStart"/>
      <w:r w:rsidRPr="00771FD3">
        <w:t>droplet</w:t>
      </w:r>
      <w:proofErr w:type="spellEnd"/>
      <w:r w:rsidRPr="00771FD3">
        <w:t xml:space="preserve"> </w:t>
      </w:r>
      <w:proofErr w:type="spellStart"/>
      <w:r w:rsidRPr="00771FD3">
        <w:t>digital</w:t>
      </w:r>
      <w:proofErr w:type="spellEnd"/>
      <w:r w:rsidRPr="00771FD3">
        <w:t xml:space="preserve"> loop-</w:t>
      </w:r>
      <w:proofErr w:type="spellStart"/>
      <w:r w:rsidRPr="00771FD3">
        <w:t>mediated</w:t>
      </w:r>
      <w:proofErr w:type="spellEnd"/>
      <w:r w:rsidRPr="00771FD3">
        <w:t xml:space="preserve"> </w:t>
      </w:r>
      <w:proofErr w:type="spellStart"/>
      <w:r w:rsidRPr="00771FD3">
        <w:t>isothermal</w:t>
      </w:r>
      <w:proofErr w:type="spellEnd"/>
      <w:r w:rsidRPr="00771FD3">
        <w:t xml:space="preserve"> </w:t>
      </w:r>
      <w:proofErr w:type="spellStart"/>
      <w:r w:rsidRPr="00771FD3">
        <w:t>amplification</w:t>
      </w:r>
      <w:proofErr w:type="spellEnd"/>
      <w:r w:rsidRPr="00771FD3">
        <w:t xml:space="preserve"> // </w:t>
      </w:r>
      <w:proofErr w:type="spellStart"/>
      <w:r w:rsidRPr="00771FD3">
        <w:t>Chemosensors</w:t>
      </w:r>
      <w:proofErr w:type="spellEnd"/>
      <w:r w:rsidRPr="00771FD3">
        <w:t xml:space="preserve">. 2022. </w:t>
      </w:r>
      <w:proofErr w:type="spellStart"/>
      <w:r w:rsidRPr="00771FD3">
        <w:t>Vol</w:t>
      </w:r>
      <w:proofErr w:type="spellEnd"/>
      <w:r w:rsidRPr="00771FD3">
        <w:t xml:space="preserve">. 10, </w:t>
      </w:r>
      <w:proofErr w:type="spellStart"/>
      <w:r w:rsidRPr="00771FD3">
        <w:t>No</w:t>
      </w:r>
      <w:proofErr w:type="spellEnd"/>
      <w:r w:rsidRPr="00771FD3">
        <w:t>. 7. P. 247. DOI: https://doi.org/10.3390/chemosensors10070247.</w:t>
      </w:r>
    </w:p>
    <w:p w:rsidR="00000131" w:rsidRPr="00771FD3" w:rsidRDefault="00000131" w:rsidP="005759E2">
      <w:pPr>
        <w:pStyle w:val="a3"/>
        <w:ind w:firstLine="709"/>
      </w:pPr>
      <w:r w:rsidRPr="00771FD3">
        <w:rPr>
          <w:rFonts w:hAnsi="Symbol"/>
        </w:rPr>
        <w:t xml:space="preserve">6. </w:t>
      </w:r>
      <w:proofErr w:type="spellStart"/>
      <w:r w:rsidRPr="00771FD3">
        <w:t>Gehrmann</w:t>
      </w:r>
      <w:proofErr w:type="spellEnd"/>
      <w:r w:rsidRPr="00771FD3">
        <w:t xml:space="preserve"> S., </w:t>
      </w:r>
      <w:proofErr w:type="spellStart"/>
      <w:r w:rsidRPr="00771FD3">
        <w:t>Bunjes</w:t>
      </w:r>
      <w:proofErr w:type="spellEnd"/>
      <w:r w:rsidRPr="00771FD3">
        <w:t xml:space="preserve"> H. </w:t>
      </w:r>
      <w:proofErr w:type="spellStart"/>
      <w:r w:rsidRPr="00771FD3">
        <w:t>Preparation</w:t>
      </w:r>
      <w:proofErr w:type="spellEnd"/>
      <w:r w:rsidRPr="00771FD3">
        <w:t xml:space="preserve"> </w:t>
      </w:r>
      <w:proofErr w:type="spellStart"/>
      <w:r w:rsidRPr="00771FD3">
        <w:t>of</w:t>
      </w:r>
      <w:proofErr w:type="spellEnd"/>
      <w:r w:rsidRPr="00771FD3">
        <w:t xml:space="preserve"> </w:t>
      </w:r>
      <w:proofErr w:type="spellStart"/>
      <w:r w:rsidRPr="00771FD3">
        <w:t>Nanoemulsions</w:t>
      </w:r>
      <w:proofErr w:type="spellEnd"/>
      <w:r w:rsidRPr="00771FD3">
        <w:t xml:space="preserve"> </w:t>
      </w:r>
      <w:proofErr w:type="spellStart"/>
      <w:r w:rsidRPr="00771FD3">
        <w:t>by</w:t>
      </w:r>
      <w:proofErr w:type="spellEnd"/>
      <w:r w:rsidRPr="00771FD3">
        <w:t xml:space="preserve"> </w:t>
      </w:r>
      <w:proofErr w:type="spellStart"/>
      <w:r w:rsidRPr="00771FD3">
        <w:t>Premix</w:t>
      </w:r>
      <w:proofErr w:type="spellEnd"/>
      <w:r w:rsidRPr="00771FD3">
        <w:t xml:space="preserve"> </w:t>
      </w:r>
      <w:proofErr w:type="spellStart"/>
      <w:r w:rsidRPr="00771FD3">
        <w:t>Membrane</w:t>
      </w:r>
      <w:proofErr w:type="spellEnd"/>
      <w:r w:rsidRPr="00771FD3">
        <w:t xml:space="preserve"> </w:t>
      </w:r>
      <w:proofErr w:type="spellStart"/>
      <w:r w:rsidRPr="00771FD3">
        <w:t>Emulsification</w:t>
      </w:r>
      <w:proofErr w:type="spellEnd"/>
      <w:r w:rsidRPr="00771FD3">
        <w:t xml:space="preserve">: </w:t>
      </w:r>
      <w:proofErr w:type="spellStart"/>
      <w:r w:rsidRPr="00771FD3">
        <w:t>Which</w:t>
      </w:r>
      <w:proofErr w:type="spellEnd"/>
      <w:r w:rsidRPr="00771FD3">
        <w:t xml:space="preserve"> </w:t>
      </w:r>
      <w:proofErr w:type="spellStart"/>
      <w:r w:rsidRPr="00771FD3">
        <w:t>Parameters</w:t>
      </w:r>
      <w:proofErr w:type="spellEnd"/>
      <w:r w:rsidRPr="00771FD3">
        <w:t xml:space="preserve"> </w:t>
      </w:r>
      <w:proofErr w:type="spellStart"/>
      <w:r w:rsidRPr="00771FD3">
        <w:t>Have</w:t>
      </w:r>
      <w:proofErr w:type="spellEnd"/>
      <w:r w:rsidRPr="00771FD3">
        <w:t xml:space="preserve"> a </w:t>
      </w:r>
      <w:proofErr w:type="spellStart"/>
      <w:r w:rsidRPr="00771FD3">
        <w:t>Significant</w:t>
      </w:r>
      <w:proofErr w:type="spellEnd"/>
      <w:r w:rsidRPr="00771FD3">
        <w:t xml:space="preserve"> </w:t>
      </w:r>
      <w:proofErr w:type="spellStart"/>
      <w:r w:rsidRPr="00771FD3">
        <w:t>Influence</w:t>
      </w:r>
      <w:proofErr w:type="spellEnd"/>
      <w:r w:rsidRPr="00771FD3">
        <w:t xml:space="preserve"> </w:t>
      </w:r>
      <w:proofErr w:type="spellStart"/>
      <w:r w:rsidRPr="00771FD3">
        <w:t>on</w:t>
      </w:r>
      <w:proofErr w:type="spellEnd"/>
      <w:r w:rsidRPr="00771FD3">
        <w:t xml:space="preserve"> </w:t>
      </w:r>
      <w:proofErr w:type="spellStart"/>
      <w:r w:rsidRPr="00771FD3">
        <w:t>the</w:t>
      </w:r>
      <w:proofErr w:type="spellEnd"/>
      <w:r w:rsidRPr="00771FD3">
        <w:t xml:space="preserve"> </w:t>
      </w:r>
      <w:proofErr w:type="spellStart"/>
      <w:r w:rsidRPr="00771FD3">
        <w:t>Resulting</w:t>
      </w:r>
      <w:proofErr w:type="spellEnd"/>
      <w:r w:rsidRPr="00771FD3">
        <w:t xml:space="preserve"> </w:t>
      </w:r>
      <w:proofErr w:type="spellStart"/>
      <w:r w:rsidRPr="00771FD3">
        <w:t>Particle</w:t>
      </w:r>
      <w:proofErr w:type="spellEnd"/>
      <w:r w:rsidRPr="00771FD3">
        <w:t xml:space="preserve"> </w:t>
      </w:r>
      <w:proofErr w:type="spellStart"/>
      <w:r w:rsidRPr="00771FD3">
        <w:t>Size</w:t>
      </w:r>
      <w:proofErr w:type="spellEnd"/>
      <w:r w:rsidRPr="00771FD3">
        <w:t xml:space="preserve">? // </w:t>
      </w:r>
      <w:proofErr w:type="spellStart"/>
      <w:r w:rsidRPr="00771FD3">
        <w:t>Journal</w:t>
      </w:r>
      <w:proofErr w:type="spellEnd"/>
      <w:r w:rsidRPr="00771FD3">
        <w:t xml:space="preserve"> </w:t>
      </w:r>
      <w:proofErr w:type="spellStart"/>
      <w:r w:rsidRPr="00771FD3">
        <w:t>of</w:t>
      </w:r>
      <w:proofErr w:type="spellEnd"/>
      <w:r w:rsidRPr="00771FD3">
        <w:t xml:space="preserve"> </w:t>
      </w:r>
      <w:proofErr w:type="spellStart"/>
      <w:r w:rsidRPr="00771FD3">
        <w:t>Pharmaceutical</w:t>
      </w:r>
      <w:proofErr w:type="spellEnd"/>
      <w:r w:rsidRPr="00771FD3">
        <w:t xml:space="preserve"> </w:t>
      </w:r>
      <w:proofErr w:type="spellStart"/>
      <w:r w:rsidRPr="00771FD3">
        <w:t>Sciences</w:t>
      </w:r>
      <w:proofErr w:type="spellEnd"/>
      <w:r w:rsidRPr="00771FD3">
        <w:t xml:space="preserve">. 2017. </w:t>
      </w:r>
      <w:proofErr w:type="spellStart"/>
      <w:r w:rsidRPr="00771FD3">
        <w:t>Vol</w:t>
      </w:r>
      <w:proofErr w:type="spellEnd"/>
      <w:r w:rsidRPr="00771FD3">
        <w:t xml:space="preserve">. 106, </w:t>
      </w:r>
      <w:proofErr w:type="spellStart"/>
      <w:r w:rsidRPr="00771FD3">
        <w:t>No</w:t>
      </w:r>
      <w:proofErr w:type="spellEnd"/>
      <w:r w:rsidRPr="00771FD3">
        <w:t>. 8. P. 2068–2076. DOI: https://doi.org/10.1016/j.xphs.2017.04.066</w:t>
      </w:r>
    </w:p>
    <w:sectPr w:rsidR="00000131" w:rsidRPr="00771FD3" w:rsidSect="00E662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573DB"/>
    <w:multiLevelType w:val="multilevel"/>
    <w:tmpl w:val="B10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E5"/>
    <w:rsid w:val="00000131"/>
    <w:rsid w:val="00007AF4"/>
    <w:rsid w:val="00046915"/>
    <w:rsid w:val="00062C65"/>
    <w:rsid w:val="00092983"/>
    <w:rsid w:val="001A6E55"/>
    <w:rsid w:val="002F442F"/>
    <w:rsid w:val="00334C4A"/>
    <w:rsid w:val="00346F01"/>
    <w:rsid w:val="00431F8D"/>
    <w:rsid w:val="00437133"/>
    <w:rsid w:val="00477418"/>
    <w:rsid w:val="00484967"/>
    <w:rsid w:val="004B4095"/>
    <w:rsid w:val="005759E2"/>
    <w:rsid w:val="00634DDF"/>
    <w:rsid w:val="00771FD3"/>
    <w:rsid w:val="00805AAA"/>
    <w:rsid w:val="0092189F"/>
    <w:rsid w:val="009327CA"/>
    <w:rsid w:val="00A07F3C"/>
    <w:rsid w:val="00E662B5"/>
    <w:rsid w:val="00E76D4F"/>
    <w:rsid w:val="00EC240F"/>
    <w:rsid w:val="00F50994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001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00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omputation100701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2782/2663-5941/2023.6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nconman.2020.1128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4320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2025-09-12T15:30:00Z</dcterms:created>
  <dcterms:modified xsi:type="dcterms:W3CDTF">2025-09-12T15:31:00Z</dcterms:modified>
</cp:coreProperties>
</file>