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D7" w:rsidRDefault="00F924ED" w:rsidP="00F924E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Гнідаш Марія Олександрівна, здобувач</w:t>
      </w:r>
    </w:p>
    <w:p w:rsidR="00F924ED" w:rsidRDefault="00F924ED" w:rsidP="00F924E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Сумський національний аграрний університет, м. Суми</w:t>
      </w:r>
    </w:p>
    <w:p w:rsidR="00F924ED" w:rsidRDefault="00F924ED" w:rsidP="00F924E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24ED" w:rsidRDefault="0046768D" w:rsidP="00F924E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ОСНОВНІ ЕТАПИ ОПТИМІЗАЦІЇ ТОВАРНОГО АСОРТИМЕНТУ ПЕРЕРОБНОГО ПІДПРИЄМСТВА</w:t>
      </w:r>
    </w:p>
    <w:p w:rsidR="00F924ED" w:rsidRDefault="00F924ED" w:rsidP="00F924E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36F" w:rsidRDefault="00F924ED" w:rsidP="00F924E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24ED">
        <w:rPr>
          <w:rFonts w:ascii="Times New Roman" w:eastAsia="Calibri" w:hAnsi="Times New Roman" w:cs="Times New Roman"/>
          <w:sz w:val="28"/>
          <w:szCs w:val="28"/>
          <w:lang w:val="uk-UA"/>
        </w:rPr>
        <w:t>Сучасна ринкова економіка характеризується жорстким рівнем конкурентної боротьби. І переробна галузь не є виключенням. Підприємства цієї галузі конкурують між собою за споживача та можливості отриманн</w:t>
      </w:r>
      <w:r w:rsidR="00F8036F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Pr="00F924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прибутку так само, як і підприємства всіх інших галузей. Одним з чинників зміцнення конкурентоспроможності переробних підприємств є формування оптимального товарного асортименту, що задовольнятиме існуючі потреби споживачів та одночасно забезпечуватиме прибутковість діяльності підприємства. Смаки та уподобання є основними чинниками розвитку ринку. Потреби визначають які саме продукти харчування слід виробляти підприємству, щоб забезпечити собі міцний рівень конкурентоспроможності. </w:t>
      </w:r>
    </w:p>
    <w:p w:rsidR="00F8036F" w:rsidRDefault="00F8036F" w:rsidP="00F803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24ED">
        <w:rPr>
          <w:rFonts w:ascii="Times New Roman" w:eastAsia="Calibri" w:hAnsi="Times New Roman" w:cs="Times New Roman"/>
          <w:sz w:val="28"/>
          <w:szCs w:val="28"/>
          <w:lang w:val="uk-UA"/>
        </w:rPr>
        <w:t>Вдало розроблений товарний асортимент в умовах сьогодення є стрижневим чинником успіху для переробних підприємств. Якісний і збалансований асортимент товарів задовольняє потреби споживачів, посилює конкурентні переваги переробного підприємства та забезпечує прибутковість його діяльності.</w:t>
      </w:r>
      <w:r w:rsidRPr="00F803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924ED">
        <w:rPr>
          <w:rFonts w:ascii="Times New Roman" w:eastAsia="Calibri" w:hAnsi="Times New Roman" w:cs="Times New Roman"/>
          <w:sz w:val="28"/>
          <w:szCs w:val="28"/>
          <w:lang w:val="uk-UA"/>
        </w:rPr>
        <w:t>Отже формування товарного асортименту підприємства є важливим завданням сучасних переробних підприємств.</w:t>
      </w:r>
    </w:p>
    <w:p w:rsidR="00F924ED" w:rsidRPr="00F924ED" w:rsidRDefault="00F924ED" w:rsidP="00F924E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24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основі вивчення потреб споживачів кожним підприємством переробної промисловості формується асортиментна політика, яка є важливим інструментом та частиною маркетингової політики підприємства у зміцненні конкурентоспроможності. </w:t>
      </w:r>
    </w:p>
    <w:p w:rsidR="00F924ED" w:rsidRPr="00F924ED" w:rsidRDefault="00F924ED" w:rsidP="00F924E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24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Асортиментна політика – це процес планування, розробки, систематичного удосконалення та управління товарним асортиментом підприємства, в тому числі й підприємства переробної промисловості. </w:t>
      </w:r>
    </w:p>
    <w:p w:rsidR="00F924ED" w:rsidRDefault="00F924ED" w:rsidP="00F924E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24ED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Головним завданням асортиментної політики підприємства є визначення номенклатури та асортименту товарів, які користуються попитом на ринку, при цьому асортиментна політика повинна відповідати стратегічним та тактичним цілям підприємства переробної промисловості </w:t>
      </w:r>
      <w:r w:rsidRPr="00F8036F">
        <w:rPr>
          <w:rFonts w:ascii="Times New Roman" w:eastAsia="Calibri" w:hAnsi="Times New Roman" w:cs="Times New Roman"/>
          <w:sz w:val="28"/>
          <w:szCs w:val="28"/>
          <w:lang w:val="uk-UA"/>
        </w:rPr>
        <w:t>[</w:t>
      </w:r>
      <w:r w:rsidR="00F8036F" w:rsidRPr="00F8036F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F803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F8036F" w:rsidRPr="00F8036F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F924ED">
        <w:rPr>
          <w:rFonts w:ascii="Times New Roman" w:eastAsia="Calibri" w:hAnsi="Times New Roman" w:cs="Times New Roman"/>
          <w:sz w:val="28"/>
          <w:szCs w:val="28"/>
          <w:lang w:val="uk-UA"/>
        </w:rPr>
        <w:t>].</w:t>
      </w:r>
    </w:p>
    <w:p w:rsidR="00F8036F" w:rsidRPr="00F8036F" w:rsidRDefault="00F8036F" w:rsidP="00F803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586740</wp:posOffset>
                </wp:positionV>
                <wp:extent cx="5924550" cy="3060700"/>
                <wp:effectExtent l="0" t="0" r="0" b="635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4550" cy="3060700"/>
                          <a:chOff x="0" y="0"/>
                          <a:chExt cx="5924550" cy="3715420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1174750" y="0"/>
                            <a:ext cx="3702050" cy="54610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8036F" w:rsidRPr="00F8036F" w:rsidRDefault="00F8036F" w:rsidP="00F803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F8036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Аналіз наявного товарного асортименту з використанням пропонованих в літературі методів аналізу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0" y="787400"/>
                            <a:ext cx="1663700" cy="62230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8036F" w:rsidRPr="00F8036F" w:rsidRDefault="00F8036F" w:rsidP="00F803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F8036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Аналіз внутрішніх чинників формування товарного асортименту</w:t>
                              </w:r>
                            </w:p>
                            <w:p w:rsidR="00F8036F" w:rsidRPr="00F8036F" w:rsidRDefault="00F8036F" w:rsidP="00F8036F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2032000" y="1644650"/>
                            <a:ext cx="1778000" cy="60325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8036F" w:rsidRPr="00F8036F" w:rsidRDefault="00F8036F" w:rsidP="00F803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F8036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Покращення якості та інших властивостей існуючих товарів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2095500" y="755650"/>
                            <a:ext cx="1778000" cy="65405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8036F" w:rsidRPr="00F8036F" w:rsidRDefault="00F8036F" w:rsidP="00F803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F8036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Розробка заходів з оптимізації товарного асортименту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152400" y="1644650"/>
                            <a:ext cx="1809750" cy="60325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8036F" w:rsidRPr="00F8036F" w:rsidRDefault="00F8036F" w:rsidP="00F803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F8036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Розробка та виведення на ринок нових товарів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4235450" y="755650"/>
                            <a:ext cx="1600200" cy="62230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8036F" w:rsidRPr="00F8036F" w:rsidRDefault="00F8036F" w:rsidP="00F803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F8036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Аналіз зовнішніх чинників формування товарного асортименту</w:t>
                              </w:r>
                            </w:p>
                            <w:p w:rsidR="00F8036F" w:rsidRPr="00F8036F" w:rsidRDefault="00F8036F" w:rsidP="00F8036F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3873500" y="1644650"/>
                            <a:ext cx="1778000" cy="60325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8036F" w:rsidRPr="00F8036F" w:rsidRDefault="00F8036F" w:rsidP="00F803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F8036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Зняття з виробництва товарів, що не користуються попитом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Стрелка вниз 9"/>
                        <wps:cNvSpPr/>
                        <wps:spPr>
                          <a:xfrm>
                            <a:off x="2889250" y="546100"/>
                            <a:ext cx="241300" cy="209550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Стрелка вправо 10"/>
                        <wps:cNvSpPr/>
                        <wps:spPr>
                          <a:xfrm>
                            <a:off x="1663700" y="952500"/>
                            <a:ext cx="431800" cy="222250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Стрелка влево 11"/>
                        <wps:cNvSpPr/>
                        <wps:spPr>
                          <a:xfrm>
                            <a:off x="3873500" y="952500"/>
                            <a:ext cx="361950" cy="184150"/>
                          </a:xfrm>
                          <a:prstGeom prst="leftArrow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ая со стрелкой 12"/>
                        <wps:cNvCnPr/>
                        <wps:spPr>
                          <a:xfrm flipH="1">
                            <a:off x="1028700" y="1409700"/>
                            <a:ext cx="1917700" cy="23495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3" name="Прямая со стрелкой 13"/>
                        <wps:cNvCnPr/>
                        <wps:spPr>
                          <a:xfrm>
                            <a:off x="2946400" y="1409700"/>
                            <a:ext cx="0" cy="23495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4" name="Прямая со стрелкой 14"/>
                        <wps:cNvCnPr/>
                        <wps:spPr>
                          <a:xfrm>
                            <a:off x="2946400" y="1409700"/>
                            <a:ext cx="1778000" cy="23495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996950" y="2514600"/>
                            <a:ext cx="3822700" cy="349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8036F" w:rsidRPr="00F8036F" w:rsidRDefault="00F8036F" w:rsidP="00F803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F8036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Формування оптимального складу товарного асортименту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ая соединительная линия 16"/>
                        <wps:cNvCnPr/>
                        <wps:spPr>
                          <a:xfrm flipV="1">
                            <a:off x="1524000" y="2362200"/>
                            <a:ext cx="3028950" cy="63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Прямая соединительная линия 17"/>
                        <wps:cNvCnPr/>
                        <wps:spPr>
                          <a:xfrm flipV="1">
                            <a:off x="1524000" y="2247900"/>
                            <a:ext cx="0" cy="1206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" name="Прямая соединительная линия 18"/>
                        <wps:cNvCnPr/>
                        <wps:spPr>
                          <a:xfrm flipV="1">
                            <a:off x="2946400" y="22479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Прямая соединительная линия 19"/>
                        <wps:cNvCnPr/>
                        <wps:spPr>
                          <a:xfrm flipV="1">
                            <a:off x="4552950" y="22479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Стрелка вниз 20"/>
                        <wps:cNvSpPr/>
                        <wps:spPr>
                          <a:xfrm>
                            <a:off x="2774950" y="2362200"/>
                            <a:ext cx="355600" cy="152400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рямоугольник 21"/>
                        <wps:cNvSpPr/>
                        <wps:spPr>
                          <a:xfrm>
                            <a:off x="0" y="3098800"/>
                            <a:ext cx="5924550" cy="6166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8036F" w:rsidRPr="00F8036F" w:rsidRDefault="00F8036F" w:rsidP="00F8036F">
                              <w:pPr>
                                <w:spacing w:after="0" w:line="240" w:lineRule="auto"/>
                                <w:ind w:firstLine="709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F8036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Рисунок 1</w:t>
                              </w:r>
                              <w:r w:rsidRPr="00F8036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 xml:space="preserve"> - Послідовність формування товарного асортименту для молокопереробного підприємства</w:t>
                              </w:r>
                            </w:p>
                            <w:p w:rsidR="00F8036F" w:rsidRPr="00F8036F" w:rsidRDefault="00F8036F" w:rsidP="00F8036F">
                              <w:pPr>
                                <w:spacing w:after="0" w:line="240" w:lineRule="auto"/>
                                <w:ind w:firstLine="709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F8036F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  <w:lang w:val="uk-UA"/>
                                </w:rPr>
                                <w:t xml:space="preserve">Джерело: </w:t>
                              </w:r>
                              <w:r w:rsidRPr="00F8036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uk-UA"/>
                                </w:rPr>
                                <w:t>розроблено автором.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left:0;text-align:left;margin-left:-.7pt;margin-top:46.2pt;width:466.5pt;height:241pt;z-index:251659264" coordsize="59245,37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">
                <v:rect id="Прямоугольник 1" o:spid="_x0000_s1027" style="position:absolute;left:11747;width:37021;height:5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QqxMIA&#10;AADaAAAADwAAAGRycy9kb3ducmV2LnhtbERPTWsCMRC9C/6HMEJvNVuxW9kaRW0LQi9WPdjbkIy7&#10;SzeTNUl1/feNUPA0PN7nTOedbcSZfKgdK3gaZiCItTM1lwr2u4/HCYgQkQ02jknBlQLMZ/3eFAvj&#10;LvxF520sRQrhUKCCKsa2kDLoiiyGoWuJE3d03mJM0JfSeLykcNvIUZbl0mLNqaHCllYV6Z/tr1Xw&#10;8pwv3ViP/fspl+3x83tz0G8LpR4G3eIVRKQu3sX/7rVJ8+H2yu3K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RCrEwgAAANoAAAAPAAAAAAAAAAAAAAAAAJgCAABkcnMvZG93&#10;bnJldi54bWxQSwUGAAAAAAQABAD1AAAAhwMAAAAA&#10;" filled="f" strokecolor="windowText" strokeweight=".5pt">
                  <v:textbox>
                    <w:txbxContent>
                      <w:p w:rsidR="00F8036F" w:rsidRPr="00F8036F" w:rsidRDefault="00F8036F" w:rsidP="00F8036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8036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Аналіз наявного товарного асортименту з використанням пропонованих в літературі методів аналізу</w:t>
                        </w:r>
                      </w:p>
                    </w:txbxContent>
                  </v:textbox>
                </v:rect>
                <v:rect id="Прямоугольник 2" o:spid="_x0000_s1028" style="position:absolute;top:7874;width:16637;height:6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a0s8QA&#10;AADaAAAADwAAAGRycy9kb3ducmV2LnhtbESPT2sCMRTE74LfITyhN80qui1bo9h/UPBirQd7eyTP&#10;3cXNyzZJdf32jSB4HGbmN8x82dlGnMiH2rGC8SgDQaydqblUsPv+GD6BCBHZYOOYFFwowHLR782x&#10;MO7MX3TaxlIkCIcCFVQxtoWUQVdkMYxcS5y8g/MWY5K+lMbjOcFtIydZlkuLNaeFClt6rUgft39W&#10;weMsf3FTPfXvv7lsD+ufzV6/rZR6GHSrZxCRungP39qfRsEErlfS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WtLPEAAAA2gAAAA8AAAAAAAAAAAAAAAAAmAIAAGRycy9k&#10;b3ducmV2LnhtbFBLBQYAAAAABAAEAPUAAACJAwAAAAA=&#10;" filled="f" strokecolor="windowText" strokeweight=".5pt">
                  <v:textbox>
                    <w:txbxContent>
                      <w:p w:rsidR="00F8036F" w:rsidRPr="00F8036F" w:rsidRDefault="00F8036F" w:rsidP="00F8036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8036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Аналіз внутрішніх чинників формування товарного асортименту</w:t>
                        </w:r>
                      </w:p>
                      <w:p w:rsidR="00F8036F" w:rsidRPr="00F8036F" w:rsidRDefault="00F8036F" w:rsidP="00F8036F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Прямоугольник 3" o:spid="_x0000_s1029" style="position:absolute;left:20320;top:16446;width:17780;height:60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oRKMUA&#10;AADaAAAADwAAAGRycy9kb3ducmV2LnhtbESPzWsCMRTE74X+D+EJvdWs1q6yGkX7AQUv9eOgt0fy&#10;3F26edkmqa7/vSkUehxm5jfMbNHZRpzJh9qxgkE/A0Gsnam5VLDfvT9OQISIbLBxTAquFGAxv7+b&#10;YWHchTd03sZSJAiHAhVUMbaFlEFXZDH0XUucvJPzFmOSvpTG4yXBbSOHWZZLizWnhQpbeqlIf21/&#10;rILxc75yIz3yb9+5bE/r4+dBvy6Veuh1yymISF38D/+1P4yCJ/i9km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hEoxQAAANoAAAAPAAAAAAAAAAAAAAAAAJgCAABkcnMv&#10;ZG93bnJldi54bWxQSwUGAAAAAAQABAD1AAAAigMAAAAA&#10;" filled="f" strokecolor="windowText" strokeweight=".5pt">
                  <v:textbox>
                    <w:txbxContent>
                      <w:p w:rsidR="00F8036F" w:rsidRPr="00F8036F" w:rsidRDefault="00F8036F" w:rsidP="00F8036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8036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Покращення якості та інших властивостей існуючих товарів</w:t>
                        </w:r>
                      </w:p>
                    </w:txbxContent>
                  </v:textbox>
                </v:rect>
                <v:rect id="Прямоугольник 4" o:spid="_x0000_s1030" style="position:absolute;left:20955;top:7556;width:17780;height:6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JXMUA&#10;AADaAAAADwAAAGRycy9kb3ducmV2LnhtbESPT2sCMRTE74LfIbyCt5qtbLdlaxT/tCD00toe9PZI&#10;nrtLNy9rEnX77U2h4HGYmd8w03lvW3EmHxrHCh7GGQhi7UzDlYLvr7f7ZxAhIhtsHZOCXwownw0H&#10;UyyNu/AnnbexEgnCoUQFdYxdKWXQNVkMY9cRJ+/gvMWYpK+k8XhJcNvKSZYV0mLDaaHGjlY16Z/t&#10;ySp4eiyWLte5fz0Wsju87z92er1QanTXL15AROrjLfzf3hgFOfxdSTd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4lcxQAAANoAAAAPAAAAAAAAAAAAAAAAAJgCAABkcnMv&#10;ZG93bnJldi54bWxQSwUGAAAAAAQABAD1AAAAigMAAAAA&#10;" filled="f" strokecolor="windowText" strokeweight=".5pt">
                  <v:textbox>
                    <w:txbxContent>
                      <w:p w:rsidR="00F8036F" w:rsidRPr="00F8036F" w:rsidRDefault="00F8036F" w:rsidP="00F8036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8036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Розробка заходів з оптимізації товарного асортименту</w:t>
                        </w:r>
                      </w:p>
                    </w:txbxContent>
                  </v:textbox>
                </v:rect>
                <v:rect id="Прямоугольник 5" o:spid="_x0000_s1031" style="position:absolute;left:1524;top:16446;width:18097;height:60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sx8QA&#10;AADaAAAADwAAAGRycy9kb3ducmV2LnhtbESPQWsCMRSE74L/ITyht5qt6Fa2RtG2gtCLVQ/29kie&#10;u0s3L9sk1fXfm0LB4zAz3zCzRWcbcSYfascKnoYZCGLtTM2lgsN+/TgFESKywcYxKbhSgMW835th&#10;YdyFP+m8i6VIEA4FKqhibAspg67IYhi6ljh5J+ctxiR9KY3HS4LbRo6yLJcWa04LFbb0WpH+3v1a&#10;Bc+TfOXGeuzff3LZnj6+tkf9tlTqYdAtX0BE6uI9/N/eGAUT+LuSb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/LMfEAAAA2gAAAA8AAAAAAAAAAAAAAAAAmAIAAGRycy9k&#10;b3ducmV2LnhtbFBLBQYAAAAABAAEAPUAAACJAwAAAAA=&#10;" filled="f" strokecolor="windowText" strokeweight=".5pt">
                  <v:textbox>
                    <w:txbxContent>
                      <w:p w:rsidR="00F8036F" w:rsidRPr="00F8036F" w:rsidRDefault="00F8036F" w:rsidP="00F8036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8036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Розробка та виведення на ринок нових товарів</w:t>
                        </w:r>
                      </w:p>
                    </w:txbxContent>
                  </v:textbox>
                </v:rect>
                <v:rect id="Прямоугольник 7" o:spid="_x0000_s1032" style="position:absolute;left:42354;top:7556;width:16002;height:6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EXK8QA&#10;AADaAAAADwAAAGRycy9kb3ducmV2LnhtbESPT2sCMRTE70K/Q3gFb5qt6LZsjWL9A0Ivre2hvT2S&#10;5+7SzcuaRF2/vSkIHoeZ3wwznXe2ESfyoXas4GmYgSDWztRcKvj+2gxeQISIbLBxTAouFGA+e+hN&#10;sTDuzJ902sVSpBIOBSqoYmwLKYOuyGIYupY4eXvnLcYkfSmNx3Mqt40cZVkuLdacFipsaVmR/tsd&#10;rYLnSf7mxnrs14dctvv3348fvVoo1X/sFq8gInXxHr7RW5M4+L+Sbo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hFyvEAAAA2gAAAA8AAAAAAAAAAAAAAAAAmAIAAGRycy9k&#10;b3ducmV2LnhtbFBLBQYAAAAABAAEAPUAAACJAwAAAAA=&#10;" filled="f" strokecolor="windowText" strokeweight=".5pt">
                  <v:textbox>
                    <w:txbxContent>
                      <w:p w:rsidR="00F8036F" w:rsidRPr="00F8036F" w:rsidRDefault="00F8036F" w:rsidP="00F8036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8036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Аналіз зовнішніх чинників формування товарного асортименту</w:t>
                        </w:r>
                      </w:p>
                      <w:p w:rsidR="00F8036F" w:rsidRPr="00F8036F" w:rsidRDefault="00F8036F" w:rsidP="00F8036F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Прямоугольник 8" o:spid="_x0000_s1033" style="position:absolute;left:38735;top:16446;width:17780;height:60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6DWcEA&#10;AADaAAAADwAAAGRycy9kb3ducmV2LnhtbERPz2vCMBS+C/sfwhvspumGdtIZxW0KAy+uenC3R/Js&#10;y5qXLona/ffmIHj8+H7PFr1txZl8aBwreB5lIIi1Mw1XCva79XAKIkRkg61jUvBPARbzh8EMC+Mu&#10;/E3nMlYihXAoUEEdY1dIGXRNFsPIdcSJOzpvMSboK2k8XlK4beVLluXSYsOpocaOPmrSv+XJKnid&#10;5O9urMd+9ZfL7rj52R7051Kpp8d++QYiUh/v4pv7yyhIW9OVdAPk/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+g1nBAAAA2gAAAA8AAAAAAAAAAAAAAAAAmAIAAGRycy9kb3du&#10;cmV2LnhtbFBLBQYAAAAABAAEAPUAAACGAwAAAAA=&#10;" filled="f" strokecolor="windowText" strokeweight=".5pt">
                  <v:textbox>
                    <w:txbxContent>
                      <w:p w:rsidR="00F8036F" w:rsidRPr="00F8036F" w:rsidRDefault="00F8036F" w:rsidP="00F8036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8036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Зняття з виробництва товарів, що не користуються попитом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9" o:spid="_x0000_s1034" type="#_x0000_t67" style="position:absolute;left:28892;top:5461;width:2413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kIcQA&#10;AADaAAAADwAAAGRycy9kb3ducmV2LnhtbESPT2vCQBTE7wW/w/IKvRTdtIeiMavU0EIPpeA/vD6z&#10;zySYfRuyrxr99N2C4HGYmd8w2bx3jTpRF2rPBl5GCSjiwtuaSwOb9edwDCoIssXGMxm4UID5bPCQ&#10;YWr9mZd0WkmpIoRDigYqkTbVOhQVOQwj3xJH7+A7hxJlV2rb4TnCXaNfk+RNO6w5LlTYUl5RcVz9&#10;OgNULNxPfrmifOQ7uT5vx7Xefxvz9Ni/T0EJ9XIP39pf1sAE/q/EG6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5CHEAAAA2gAAAA8AAAAAAAAAAAAAAAAAmAIAAGRycy9k&#10;b3ducmV2LnhtbFBLBQYAAAAABAAEAPUAAACJAwAAAAA=&#10;" adj="10800" fillcolor="window" strokecolor="windowTex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10" o:spid="_x0000_s1035" type="#_x0000_t13" style="position:absolute;left:16637;top:9525;width:4318;height:22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hWf8EA&#10;AADbAAAADwAAAGRycy9kb3ducmV2LnhtbESPzW4CMQyE70i8Q2Sk3iALB362BFSQKiH1xMIDWBuz&#10;2XbjrJIAy9vXh0q92frGM+PtfvCdelBMbWAD81kBirgOtuXGwPXyOV2DShnZYheYDLwowX43Hm2x&#10;tOHJZ3pUuVFiwqlEAy7nvtQ61Y48plnoiYXdQvSYZY2NthGfYu47vSiKpfbYsiQ47OnoqP6p7t6A&#10;Tqfl6vpaB7eq0uYrVvbwfbLGvE2Gj3dQmYb8L/67Fg5zaS+/yAB6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IVn/BAAAA2wAAAA8AAAAAAAAAAAAAAAAAmAIAAGRycy9kb3du&#10;cmV2LnhtbFBLBQYAAAAABAAEAPUAAACGAwAAAAA=&#10;" adj="16041" fillcolor="window" strokecolor="windowText"/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Стрелка влево 11" o:spid="_x0000_s1036" type="#_x0000_t66" style="position:absolute;left:38735;top:9525;width:3619;height:1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7b9sYA&#10;AADbAAAADwAAAGRycy9kb3ducmV2LnhtbESPT2vCQBDF74V+h2WE3uomPYSQuopoS/94EFMPHofd&#10;MQlmZ0N2NWk/fVcQvM3w3rzfm9litK24UO8bxwrSaQKCWDvTcKVg//P+nIPwAdlg65gU/JKHxfzx&#10;YYaFcQPv6FKGSsQQ9gUqqEPoCim9rsmin7qOOGpH11sMce0raXocYrht5UuSZNJiw5FQY0ermvSp&#10;PNvI1d/nt9PhY5tVYzrkm6/1bk9/Sj1NxuUriEBjuJtv158m1k/h+ksc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7b9sYAAADbAAAADwAAAAAAAAAAAAAAAACYAgAAZHJz&#10;L2Rvd25yZXYueG1sUEsFBgAAAAAEAAQA9QAAAIsDAAAAAA==&#10;" adj="5495" fillcolor="window" strokecolor="windowTex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2" o:spid="_x0000_s1037" type="#_x0000_t32" style="position:absolute;left:10287;top:14097;width:19177;height:234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iNgsMAAADbAAAADwAAAGRycy9kb3ducmV2LnhtbERPTWvCQBC9F/oflin0UpqNChKiqxRB&#10;kFII2l56G7KTbDA7m2bXmPTXu4WCt3m8z1lvR9uKgXrfOFYwS1IQxKXTDdcKvj73rxkIH5A1to5J&#10;wUQetpvHhzXm2l35SMMp1CKGsM9RgQmhy6X0pSGLPnEdceQq11sMEfa11D1eY7ht5TxNl9Jiw7HB&#10;YEc7Q+X5dLEKXo7fTV1Vl4/JL36LLH0vfkw5KPX8NL6tQAQaw1387z7oOH8Of7/EA+Tm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YjYLDAAAA2wAAAA8AAAAAAAAAAAAA&#10;AAAAoQIAAGRycy9kb3ducmV2LnhtbFBLBQYAAAAABAAEAPkAAACRAwAAAAA=&#10;">
                  <v:stroke endarrow="open"/>
                </v:shape>
                <v:shape id="Прямая со стрелкой 13" o:spid="_x0000_s1038" type="#_x0000_t32" style="position:absolute;left:29464;top:14097;width:0;height:23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1zfsEAAADbAAAADwAAAGRycy9kb3ducmV2LnhtbERPTWvCQBC9F/wPywi9lLoxopXoRkRo&#10;K3hSC70O2Uk2JDsbsmtM/31XKPQ2j/c5291oWzFQ72vHCuazBARx4XTNlYKv6/vrGoQPyBpbx6Tg&#10;hzzs8snTFjPt7nym4RIqEUPYZ6jAhNBlUvrCkEU/cx1x5ErXWwwR9pXUPd5juG1lmiQrabHm2GCw&#10;o4OhorncrIIy1TR/ab7N59sSy8NpkQ5D+6HU83Tcb0AEGsO/+M991HH+Ah6/xAN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vXN+wQAAANsAAAAPAAAAAAAAAAAAAAAA&#10;AKECAABkcnMvZG93bnJldi54bWxQSwUGAAAAAAQABAD5AAAAjwMAAAAA&#10;">
                  <v:stroke endarrow="open"/>
                </v:shape>
                <v:shape id="Прямая со стрелкой 14" o:spid="_x0000_s1039" type="#_x0000_t32" style="position:absolute;left:29464;top:14097;width:17780;height:23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TrCsIAAADbAAAADwAAAGRycy9kb3ducmV2LnhtbERPTWvCQBC9F/wPywheSt0YWyvRTRDB&#10;tuCpWuh1yE6ywexsyK4x/fduodDbPN7nbIvRtmKg3jeOFSzmCQji0umGawVf58PTGoQPyBpbx6Tg&#10;hzwU+eRhi5l2N/6k4RRqEUPYZ6jAhNBlUvrSkEU/dx1x5CrXWwwR9rXUPd5iuG1lmiQrabHh2GCw&#10;o72h8nK6WgVVqmnxePk2768vWO2Py3QY2jelZtNxtwERaAz/4j/3h47zn+H3l3iAzO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VTrCsIAAADbAAAADwAAAAAAAAAAAAAA&#10;AAChAgAAZHJzL2Rvd25yZXYueG1sUEsFBgAAAAAEAAQA+QAAAJADAAAAAA==&#10;">
                  <v:stroke endarrow="open"/>
                </v:shape>
                <v:rect id="Прямоугольник 15" o:spid="_x0000_s1040" style="position:absolute;left:9969;top:25146;width:38227;height:3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J3L8A&#10;AADbAAAADwAAAGRycy9kb3ducmV2LnhtbERPS4vCMBC+L/gfwix4WTRVUJZqlCooe/Wx97GZbYrN&#10;pCSx1n+/EQRv8/E9Z7nubSM68qF2rGAyzkAQl07XXCk4n3ajbxAhImtsHJOCBwVYrwYfS8y1u/OB&#10;umOsRArhkKMCE2ObSxlKQxbD2LXEiftz3mJM0FdSe7yncNvIaZbNpcWaU4PBlraGyuvxZhXES2FO&#10;E78pbufy6zC/7HfddfOr1PCzLxYgIvXxLX65f3SaP4PnL+k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0ncvwAAANsAAAAPAAAAAAAAAAAAAAAAAJgCAABkcnMvZG93bnJl&#10;di54bWxQSwUGAAAAAAQABAD1AAAAhAMAAAAA&#10;" fillcolor="window" strokecolor="windowText" strokeweight=".5pt">
                  <v:textbox>
                    <w:txbxContent>
                      <w:p w:rsidR="00F8036F" w:rsidRPr="00F8036F" w:rsidRDefault="00F8036F" w:rsidP="00F8036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8036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Формування оптимального складу товарного асортименту</w:t>
                        </w:r>
                      </w:p>
                    </w:txbxContent>
                  </v:textbox>
                </v:rect>
                <v:line id="Прямая соединительная линия 16" o:spid="_x0000_s1041" style="position:absolute;flip:y;visibility:visible;mso-wrap-style:square" from="15240,23622" to="45529,23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<v:line id="Прямая соединительная линия 17" o:spid="_x0000_s1042" style="position:absolute;flip:y;visibility:visible;mso-wrap-style:square" from="15240,22479" to="15240,23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<v:line id="Прямая соединительная линия 18" o:spid="_x0000_s1043" style="position:absolute;flip:y;visibility:visible;mso-wrap-style:square" from="29464,22479" to="29464,23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<v:line id="Прямая соединительная линия 19" o:spid="_x0000_s1044" style="position:absolute;flip:y;visibility:visible;mso-wrap-style:square" from="45529,22479" to="45529,23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<v:shape id="Стрелка вниз 20" o:spid="_x0000_s1045" type="#_x0000_t67" style="position:absolute;left:27749;top:23622;width:3556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rfo8EA&#10;AADbAAAADwAAAGRycy9kb3ducmV2LnhtbERPS2vCQBC+C/6HZQQvopt6EImuUoOFHkSoD7xOs9Mk&#10;NDsbslON/vruQfD48b2X687V6kptqDwbeJskoIhzbysuDJyOH+M5qCDIFmvPZOBOAdarfm+JqfU3&#10;/qLrQQoVQzikaKAUaVKtQ16SwzDxDXHkfnzrUCJsC21bvMVwV+tpksy0w4pjQ4kNZSXlv4c/Z4Dy&#10;jdtn9wfKNrvIY3SeV/p7Z8xw0L0vQAl18hI/3Z/WwDSuj1/iD9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a36PBAAAA2wAAAA8AAAAAAAAAAAAAAAAAmAIAAGRycy9kb3du&#10;cmV2LnhtbFBLBQYAAAAABAAEAPUAAACGAwAAAAA=&#10;" adj="10800" fillcolor="window" strokecolor="windowText"/>
                <v:rect id="Прямоугольник 21" o:spid="_x0000_s1046" style="position:absolute;top:30988;width:59245;height:61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3k9sUA&#10;AADbAAAADwAAAGRycy9kb3ducmV2LnhtbESPQUvDQBSE7wX/w/IEL8VuUqQJsdsgQkE8aSoBb4/s&#10;MxvMvo27axv99a5Q6HGYmW+YbT3bURzJh8GxgnyVgSDunB64V/B22N+WIEJE1jg6JgU/FKDeXS22&#10;WGl34lc6NrEXCcKhQgUmxqmSMnSGLIaVm4iT9+G8xZik76X2eEpwO8p1lm2kxYHTgsGJHg11n823&#10;VVDs/bIoy7v2q2+ei98X0x7euVXq5np+uAcRaY6X8Ln9pBWsc/j/kn6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/eT2xQAAANsAAAAPAAAAAAAAAAAAAAAAAJgCAABkcnMv&#10;ZG93bnJldi54bWxQSwUGAAAAAAQABAD1AAAAigMAAAAA&#10;" fillcolor="window" stroked="f" strokeweight=".5pt">
                  <v:textbox>
                    <w:txbxContent>
                      <w:p w:rsidR="00F8036F" w:rsidRPr="00F8036F" w:rsidRDefault="00F8036F" w:rsidP="00F8036F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8036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Рисунок 1</w:t>
                        </w:r>
                        <w:r w:rsidRPr="00F8036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 xml:space="preserve"> - Послідовність формування товарного асортименту для молокопереробного підприємства</w:t>
                        </w:r>
                      </w:p>
                      <w:p w:rsidR="00F8036F" w:rsidRPr="00F8036F" w:rsidRDefault="00F8036F" w:rsidP="00F8036F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F8036F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uk-UA"/>
                          </w:rPr>
                          <w:t xml:space="preserve">Джерело: </w:t>
                        </w:r>
                        <w:r w:rsidRPr="00F8036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розроблено автором.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F8036F">
        <w:rPr>
          <w:rFonts w:ascii="Times New Roman" w:eastAsia="Calibri" w:hAnsi="Times New Roman" w:cs="Times New Roman"/>
          <w:sz w:val="28"/>
          <w:szCs w:val="28"/>
          <w:lang w:val="uk-UA"/>
        </w:rPr>
        <w:t>На рис.1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8036F">
        <w:rPr>
          <w:rFonts w:ascii="Times New Roman" w:eastAsia="Calibri" w:hAnsi="Times New Roman" w:cs="Times New Roman"/>
          <w:sz w:val="28"/>
          <w:szCs w:val="28"/>
          <w:lang w:val="uk-UA"/>
        </w:rPr>
        <w:t>представлено послідовність формування товарного асортименту для молокопереробного підприємства.</w:t>
      </w:r>
    </w:p>
    <w:p w:rsidR="00F8036F" w:rsidRPr="00F8036F" w:rsidRDefault="00F8036F" w:rsidP="00F8036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8036F" w:rsidRPr="00F8036F" w:rsidRDefault="00F8036F" w:rsidP="00F803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8036F" w:rsidRPr="00F8036F" w:rsidRDefault="00F8036F" w:rsidP="00F803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8036F" w:rsidRPr="00F8036F" w:rsidRDefault="00F8036F" w:rsidP="00F8036F">
      <w:pPr>
        <w:spacing w:after="0" w:line="360" w:lineRule="auto"/>
        <w:jc w:val="both"/>
        <w:rPr>
          <w:rFonts w:ascii="Calibri" w:eastAsia="Calibri" w:hAnsi="Calibri" w:cs="Calibri"/>
          <w:lang w:val="uk-UA"/>
        </w:rPr>
      </w:pPr>
    </w:p>
    <w:p w:rsidR="00F8036F" w:rsidRPr="00F8036F" w:rsidRDefault="00F8036F" w:rsidP="00F8036F">
      <w:pPr>
        <w:spacing w:after="0" w:line="360" w:lineRule="auto"/>
        <w:jc w:val="both"/>
        <w:rPr>
          <w:rFonts w:ascii="Calibri" w:eastAsia="Calibri" w:hAnsi="Calibri" w:cs="Calibri"/>
          <w:lang w:val="uk-UA"/>
        </w:rPr>
      </w:pPr>
    </w:p>
    <w:p w:rsidR="00F8036F" w:rsidRPr="00F8036F" w:rsidRDefault="00F8036F" w:rsidP="00F8036F">
      <w:pPr>
        <w:spacing w:after="0" w:line="360" w:lineRule="auto"/>
        <w:jc w:val="both"/>
        <w:rPr>
          <w:rFonts w:ascii="Calibri" w:eastAsia="Calibri" w:hAnsi="Calibri" w:cs="Calibri"/>
          <w:lang w:val="uk-UA"/>
        </w:rPr>
      </w:pPr>
    </w:p>
    <w:p w:rsidR="00F8036F" w:rsidRPr="00F8036F" w:rsidRDefault="00F8036F" w:rsidP="00F8036F">
      <w:pPr>
        <w:spacing w:after="0" w:line="360" w:lineRule="auto"/>
        <w:jc w:val="both"/>
        <w:rPr>
          <w:rFonts w:ascii="Calibri" w:eastAsia="Calibri" w:hAnsi="Calibri" w:cs="Calibri"/>
          <w:lang w:val="uk-UA"/>
        </w:rPr>
      </w:pPr>
    </w:p>
    <w:p w:rsidR="00F8036F" w:rsidRPr="00F8036F" w:rsidRDefault="00F8036F" w:rsidP="00F8036F">
      <w:pPr>
        <w:spacing w:after="0" w:line="360" w:lineRule="auto"/>
        <w:jc w:val="both"/>
        <w:rPr>
          <w:rFonts w:ascii="Calibri" w:eastAsia="Calibri" w:hAnsi="Calibri" w:cs="Calibri"/>
          <w:lang w:val="uk-UA"/>
        </w:rPr>
      </w:pPr>
    </w:p>
    <w:p w:rsidR="00F8036F" w:rsidRPr="00F8036F" w:rsidRDefault="00F8036F" w:rsidP="00F8036F">
      <w:pPr>
        <w:spacing w:after="0" w:line="360" w:lineRule="auto"/>
        <w:jc w:val="both"/>
        <w:rPr>
          <w:rFonts w:ascii="Calibri" w:eastAsia="Calibri" w:hAnsi="Calibri" w:cs="Calibri"/>
          <w:lang w:val="uk-UA"/>
        </w:rPr>
      </w:pPr>
    </w:p>
    <w:p w:rsidR="00F8036F" w:rsidRPr="00F8036F" w:rsidRDefault="00F8036F" w:rsidP="00F8036F">
      <w:pPr>
        <w:spacing w:after="0" w:line="360" w:lineRule="auto"/>
        <w:jc w:val="both"/>
        <w:rPr>
          <w:rFonts w:ascii="Calibri" w:eastAsia="Calibri" w:hAnsi="Calibri" w:cs="Calibri"/>
          <w:lang w:val="uk-UA"/>
        </w:rPr>
      </w:pPr>
    </w:p>
    <w:p w:rsidR="00F8036F" w:rsidRPr="00F8036F" w:rsidRDefault="00F8036F" w:rsidP="00F8036F">
      <w:pPr>
        <w:spacing w:after="0" w:line="360" w:lineRule="auto"/>
        <w:jc w:val="both"/>
        <w:rPr>
          <w:rFonts w:ascii="Calibri" w:eastAsia="Calibri" w:hAnsi="Calibri" w:cs="Calibri"/>
          <w:lang w:val="uk-UA"/>
        </w:rPr>
      </w:pPr>
    </w:p>
    <w:p w:rsidR="00F8036F" w:rsidRDefault="00F8036F" w:rsidP="00F803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036F">
        <w:rPr>
          <w:rFonts w:ascii="Times New Roman" w:eastAsia="Calibri" w:hAnsi="Times New Roman" w:cs="Times New Roman"/>
          <w:sz w:val="28"/>
          <w:szCs w:val="28"/>
          <w:lang w:val="uk-UA"/>
        </w:rPr>
        <w:t>Оптимальність складу та потенціал своєчасного оновлення асортименту товарів обумовлює не лише рівень за</w:t>
      </w:r>
      <w:bookmarkStart w:id="0" w:name="_GoBack"/>
      <w:bookmarkEnd w:id="0"/>
      <w:r w:rsidRPr="00F8036F">
        <w:rPr>
          <w:rFonts w:ascii="Times New Roman" w:eastAsia="Calibri" w:hAnsi="Times New Roman" w:cs="Times New Roman"/>
          <w:sz w:val="28"/>
          <w:szCs w:val="28"/>
          <w:lang w:val="uk-UA"/>
        </w:rPr>
        <w:t>доволення попиту споживачів та їх витрати на купівлю товарів, а й кількісні та якісні показники функціонування підприємства. Відповідно, критерієм оптимальності та ефективності товарного асортименту є максимальне задоволення попиту споживачів при мінімальних затратах часу на пошук та здійснення покупки і забезпечення найбільш ефективної господарської діяльності підприємства.</w:t>
      </w:r>
    </w:p>
    <w:p w:rsidR="00F8036F" w:rsidRPr="00F8036F" w:rsidRDefault="00F8036F" w:rsidP="00F803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803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Література:</w:t>
      </w:r>
    </w:p>
    <w:p w:rsidR="0046768D" w:rsidRPr="0046768D" w:rsidRDefault="00F8036F" w:rsidP="00F8036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6768D">
        <w:rPr>
          <w:rFonts w:ascii="Times New Roman" w:hAnsi="Times New Roman" w:cs="Times New Roman"/>
          <w:sz w:val="24"/>
          <w:szCs w:val="24"/>
          <w:lang w:val="uk-UA"/>
        </w:rPr>
        <w:t>Проскурович</w:t>
      </w:r>
      <w:proofErr w:type="spellEnd"/>
      <w:r w:rsidRPr="0046768D">
        <w:rPr>
          <w:rFonts w:ascii="Times New Roman" w:hAnsi="Times New Roman" w:cs="Times New Roman"/>
          <w:sz w:val="24"/>
          <w:szCs w:val="24"/>
          <w:lang w:val="uk-UA"/>
        </w:rPr>
        <w:t xml:space="preserve"> О.В., </w:t>
      </w:r>
      <w:proofErr w:type="spellStart"/>
      <w:r w:rsidRPr="0046768D">
        <w:rPr>
          <w:rFonts w:ascii="Times New Roman" w:hAnsi="Times New Roman" w:cs="Times New Roman"/>
          <w:sz w:val="24"/>
          <w:szCs w:val="24"/>
          <w:lang w:val="uk-UA"/>
        </w:rPr>
        <w:t>Рудь</w:t>
      </w:r>
      <w:proofErr w:type="spellEnd"/>
      <w:r w:rsidRPr="0046768D">
        <w:rPr>
          <w:rFonts w:ascii="Times New Roman" w:hAnsi="Times New Roman" w:cs="Times New Roman"/>
          <w:sz w:val="24"/>
          <w:szCs w:val="24"/>
          <w:lang w:val="uk-UA"/>
        </w:rPr>
        <w:t xml:space="preserve"> В.Ю. Моделювання асортиментної політики на підприємстві переробної промисловості. </w:t>
      </w:r>
      <w:r w:rsidRPr="0046768D">
        <w:rPr>
          <w:rFonts w:ascii="Times New Roman" w:hAnsi="Times New Roman" w:cs="Times New Roman"/>
          <w:i/>
          <w:iCs/>
          <w:sz w:val="24"/>
          <w:szCs w:val="24"/>
          <w:lang w:val="uk-UA"/>
        </w:rPr>
        <w:t>Вісник Хмельницького національного університету.</w:t>
      </w:r>
      <w:r w:rsidRPr="0046768D">
        <w:rPr>
          <w:rFonts w:ascii="Times New Roman" w:hAnsi="Times New Roman" w:cs="Times New Roman"/>
          <w:sz w:val="24"/>
          <w:szCs w:val="24"/>
          <w:lang w:val="uk-UA"/>
        </w:rPr>
        <w:t xml:space="preserve"> 2020, № 5. С.165-174.</w:t>
      </w:r>
    </w:p>
    <w:p w:rsidR="00F8036F" w:rsidRPr="0046768D" w:rsidRDefault="00F8036F" w:rsidP="00F8036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6768D">
        <w:rPr>
          <w:rFonts w:ascii="Times New Roman" w:hAnsi="Times New Roman" w:cs="Times New Roman"/>
          <w:sz w:val="24"/>
          <w:szCs w:val="24"/>
          <w:lang w:val="uk-UA"/>
        </w:rPr>
        <w:t>Синиціна</w:t>
      </w:r>
      <w:proofErr w:type="spellEnd"/>
      <w:r w:rsidRPr="0046768D">
        <w:rPr>
          <w:rFonts w:ascii="Times New Roman" w:hAnsi="Times New Roman" w:cs="Times New Roman"/>
          <w:sz w:val="24"/>
          <w:szCs w:val="24"/>
          <w:lang w:val="uk-UA"/>
        </w:rPr>
        <w:t xml:space="preserve"> Ю.П., </w:t>
      </w:r>
      <w:proofErr w:type="spellStart"/>
      <w:r w:rsidRPr="0046768D">
        <w:rPr>
          <w:rFonts w:ascii="Times New Roman" w:hAnsi="Times New Roman" w:cs="Times New Roman"/>
          <w:sz w:val="24"/>
          <w:szCs w:val="24"/>
          <w:lang w:val="uk-UA"/>
        </w:rPr>
        <w:t>Гунько</w:t>
      </w:r>
      <w:proofErr w:type="spellEnd"/>
      <w:r w:rsidRPr="0046768D">
        <w:rPr>
          <w:rFonts w:ascii="Times New Roman" w:hAnsi="Times New Roman" w:cs="Times New Roman"/>
          <w:sz w:val="24"/>
          <w:szCs w:val="24"/>
          <w:lang w:val="uk-UA"/>
        </w:rPr>
        <w:t xml:space="preserve"> Д.Ф. </w:t>
      </w:r>
      <w:r w:rsidRPr="0046768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Моделювання системи асортиментної політики промислового підприємства. </w:t>
      </w:r>
      <w:r w:rsidRPr="0046768D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uk-UA"/>
        </w:rPr>
        <w:t>Ефективна економіка</w:t>
      </w:r>
      <w:r w:rsidRPr="0046768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. 2014. №5. URL : </w:t>
      </w:r>
      <w:hyperlink r:id="rId7" w:history="1">
        <w:r w:rsidRPr="0046768D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http://www.ec</w:t>
        </w:r>
        <w:r w:rsidRPr="0046768D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o</w:t>
        </w:r>
        <w:r w:rsidRPr="0046768D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nomy.nayka.com.ua/?op=1&amp;z=3032</w:t>
        </w:r>
      </w:hyperlink>
      <w:r w:rsidRPr="0046768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(дата звернення 23.09.2023р.)</w:t>
      </w:r>
    </w:p>
    <w:sectPr w:rsidR="00F8036F" w:rsidRPr="0046768D" w:rsidSect="00F924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23F8C"/>
    <w:multiLevelType w:val="hybridMultilevel"/>
    <w:tmpl w:val="E7F0619A"/>
    <w:lvl w:ilvl="0" w:tplc="E7A07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ED"/>
    <w:rsid w:val="0046768D"/>
    <w:rsid w:val="009F7BD7"/>
    <w:rsid w:val="00D7183E"/>
    <w:rsid w:val="00F8036F"/>
    <w:rsid w:val="00F9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3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36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803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3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36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803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conomy.nayka.com.ua/?op=1&amp;z=30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EB382-D488-4426-9EC4-6829279C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2023-10-01T19:06:00Z</dcterms:created>
  <dcterms:modified xsi:type="dcterms:W3CDTF">2023-10-01T19:31:00Z</dcterms:modified>
</cp:coreProperties>
</file>