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EE7E" w14:textId="023D1457" w:rsidR="00B66DF4" w:rsidRDefault="00B66DF4" w:rsidP="00B66D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Федотова Юлія Володимирівна,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кан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екон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наук, доцент,</w:t>
      </w:r>
    </w:p>
    <w:p w14:paraId="08B510E3" w14:textId="7A0D7664" w:rsidR="00B66DF4" w:rsidRPr="00B66DF4" w:rsidRDefault="00B66DF4" w:rsidP="00B66D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66DF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proofErr w:type="spellStart"/>
      <w:r w:rsidRPr="00B66DF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Маловічко</w:t>
      </w:r>
      <w:proofErr w:type="spellEnd"/>
      <w:r w:rsidRPr="00B66DF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Анастасія Віталіївна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студентка 4 курсу </w:t>
      </w:r>
    </w:p>
    <w:p w14:paraId="37CFF6A5" w14:textId="0CD1B6EE" w:rsidR="00B66DF4" w:rsidRPr="00B66DF4" w:rsidRDefault="00B66DF4" w:rsidP="00B66D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Харківський національний університет міського господарства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  <w:t>імені О.М. Бекетова</w:t>
      </w:r>
      <w:r w:rsidRPr="00B66DF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Харків</w:t>
      </w:r>
    </w:p>
    <w:p w14:paraId="4035EB7D" w14:textId="2D7E6F96" w:rsidR="00B66DF4" w:rsidRPr="00B66DF4" w:rsidRDefault="00B66DF4" w:rsidP="00B66D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66DF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ORCID</w:t>
      </w:r>
      <w:r w:rsidRPr="009642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9642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0000-0001-7713-9359</w:t>
      </w:r>
      <w:r w:rsidRPr="00B66DF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F97EDA7" w14:textId="77777777" w:rsidR="00B66DF4" w:rsidRPr="00B66DF4" w:rsidRDefault="00B66DF4" w:rsidP="00B66D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7022CE5" w14:textId="14A3D1C2" w:rsidR="00B66DF4" w:rsidRDefault="00F631CA" w:rsidP="0096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ПРИКЛАД ЗАСТОСУВАННЯ</w:t>
      </w:r>
      <w:r w:rsidR="009642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МЕТОДИКИ </w:t>
      </w:r>
      <w:r w:rsidR="009642DD" w:rsidRPr="009642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СЕГМЕНТ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УВАННЯ </w:t>
      </w:r>
      <w:r w:rsidR="009642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ЗАРУБІЖНОГО </w:t>
      </w:r>
      <w:r w:rsidR="009642DD" w:rsidRPr="009642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РИНКУ </w:t>
      </w:r>
      <w:r w:rsidR="009642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</w:t>
      </w:r>
      <w:r w:rsidR="009642DD" w:rsidRPr="009642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РОДУКЦІЇ</w:t>
      </w:r>
      <w:r w:rsidR="009642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ЕНЕРГЕТИЧНОГО МАШИНОБУДУВАННЯ</w:t>
      </w:r>
    </w:p>
    <w:p w14:paraId="14480FE9" w14:textId="77777777" w:rsidR="009642DD" w:rsidRPr="00B66DF4" w:rsidRDefault="009642DD" w:rsidP="00B66D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7BB2F03" w14:textId="77777777" w:rsidR="00BB6AA8" w:rsidRPr="00BB6AA8" w:rsidRDefault="00BB6AA8" w:rsidP="00BB6A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B6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 здійснення стратегічного аналізу часто використовується широке визначення галузі. Якщо метою є здійснення більш ґрунтовного аналізу необхідно зосередитися на окремих ринках, оскільки вони вже відомі з точки зору товарів і географічного розташування. Такий процес поділу галузі на окремі ринки називається сегментацією.</w:t>
      </w:r>
    </w:p>
    <w:p w14:paraId="0FF53FEB" w14:textId="13077703" w:rsidR="005A15A2" w:rsidRPr="00BB6AA8" w:rsidRDefault="00BB6AA8" w:rsidP="00BB6A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B6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Конкуренція змінюється на різних </w:t>
      </w:r>
      <w:proofErr w:type="spellStart"/>
      <w:r w:rsidRPr="00BB6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субринках</w:t>
      </w:r>
      <w:proofErr w:type="spellEnd"/>
      <w:r w:rsidRPr="00BB6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межах однієї галузі таким чином, що одні сегменти є більш привабливими порівняно з іншими, тому сегментація є необхідною. Уникнути проблем, пов’язаних із непривабливістю галузі, обравши окремий сегмент ринку. Прагнення виробляти високоприбуткові товари, працювати з перспективними групами споживачів і реалізовувати продукцію у географічно привабливих районах є важливими умовами, які дають фірмі змогу залишатися конкурентоспроможними на ринку, отримувати прибуток.</w:t>
      </w:r>
    </w:p>
    <w:p w14:paraId="076E15C8" w14:textId="77777777" w:rsidR="00BB6AA8" w:rsidRPr="00BB6AA8" w:rsidRDefault="00BB6AA8" w:rsidP="00BB6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 xml:space="preserve">Підсумком сегментації є вибір цільового сегменту, який відповідає можливостями фірми і особливостям розвитку певного ринку. </w:t>
      </w:r>
    </w:p>
    <w:p w14:paraId="1D35498F" w14:textId="4B1116E6" w:rsidR="00BB6AA8" w:rsidRDefault="00BB6AA8" w:rsidP="007F04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8815673"/>
      <w:r w:rsidRPr="00BB6AA8">
        <w:rPr>
          <w:rFonts w:ascii="Times New Roman" w:hAnsi="Times New Roman" w:cs="Times New Roman"/>
          <w:sz w:val="28"/>
          <w:szCs w:val="28"/>
        </w:rPr>
        <w:t>Отже, сегментам вважають поділ потенційних покупців на окремі групи, які характеризуються загальними властивостями, такими як: однаков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B6AA8">
        <w:rPr>
          <w:rFonts w:ascii="Times New Roman" w:hAnsi="Times New Roman" w:cs="Times New Roman"/>
          <w:sz w:val="28"/>
          <w:szCs w:val="28"/>
        </w:rPr>
        <w:t xml:space="preserve"> потреби, сприйняття товару або послуги, вигоди від покупки, рів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BB6AA8">
        <w:rPr>
          <w:rFonts w:ascii="Times New Roman" w:hAnsi="Times New Roman" w:cs="Times New Roman"/>
          <w:sz w:val="28"/>
          <w:szCs w:val="28"/>
        </w:rPr>
        <w:t xml:space="preserve"> доходу й освіти, поведінк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AA8">
        <w:rPr>
          <w:rFonts w:ascii="Times New Roman" w:hAnsi="Times New Roman" w:cs="Times New Roman"/>
          <w:sz w:val="28"/>
          <w:szCs w:val="28"/>
        </w:rPr>
        <w:t xml:space="preserve"> під час покупки, статтю і віком і типовою реакцією на ринкові зусилля продавця </w:t>
      </w:r>
      <w:bookmarkEnd w:id="0"/>
      <w:r w:rsidRPr="00BB6AA8">
        <w:rPr>
          <w:rFonts w:ascii="Times New Roman" w:hAnsi="Times New Roman" w:cs="Times New Roman"/>
          <w:sz w:val="28"/>
          <w:szCs w:val="28"/>
        </w:rPr>
        <w:t>[</w:t>
      </w:r>
      <w:r w:rsidR="007F043C" w:rsidRPr="007F043C">
        <w:rPr>
          <w:rFonts w:ascii="Times New Roman" w:hAnsi="Times New Roman" w:cs="Times New Roman"/>
          <w:sz w:val="28"/>
          <w:szCs w:val="28"/>
        </w:rPr>
        <w:t>1</w:t>
      </w:r>
      <w:r w:rsidRPr="007F043C">
        <w:rPr>
          <w:rFonts w:ascii="Times New Roman" w:hAnsi="Times New Roman" w:cs="Times New Roman"/>
          <w:sz w:val="28"/>
          <w:szCs w:val="28"/>
        </w:rPr>
        <w:t>, с. 120</w:t>
      </w:r>
      <w:r w:rsidRPr="00BB6AA8">
        <w:rPr>
          <w:rFonts w:ascii="Times New Roman" w:hAnsi="Times New Roman" w:cs="Times New Roman"/>
          <w:sz w:val="28"/>
          <w:szCs w:val="28"/>
        </w:rPr>
        <w:t>]. Якщо у групі є певна неоднорідність властивостей, то одним сегментом групу вважати неможна. Якщо декілька сегментів мають схожі властивості, у такому випадку їх доцільно вважати одним сегментом.</w:t>
      </w:r>
    </w:p>
    <w:p w14:paraId="437C8F71" w14:textId="5FF0706F" w:rsidR="00BB6AA8" w:rsidRPr="00BB6AA8" w:rsidRDefault="00BB6AA8" w:rsidP="007F04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 xml:space="preserve">Варто приділити увагу науковим працям О.С. </w:t>
      </w:r>
      <w:proofErr w:type="spellStart"/>
      <w:r w:rsidRPr="007F043C">
        <w:rPr>
          <w:rFonts w:ascii="Times New Roman" w:hAnsi="Times New Roman" w:cs="Times New Roman"/>
          <w:sz w:val="28"/>
          <w:szCs w:val="28"/>
        </w:rPr>
        <w:t>Скибінського</w:t>
      </w:r>
      <w:proofErr w:type="spellEnd"/>
      <w:r w:rsidRPr="007F043C">
        <w:rPr>
          <w:rFonts w:ascii="Times New Roman" w:hAnsi="Times New Roman" w:cs="Times New Roman"/>
          <w:sz w:val="28"/>
          <w:szCs w:val="28"/>
        </w:rPr>
        <w:t xml:space="preserve"> [</w:t>
      </w:r>
      <w:r w:rsidR="007F043C" w:rsidRPr="007F043C">
        <w:rPr>
          <w:rFonts w:ascii="Times New Roman" w:hAnsi="Times New Roman" w:cs="Times New Roman"/>
          <w:sz w:val="28"/>
          <w:szCs w:val="28"/>
        </w:rPr>
        <w:t xml:space="preserve">2, </w:t>
      </w:r>
      <w:r w:rsidRPr="007F043C">
        <w:rPr>
          <w:rFonts w:ascii="Times New Roman" w:hAnsi="Times New Roman" w:cs="Times New Roman"/>
          <w:sz w:val="28"/>
          <w:szCs w:val="28"/>
        </w:rPr>
        <w:t>с. 297-298],</w:t>
      </w:r>
      <w:r w:rsidRPr="00BB6AA8">
        <w:rPr>
          <w:rFonts w:ascii="Times New Roman" w:hAnsi="Times New Roman" w:cs="Times New Roman"/>
          <w:sz w:val="28"/>
          <w:szCs w:val="28"/>
        </w:rPr>
        <w:t xml:space="preserve"> </w:t>
      </w:r>
      <w:r w:rsidRPr="00BB6AA8">
        <w:rPr>
          <w:rFonts w:ascii="Times New Roman" w:hAnsi="Times New Roman" w:cs="Times New Roman"/>
          <w:sz w:val="28"/>
          <w:szCs w:val="28"/>
        </w:rPr>
        <w:lastRenderedPageBreak/>
        <w:t xml:space="preserve">який наголошує, що аналіз існуючих понять сегментування дає змогу зробити наступні висновки:  </w:t>
      </w:r>
    </w:p>
    <w:p w14:paraId="1C97C9C1" w14:textId="77777777" w:rsidR="00BB6AA8" w:rsidRPr="00BB6AA8" w:rsidRDefault="00BB6AA8" w:rsidP="007F04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-</w:t>
      </w:r>
      <w:r w:rsidRPr="00BB6AA8">
        <w:rPr>
          <w:rFonts w:ascii="Times New Roman" w:hAnsi="Times New Roman" w:cs="Times New Roman"/>
          <w:sz w:val="28"/>
          <w:szCs w:val="28"/>
        </w:rPr>
        <w:tab/>
        <w:t>сегментування ринку не є обов’язковим елементом збутової діяльності, отже, не обов’язково сегментувати ринок для того, що на ньому здійснювати просування товару;</w:t>
      </w:r>
    </w:p>
    <w:p w14:paraId="0623B394" w14:textId="77777777" w:rsidR="00BB6AA8" w:rsidRPr="00BB6AA8" w:rsidRDefault="00BB6AA8" w:rsidP="007F04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-</w:t>
      </w:r>
      <w:r w:rsidRPr="00BB6AA8">
        <w:rPr>
          <w:rFonts w:ascii="Times New Roman" w:hAnsi="Times New Roman" w:cs="Times New Roman"/>
          <w:sz w:val="28"/>
          <w:szCs w:val="28"/>
        </w:rPr>
        <w:tab/>
        <w:t xml:space="preserve"> наголошується на характеристиці дії, тобто «поділ, виділення груп», проте не визначена мета цієї дії, без якої остання втрачає свій сенс, позбавляється орієнтації, а отже, й результату;</w:t>
      </w:r>
    </w:p>
    <w:p w14:paraId="22ACECAA" w14:textId="77777777" w:rsidR="00BB6AA8" w:rsidRPr="00BB6AA8" w:rsidRDefault="00BB6AA8" w:rsidP="007F04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-</w:t>
      </w:r>
      <w:r w:rsidRPr="00BB6AA8">
        <w:rPr>
          <w:rFonts w:ascii="Times New Roman" w:hAnsi="Times New Roman" w:cs="Times New Roman"/>
          <w:sz w:val="28"/>
          <w:szCs w:val="28"/>
        </w:rPr>
        <w:tab/>
        <w:t>прослідковується звернення або до покупців, або до споживачів, хоча за певних і та, і інша категорія може як купувати, так і споживати, тобто обидві категорії підлягають поділу;</w:t>
      </w:r>
    </w:p>
    <w:p w14:paraId="5EFFFC90" w14:textId="77777777" w:rsidR="00BB6AA8" w:rsidRPr="00BB6AA8" w:rsidRDefault="00BB6AA8" w:rsidP="007F04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-</w:t>
      </w:r>
      <w:r w:rsidRPr="00BB6AA8">
        <w:rPr>
          <w:rFonts w:ascii="Times New Roman" w:hAnsi="Times New Roman" w:cs="Times New Roman"/>
          <w:sz w:val="28"/>
          <w:szCs w:val="28"/>
        </w:rPr>
        <w:tab/>
        <w:t>ознаки, за якими можна здійснити поділ ринку, відображаються однобічно, тобто одні дослідники використовують в якості критерію дії покупців (реакція, уподобання і звички, переваги), а інші – характеристики (географічні або економічні). Однак саме від характеристик покупців, споживачів, віку, статі, обсягу доходів та інше залежать їхні дії або їх відсутність на споживчому ринку;</w:t>
      </w:r>
    </w:p>
    <w:p w14:paraId="1D89131B" w14:textId="77777777" w:rsidR="00BB6AA8" w:rsidRPr="00BB6AA8" w:rsidRDefault="00BB6AA8" w:rsidP="007F04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>-</w:t>
      </w:r>
      <w:r w:rsidRPr="00BB6AA8">
        <w:rPr>
          <w:rFonts w:ascii="Times New Roman" w:hAnsi="Times New Roman" w:cs="Times New Roman"/>
          <w:sz w:val="28"/>
          <w:szCs w:val="28"/>
        </w:rPr>
        <w:tab/>
        <w:t xml:space="preserve">сегменти регламентуються жорстко і передбачають «чіткість» поведінки, натомість у практиці відомо, що усі групи людей є умовно однорідними, подібними, і для них не виключається певна стереотипність їхніх дій. </w:t>
      </w:r>
    </w:p>
    <w:p w14:paraId="64294F8D" w14:textId="0C546321" w:rsidR="00BB6AA8" w:rsidRDefault="00BB6AA8" w:rsidP="007F043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0F9">
        <w:rPr>
          <w:rFonts w:ascii="Times New Roman" w:hAnsi="Times New Roman" w:cs="Times New Roman"/>
          <w:sz w:val="28"/>
          <w:szCs w:val="28"/>
        </w:rPr>
        <w:t>Перевагами сегментації є наступні (рисунок 1).</w:t>
      </w:r>
    </w:p>
    <w:p w14:paraId="62361ABD" w14:textId="77777777" w:rsidR="009642DD" w:rsidRDefault="009642DD" w:rsidP="007F04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B5">
        <w:rPr>
          <w:rFonts w:ascii="Times New Roman" w:hAnsi="Times New Roman" w:cs="Times New Roman"/>
          <w:sz w:val="28"/>
          <w:szCs w:val="28"/>
        </w:rPr>
        <w:t>Поряд з очевидним перевагами, є недоліки сегментації ринку. До них належать наступні.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B5">
        <w:rPr>
          <w:rFonts w:ascii="Times New Roman" w:hAnsi="Times New Roman" w:cs="Times New Roman"/>
          <w:sz w:val="28"/>
          <w:szCs w:val="28"/>
        </w:rPr>
        <w:t>По-перше, високі витрати на проведення досліджень.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B5">
        <w:rPr>
          <w:rFonts w:ascii="Times New Roman" w:hAnsi="Times New Roman" w:cs="Times New Roman"/>
          <w:sz w:val="28"/>
          <w:szCs w:val="28"/>
        </w:rPr>
        <w:t>По-друге, наявність додаткових витрат за рахунок розширення асортименту товарів, призначених для різних груп споживачів.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B5">
        <w:rPr>
          <w:rFonts w:ascii="Times New Roman" w:hAnsi="Times New Roman" w:cs="Times New Roman"/>
          <w:sz w:val="28"/>
          <w:szCs w:val="28"/>
        </w:rPr>
        <w:t>По-третє, ймовірність помилки у виборі ознак і критеріїв сегментування.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B5">
        <w:rPr>
          <w:rFonts w:ascii="Times New Roman" w:hAnsi="Times New Roman" w:cs="Times New Roman"/>
          <w:sz w:val="28"/>
          <w:szCs w:val="28"/>
        </w:rPr>
        <w:t>По-четверте, ризик послаблення впливу підприємства на основних сегментах ринку при спробі охоплення великої кількості сегментів.</w:t>
      </w:r>
    </w:p>
    <w:p w14:paraId="323D1E32" w14:textId="77777777" w:rsidR="007F043C" w:rsidRPr="007473B5" w:rsidRDefault="007F043C" w:rsidP="007F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B5">
        <w:rPr>
          <w:rFonts w:ascii="Times New Roman" w:hAnsi="Times New Roman" w:cs="Times New Roman"/>
          <w:sz w:val="28"/>
          <w:szCs w:val="28"/>
        </w:rPr>
        <w:t xml:space="preserve">Універсальної комбінації критеріїв для сегментації не існує. Потрібно здійснити як мінімум п’ять-шість об’єднань споживачів за типовими ознаками. </w:t>
      </w:r>
      <w:r w:rsidRPr="007473B5">
        <w:rPr>
          <w:rFonts w:ascii="Times New Roman" w:hAnsi="Times New Roman" w:cs="Times New Roman"/>
          <w:sz w:val="28"/>
          <w:szCs w:val="28"/>
        </w:rPr>
        <w:lastRenderedPageBreak/>
        <w:t>Результатом буде впровадження свого власного методу сегментації, який максимально відображає цілі компанії.</w:t>
      </w:r>
    </w:p>
    <w:p w14:paraId="008CBD0C" w14:textId="77777777" w:rsidR="007F043C" w:rsidRDefault="007F043C" w:rsidP="007F04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CD212" w14:textId="77777777" w:rsidR="00BB6AA8" w:rsidRPr="005E00F9" w:rsidRDefault="00BB6AA8" w:rsidP="00BB6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0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E08CE7" wp14:editId="1C8A33FD">
            <wp:extent cx="6107430" cy="4409440"/>
            <wp:effectExtent l="0" t="0" r="45720" b="0"/>
            <wp:docPr id="1685269975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4A3B843" w14:textId="714B0150" w:rsidR="00BB6AA8" w:rsidRDefault="00BB6AA8" w:rsidP="00BB6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F9">
        <w:rPr>
          <w:rFonts w:ascii="Times New Roman" w:hAnsi="Times New Roman" w:cs="Times New Roman"/>
          <w:sz w:val="28"/>
          <w:szCs w:val="28"/>
        </w:rPr>
        <w:tab/>
        <w:t>Рисунок 1 – Переваги від сегментації ринку</w:t>
      </w:r>
    </w:p>
    <w:p w14:paraId="0E91F750" w14:textId="77777777" w:rsidR="007473B5" w:rsidRPr="007473B5" w:rsidRDefault="007473B5" w:rsidP="00747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B5">
        <w:rPr>
          <w:rFonts w:ascii="Times New Roman" w:hAnsi="Times New Roman" w:cs="Times New Roman"/>
          <w:sz w:val="28"/>
          <w:szCs w:val="28"/>
        </w:rPr>
        <w:t>До найбільш оптимальних варіантів сегментування належать наступні.</w:t>
      </w:r>
    </w:p>
    <w:p w14:paraId="10C961A7" w14:textId="4D24361E" w:rsidR="007473B5" w:rsidRPr="007473B5" w:rsidRDefault="007473B5" w:rsidP="00747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B5">
        <w:rPr>
          <w:rFonts w:ascii="Times New Roman" w:hAnsi="Times New Roman" w:cs="Times New Roman"/>
          <w:sz w:val="28"/>
          <w:szCs w:val="28"/>
        </w:rPr>
        <w:t>По-перше, обрані для дослідження критерії мають бути взаємопов’язаними з обсягами продажу і доходу компанії. У випадку, якщо товар виготовляється для чоловічої аудиторії, то виділення цього сегменту є важливим, оскільки часе чоловіки приноситимуть дохі</w:t>
      </w:r>
      <w:r w:rsidR="00A4460B">
        <w:rPr>
          <w:rFonts w:ascii="Times New Roman" w:hAnsi="Times New Roman" w:cs="Times New Roman"/>
          <w:sz w:val="28"/>
          <w:szCs w:val="28"/>
        </w:rPr>
        <w:t>д.</w:t>
      </w:r>
      <w:r w:rsidRPr="00747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3EFE1" w14:textId="77777777" w:rsidR="007473B5" w:rsidRPr="007473B5" w:rsidRDefault="007473B5" w:rsidP="00747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B5">
        <w:rPr>
          <w:rFonts w:ascii="Times New Roman" w:hAnsi="Times New Roman" w:cs="Times New Roman"/>
          <w:sz w:val="28"/>
          <w:szCs w:val="28"/>
        </w:rPr>
        <w:t>По-друге, виявлення потенційних сегментів має ґрунтуватися на різній поведінці споживачів при виборі продукту. За умови достатнього рівня доходу є  висока ймовірність придбання товарів або послуг преміум-класу.</w:t>
      </w:r>
    </w:p>
    <w:p w14:paraId="28B1BC5E" w14:textId="4A0644A8" w:rsidR="007473B5" w:rsidRDefault="007473B5" w:rsidP="00747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B5">
        <w:rPr>
          <w:rFonts w:ascii="Times New Roman" w:hAnsi="Times New Roman" w:cs="Times New Roman"/>
          <w:sz w:val="28"/>
          <w:szCs w:val="28"/>
        </w:rPr>
        <w:t>По-третє, при сегментуванні за декількома ознаками кожна група має бути описана за цими ознаками. Таким чином виключається дублювання.</w:t>
      </w:r>
    </w:p>
    <w:p w14:paraId="27834A03" w14:textId="251E5348" w:rsidR="00113ECB" w:rsidRDefault="00113ECB" w:rsidP="00747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CB">
        <w:rPr>
          <w:rFonts w:ascii="Times New Roman" w:hAnsi="Times New Roman" w:cs="Times New Roman"/>
          <w:sz w:val="28"/>
          <w:szCs w:val="28"/>
        </w:rPr>
        <w:lastRenderedPageBreak/>
        <w:t>Досягнення науково-технічного прогресу спрямовані на впровадження передових форм організації виробництва, безперервний розвиток і вдосконалення виробничих засобів, а також створення нових машин, обладнання та технологічних процесів. Велика роль у вирішенні цих задач належить машинобудуванню, яке є основою економіки будь-якої країни в цілому.</w:t>
      </w:r>
    </w:p>
    <w:p w14:paraId="55305E71" w14:textId="77777777" w:rsidR="00113ECB" w:rsidRPr="00113ECB" w:rsidRDefault="00113ECB" w:rsidP="0011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CB">
        <w:rPr>
          <w:rFonts w:ascii="Times New Roman" w:hAnsi="Times New Roman" w:cs="Times New Roman"/>
          <w:sz w:val="28"/>
          <w:szCs w:val="28"/>
        </w:rPr>
        <w:t xml:space="preserve">В економіці України перед підприємствами машинобудівного сектору постають проблеми підвищення рівня конкурентоспроможності на міжнародному ринку і залучення додаткових фінансових і матеріальних ресурсів. </w:t>
      </w:r>
    </w:p>
    <w:p w14:paraId="566CDBE8" w14:textId="3BA3EFCA" w:rsidR="00113ECB" w:rsidRDefault="00113ECB" w:rsidP="0011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CB">
        <w:rPr>
          <w:rFonts w:ascii="Times New Roman" w:hAnsi="Times New Roman" w:cs="Times New Roman"/>
          <w:sz w:val="28"/>
          <w:szCs w:val="28"/>
        </w:rPr>
        <w:t>Сучасна глобальна система машинобудування більшою мірою зосереджена в обмеженій групі країн, а саме: США, Японія, Великобританія, Франція, Німеччина, Канада, Італія, Китай і Україна. У цих країнах частка машинобудівної продукції складає від 25 до 50%. В експорті цих країн, відповідно, саме ця продукція займає провідне місце.</w:t>
      </w:r>
    </w:p>
    <w:p w14:paraId="7BFEE8F7" w14:textId="53B5614B" w:rsidR="00A4460B" w:rsidRDefault="00A4460B" w:rsidP="0011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>Географія поставок АТ «Українські енергетичні машини»</w:t>
      </w:r>
      <w:r>
        <w:rPr>
          <w:rFonts w:ascii="Times New Roman" w:hAnsi="Times New Roman" w:cs="Times New Roman"/>
          <w:sz w:val="28"/>
          <w:szCs w:val="28"/>
        </w:rPr>
        <w:t xml:space="preserve">, одного із великих вітчизняних виробників продукції енергетичного машинобудування, </w:t>
      </w:r>
      <w:r w:rsidRPr="00A4460B">
        <w:rPr>
          <w:rFonts w:ascii="Times New Roman" w:hAnsi="Times New Roman" w:cs="Times New Roman"/>
          <w:sz w:val="28"/>
          <w:szCs w:val="28"/>
        </w:rPr>
        <w:t xml:space="preserve"> сьогодні налічує більше 61 країн, однією з яких є Польща. На сьогоднішній день обсяги зовнішньоторговельних операцій з країнами ЄС зростає, тому для аналізу нами було обрано країну ЄС.</w:t>
      </w:r>
    </w:p>
    <w:p w14:paraId="649B47EB" w14:textId="368A2D63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460B">
        <w:rPr>
          <w:rFonts w:ascii="Times New Roman" w:hAnsi="Times New Roman" w:cs="Times New Roman"/>
          <w:sz w:val="28"/>
          <w:szCs w:val="28"/>
        </w:rPr>
        <w:t>ідповідно до алгоритму розробки стратегії збуту продукції на зовнішньому ринку, необхідно оцінити наступні показники:</w:t>
      </w:r>
    </w:p>
    <w:p w14:paraId="3A525F2D" w14:textId="3ED28034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>1)</w:t>
      </w:r>
      <w:r w:rsidRPr="00A4460B">
        <w:rPr>
          <w:rFonts w:ascii="Times New Roman" w:hAnsi="Times New Roman" w:cs="Times New Roman"/>
          <w:sz w:val="28"/>
          <w:szCs w:val="28"/>
        </w:rPr>
        <w:tab/>
        <w:t>цільові напрями споживачів зарубіжного ринку;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0B">
        <w:rPr>
          <w:rFonts w:ascii="Times New Roman" w:hAnsi="Times New Roman" w:cs="Times New Roman"/>
          <w:sz w:val="28"/>
          <w:szCs w:val="28"/>
        </w:rPr>
        <w:t>2)</w:t>
      </w:r>
      <w:r w:rsidRPr="00A446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460B">
        <w:rPr>
          <w:rFonts w:ascii="Times New Roman" w:hAnsi="Times New Roman" w:cs="Times New Roman"/>
          <w:sz w:val="28"/>
          <w:szCs w:val="28"/>
        </w:rPr>
        <w:t>потребиспоживачів</w:t>
      </w:r>
      <w:proofErr w:type="spellEnd"/>
      <w:r w:rsidRPr="00A4460B">
        <w:rPr>
          <w:rFonts w:ascii="Times New Roman" w:hAnsi="Times New Roman" w:cs="Times New Roman"/>
          <w:sz w:val="28"/>
          <w:szCs w:val="28"/>
        </w:rPr>
        <w:t xml:space="preserve"> зарубіжного ринку;</w:t>
      </w:r>
    </w:p>
    <w:p w14:paraId="051A0C94" w14:textId="77777777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>3)</w:t>
      </w:r>
      <w:r w:rsidRPr="00A4460B">
        <w:rPr>
          <w:rFonts w:ascii="Times New Roman" w:hAnsi="Times New Roman" w:cs="Times New Roman"/>
          <w:sz w:val="28"/>
          <w:szCs w:val="28"/>
        </w:rPr>
        <w:tab/>
        <w:t>фактори попиту.</w:t>
      </w:r>
    </w:p>
    <w:p w14:paraId="53614B54" w14:textId="7521EF8D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 xml:space="preserve">Напрямами споживачів зарубіжного ринку є наступні: теплова електростанція, гідроелектростанція,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A4460B">
        <w:rPr>
          <w:rFonts w:ascii="Times New Roman" w:hAnsi="Times New Roman" w:cs="Times New Roman"/>
          <w:sz w:val="28"/>
          <w:szCs w:val="28"/>
        </w:rPr>
        <w:t>ідроакумулювальна</w:t>
      </w:r>
      <w:proofErr w:type="spellEnd"/>
      <w:r w:rsidRPr="00A4460B">
        <w:rPr>
          <w:rFonts w:ascii="Times New Roman" w:hAnsi="Times New Roman" w:cs="Times New Roman"/>
          <w:sz w:val="28"/>
          <w:szCs w:val="28"/>
        </w:rPr>
        <w:t xml:space="preserve"> електростанція, атомна електростанція, тепловози, трамваї, тролейбуси, вагони метро, великовантажні  автосамоскиди та електровози.</w:t>
      </w:r>
    </w:p>
    <w:p w14:paraId="5693ACE2" w14:textId="77777777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 xml:space="preserve">Фактори попиту: парові турбіни, реактивні гідротурбіни і </w:t>
      </w:r>
      <w:proofErr w:type="spellStart"/>
      <w:r w:rsidRPr="00A4460B">
        <w:rPr>
          <w:rFonts w:ascii="Times New Roman" w:hAnsi="Times New Roman" w:cs="Times New Roman"/>
          <w:sz w:val="28"/>
          <w:szCs w:val="28"/>
        </w:rPr>
        <w:t>передтурбінні</w:t>
      </w:r>
      <w:proofErr w:type="spellEnd"/>
      <w:r w:rsidRPr="00A4460B">
        <w:rPr>
          <w:rFonts w:ascii="Times New Roman" w:hAnsi="Times New Roman" w:cs="Times New Roman"/>
          <w:sz w:val="28"/>
          <w:szCs w:val="28"/>
        </w:rPr>
        <w:t xml:space="preserve"> затвори, турбогенератори, великі машин постійного струму, тягове обладнання.</w:t>
      </w:r>
    </w:p>
    <w:p w14:paraId="7A5C2BFF" w14:textId="77777777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lastRenderedPageBreak/>
        <w:t>Потреби:  отримання електричної та теплової енергії, робота гідрогенератора, перетворення механічної енергії обертання парової або газової турбіни в електричну, перетворення механічної енергії в електричну постійного струму, для зворотного перетворення.</w:t>
      </w:r>
    </w:p>
    <w:p w14:paraId="3D10C3EF" w14:textId="77777777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>Таким чином, можна виділити наступні сегменти ринку.</w:t>
      </w:r>
    </w:p>
    <w:p w14:paraId="473969B0" w14:textId="77777777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>Ринок 1. Всі групи промислових споживачів, які звертаються з потребою у парових турбінах.</w:t>
      </w:r>
    </w:p>
    <w:p w14:paraId="009851D1" w14:textId="77777777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 xml:space="preserve">Ринок 2. Індустріальні реактивних гідротурбін і </w:t>
      </w:r>
      <w:proofErr w:type="spellStart"/>
      <w:r w:rsidRPr="00A4460B">
        <w:rPr>
          <w:rFonts w:ascii="Times New Roman" w:hAnsi="Times New Roman" w:cs="Times New Roman"/>
          <w:sz w:val="28"/>
          <w:szCs w:val="28"/>
        </w:rPr>
        <w:t>передтурбінних</w:t>
      </w:r>
      <w:proofErr w:type="spellEnd"/>
      <w:r w:rsidRPr="00A4460B">
        <w:rPr>
          <w:rFonts w:ascii="Times New Roman" w:hAnsi="Times New Roman" w:cs="Times New Roman"/>
          <w:sz w:val="28"/>
          <w:szCs w:val="28"/>
        </w:rPr>
        <w:t xml:space="preserve"> затворів.</w:t>
      </w:r>
    </w:p>
    <w:p w14:paraId="6E878056" w14:textId="77777777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>Ринок 3. Промислові споживачі турбогенераторів і гідрогенераторів.</w:t>
      </w:r>
    </w:p>
    <w:p w14:paraId="5F535309" w14:textId="77777777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>Ринок 4. Групи промислових споживачів великих машин постійного струму.</w:t>
      </w:r>
    </w:p>
    <w:p w14:paraId="1AA565F3" w14:textId="77777777" w:rsidR="00A4460B" w:rsidRP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>Ринок 5. Промислові споживачі тягового обладнання.</w:t>
      </w:r>
    </w:p>
    <w:p w14:paraId="5CC00F59" w14:textId="5644E169" w:rsidR="00A4460B" w:rsidRDefault="00A4460B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0B">
        <w:rPr>
          <w:rFonts w:ascii="Times New Roman" w:hAnsi="Times New Roman" w:cs="Times New Roman"/>
          <w:sz w:val="28"/>
          <w:szCs w:val="28"/>
        </w:rPr>
        <w:t xml:space="preserve">На ринку 1 конкурентоспроможність АТ «Українські енергетичні машини» забезпечується унікальною науково-дослідницькою базою, де здійснюється натурне або модельне відпрацювання найбільш відповідальних вузлів для забезпечення необхідних аеродинамічних, вібраційних, характеристик міцності. На ринку 2 позиції компанії сильні завдяки наявності кваліфікованих фахівців і власної експериментальної бази, виконує повний комплекс науково-дослідних і проектно-конструкторських робіт для розробки сучасних гідравлічних машин. На ринку 3 позиції підприємства обумовлені перевагами не лише у </w:t>
      </w:r>
      <w:proofErr w:type="spellStart"/>
      <w:r w:rsidRPr="00A4460B">
        <w:rPr>
          <w:rFonts w:ascii="Times New Roman" w:hAnsi="Times New Roman" w:cs="Times New Roman"/>
          <w:sz w:val="28"/>
          <w:szCs w:val="28"/>
        </w:rPr>
        <w:t>проєктуванні</w:t>
      </w:r>
      <w:proofErr w:type="spellEnd"/>
      <w:r w:rsidRPr="00A4460B">
        <w:rPr>
          <w:rFonts w:ascii="Times New Roman" w:hAnsi="Times New Roman" w:cs="Times New Roman"/>
          <w:sz w:val="28"/>
          <w:szCs w:val="28"/>
        </w:rPr>
        <w:t xml:space="preserve"> та виготовленням </w:t>
      </w:r>
      <w:proofErr w:type="spellStart"/>
      <w:r w:rsidRPr="00A4460B">
        <w:rPr>
          <w:rFonts w:ascii="Times New Roman" w:hAnsi="Times New Roman" w:cs="Times New Roman"/>
          <w:sz w:val="28"/>
          <w:szCs w:val="28"/>
        </w:rPr>
        <w:t>турбо</w:t>
      </w:r>
      <w:proofErr w:type="spellEnd"/>
      <w:r w:rsidRPr="00A4460B">
        <w:rPr>
          <w:rFonts w:ascii="Times New Roman" w:hAnsi="Times New Roman" w:cs="Times New Roman"/>
          <w:sz w:val="28"/>
          <w:szCs w:val="28"/>
        </w:rPr>
        <w:t>- і гідрогенераторів, а й наданні послуг з шеф-монтажу та введення їх в експлуатацію. На ринку 4 і 5 ринках – виготовленням продукції згідно з ДСТУ наявністю  необхідних сертифікатів відповідності.</w:t>
      </w:r>
    </w:p>
    <w:p w14:paraId="5578D6F1" w14:textId="77777777" w:rsidR="009642DD" w:rsidRDefault="009642DD" w:rsidP="00A4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9A360" w14:textId="7AD93813" w:rsidR="009642DD" w:rsidRPr="009642DD" w:rsidRDefault="009642DD" w:rsidP="009642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DD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753DEFE6" w14:textId="03175032" w:rsidR="00BB6AA8" w:rsidRDefault="004C1C4A" w:rsidP="004C1C4A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C4A">
        <w:rPr>
          <w:rFonts w:ascii="Times New Roman" w:hAnsi="Times New Roman" w:cs="Times New Roman"/>
          <w:sz w:val="24"/>
          <w:szCs w:val="24"/>
        </w:rPr>
        <w:t>Лотиш</w:t>
      </w:r>
      <w:proofErr w:type="spellEnd"/>
      <w:r w:rsidRPr="004C1C4A">
        <w:rPr>
          <w:rFonts w:ascii="Times New Roman" w:hAnsi="Times New Roman" w:cs="Times New Roman"/>
          <w:sz w:val="24"/>
          <w:szCs w:val="24"/>
        </w:rPr>
        <w:t xml:space="preserve"> О.Я. Сегментація ринку як інструмент стратегічного аналізу галузі. </w:t>
      </w:r>
      <w:r w:rsidRPr="007F043C">
        <w:rPr>
          <w:rFonts w:ascii="Times New Roman" w:hAnsi="Times New Roman" w:cs="Times New Roman"/>
          <w:i/>
          <w:iCs/>
          <w:sz w:val="24"/>
          <w:szCs w:val="24"/>
        </w:rPr>
        <w:t xml:space="preserve">Науковий вісник Міжнародного гуманітарного університету. Серія: </w:t>
      </w:r>
      <w:r w:rsidRPr="007F043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F043C">
        <w:rPr>
          <w:rFonts w:ascii="Times New Roman" w:hAnsi="Times New Roman" w:cs="Times New Roman"/>
          <w:i/>
          <w:iCs/>
          <w:sz w:val="24"/>
          <w:szCs w:val="24"/>
        </w:rPr>
        <w:t>Економіка і менеджмент</w:t>
      </w:r>
      <w:r w:rsidRPr="007F043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C1C4A">
        <w:rPr>
          <w:rFonts w:ascii="Times New Roman" w:hAnsi="Times New Roman" w:cs="Times New Roman"/>
          <w:sz w:val="24"/>
          <w:szCs w:val="24"/>
        </w:rPr>
        <w:t>.</w:t>
      </w:r>
      <w:r w:rsidR="007F043C">
        <w:rPr>
          <w:rFonts w:ascii="Times New Roman" w:hAnsi="Times New Roman" w:cs="Times New Roman"/>
          <w:sz w:val="24"/>
          <w:szCs w:val="24"/>
        </w:rPr>
        <w:t xml:space="preserve"> </w:t>
      </w:r>
      <w:r w:rsidR="007F043C" w:rsidRPr="004C1C4A">
        <w:rPr>
          <w:rFonts w:ascii="Times New Roman" w:hAnsi="Times New Roman" w:cs="Times New Roman"/>
          <w:sz w:val="24"/>
          <w:szCs w:val="24"/>
        </w:rPr>
        <w:t>2017</w:t>
      </w:r>
      <w:r w:rsidR="007F043C">
        <w:rPr>
          <w:rFonts w:ascii="Times New Roman" w:hAnsi="Times New Roman" w:cs="Times New Roman"/>
          <w:sz w:val="24"/>
          <w:szCs w:val="24"/>
        </w:rPr>
        <w:t xml:space="preserve">. </w:t>
      </w:r>
      <w:r w:rsidRPr="004C1C4A">
        <w:rPr>
          <w:rFonts w:ascii="Times New Roman" w:hAnsi="Times New Roman" w:cs="Times New Roman"/>
          <w:sz w:val="24"/>
          <w:szCs w:val="24"/>
        </w:rPr>
        <w:t>№ 24.</w:t>
      </w:r>
      <w:r w:rsidR="007F043C">
        <w:rPr>
          <w:rFonts w:ascii="Times New Roman" w:hAnsi="Times New Roman" w:cs="Times New Roman"/>
          <w:sz w:val="24"/>
          <w:szCs w:val="24"/>
        </w:rPr>
        <w:t xml:space="preserve"> </w:t>
      </w:r>
      <w:r w:rsidR="007F043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F043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F043C" w:rsidRPr="007F04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7F043C" w:rsidRPr="0099397B">
          <w:rPr>
            <w:rStyle w:val="ae"/>
            <w:rFonts w:ascii="Times New Roman" w:hAnsi="Times New Roman" w:cs="Times New Roman"/>
            <w:sz w:val="24"/>
            <w:szCs w:val="24"/>
          </w:rPr>
          <w:t>http://www.vestnik-econom.mgu.od.ua</w:t>
        </w:r>
      </w:hyperlink>
      <w:r w:rsidR="007F043C">
        <w:rPr>
          <w:rFonts w:ascii="Times New Roman" w:hAnsi="Times New Roman" w:cs="Times New Roman"/>
          <w:sz w:val="24"/>
          <w:szCs w:val="24"/>
        </w:rPr>
        <w:t xml:space="preserve"> (дата звернення 08.05.2024).</w:t>
      </w:r>
    </w:p>
    <w:p w14:paraId="4F31134C" w14:textId="444B9396" w:rsidR="004C1C4A" w:rsidRPr="007F043C" w:rsidRDefault="004C1C4A" w:rsidP="000F7022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43C">
        <w:rPr>
          <w:rFonts w:ascii="Times New Roman" w:hAnsi="Times New Roman" w:cs="Times New Roman"/>
          <w:sz w:val="24"/>
          <w:szCs w:val="24"/>
        </w:rPr>
        <w:t>Скибінський</w:t>
      </w:r>
      <w:proofErr w:type="spellEnd"/>
      <w:r w:rsidRPr="007F043C">
        <w:rPr>
          <w:rFonts w:ascii="Times New Roman" w:hAnsi="Times New Roman" w:cs="Times New Roman"/>
          <w:sz w:val="24"/>
          <w:szCs w:val="24"/>
        </w:rPr>
        <w:t xml:space="preserve"> О.С. До поняття сегментування ринку.</w:t>
      </w:r>
      <w:r w:rsidR="007F043C" w:rsidRPr="007F043C">
        <w:rPr>
          <w:rFonts w:ascii="Times New Roman" w:hAnsi="Times New Roman" w:cs="Times New Roman"/>
          <w:sz w:val="24"/>
          <w:szCs w:val="24"/>
        </w:rPr>
        <w:t xml:space="preserve"> </w:t>
      </w:r>
      <w:r w:rsidR="007F043C" w:rsidRPr="007F043C">
        <w:rPr>
          <w:rFonts w:ascii="Times New Roman" w:hAnsi="Times New Roman" w:cs="Times New Roman"/>
          <w:sz w:val="24"/>
          <w:szCs w:val="24"/>
          <w:lang w:val="pl-PL"/>
        </w:rPr>
        <w:t>URL</w:t>
      </w:r>
      <w:r w:rsidR="007F043C" w:rsidRPr="007F043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F043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F043C">
          <w:rPr>
            <w:rStyle w:val="ae"/>
            <w:rFonts w:ascii="Times New Roman" w:hAnsi="Times New Roman" w:cs="Times New Roman"/>
            <w:sz w:val="24"/>
            <w:szCs w:val="24"/>
          </w:rPr>
          <w:t>https://core.ac.uk/download/pdf/78513796.pdf</w:t>
        </w:r>
      </w:hyperlink>
      <w:r w:rsidR="007F043C" w:rsidRPr="007F043C">
        <w:rPr>
          <w:rFonts w:ascii="Times New Roman" w:hAnsi="Times New Roman" w:cs="Times New Roman"/>
          <w:sz w:val="24"/>
          <w:szCs w:val="24"/>
        </w:rPr>
        <w:t xml:space="preserve"> </w:t>
      </w:r>
      <w:r w:rsidR="007F043C" w:rsidRPr="007F043C">
        <w:rPr>
          <w:rFonts w:ascii="Times New Roman" w:hAnsi="Times New Roman" w:cs="Times New Roman"/>
          <w:sz w:val="24"/>
          <w:szCs w:val="24"/>
        </w:rPr>
        <w:t>дата звернення 08.05.2024)</w:t>
      </w:r>
      <w:r w:rsidR="007F043C" w:rsidRPr="007F043C">
        <w:rPr>
          <w:rFonts w:ascii="Times New Roman" w:hAnsi="Times New Roman" w:cs="Times New Roman"/>
          <w:sz w:val="24"/>
          <w:szCs w:val="24"/>
        </w:rPr>
        <w:t>.</w:t>
      </w:r>
    </w:p>
    <w:sectPr w:rsidR="004C1C4A" w:rsidRPr="007F043C" w:rsidSect="00B66D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45C"/>
    <w:multiLevelType w:val="hybridMultilevel"/>
    <w:tmpl w:val="008E8766"/>
    <w:lvl w:ilvl="0" w:tplc="2410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F4348"/>
    <w:multiLevelType w:val="hybridMultilevel"/>
    <w:tmpl w:val="EC286D8C"/>
    <w:lvl w:ilvl="0" w:tplc="DF02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147786">
    <w:abstractNumId w:val="0"/>
  </w:num>
  <w:num w:numId="2" w16cid:durableId="54094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E9"/>
    <w:rsid w:val="00113ECB"/>
    <w:rsid w:val="00201486"/>
    <w:rsid w:val="004C1C4A"/>
    <w:rsid w:val="005A15A2"/>
    <w:rsid w:val="0073280C"/>
    <w:rsid w:val="007473B5"/>
    <w:rsid w:val="007F043C"/>
    <w:rsid w:val="009642DD"/>
    <w:rsid w:val="009B5F2A"/>
    <w:rsid w:val="00A12EE9"/>
    <w:rsid w:val="00A4460B"/>
    <w:rsid w:val="00B66DF4"/>
    <w:rsid w:val="00BB6AA8"/>
    <w:rsid w:val="00BF534E"/>
    <w:rsid w:val="00F36310"/>
    <w:rsid w:val="00F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26C24"/>
  <w15:chartTrackingRefBased/>
  <w15:docId w15:val="{882D2A3F-5F19-49B8-890B-36059C08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E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E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E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E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E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E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1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12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1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12E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2EE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C1C4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1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core.ac.uk/download/pdf/78513796.pdf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://www.vestnik-econom.mgu.od.ua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8D2CDC-C848-4BF9-98F0-44136F3FEE15}" type="doc">
      <dgm:prSet loTypeId="urn:microsoft.com/office/officeart/2005/8/layout/b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8170C9E5-B633-4A3E-B7AE-420FC6EE0926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Вибір найбільш перспективного цільового ринку</a:t>
          </a:r>
        </a:p>
      </dgm:t>
    </dgm:pt>
    <dgm:pt modelId="{38EC0B73-F109-4B65-90E8-3560D0ACE450}" type="parTrans" cxnId="{D2ABD90C-F239-439D-873B-5EB7D1C3F78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7F125F-7BA5-4B9E-BAF1-2B352F3E8CD8}" type="sibTrans" cxnId="{D2ABD90C-F239-439D-873B-5EB7D1C3F78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819C16-B325-4D24-AF21-8AE345BE26D5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Найбільш повне задоволення потреб і бажань споживачів</a:t>
          </a:r>
        </a:p>
      </dgm:t>
    </dgm:pt>
    <dgm:pt modelId="{29861452-0324-4202-8B86-8FA80106E2DF}" type="parTrans" cxnId="{F17AD5A4-8276-491C-86E3-DEA3B04B744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594B69-DD05-4845-9291-A101A1000409}" type="sibTrans" cxnId="{F17AD5A4-8276-491C-86E3-DEA3B04B744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A6E6BF-AC3C-415C-A48D-0E458618BCA7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Вибір оптимальної стратегії збуту</a:t>
          </a:r>
        </a:p>
      </dgm:t>
    </dgm:pt>
    <dgm:pt modelId="{9EF64224-80C9-4A5D-AF3B-F400C3D5B421}" type="parTrans" cxnId="{CEF3DE98-2818-4FC4-BFC2-D8863CCA4FA4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46DBFF-D496-4696-95A6-888521261EE0}" type="sibTrans" cxnId="{CEF3DE98-2818-4FC4-BFC2-D8863CCA4FA4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C03146-1A08-4428-964C-182EB5F00B0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Підвищення конкурентоспроможності продукту або послуг, або підприємства в цілому </a:t>
          </a:r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DFCC24-EE32-4BE9-9B59-CD971A5CEDC8}" type="parTrans" cxnId="{1D4B26CC-80F5-4CE3-89FB-8A725AEB3B96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20C653-96E3-4C4C-BE95-8CF10DF936A5}" type="sibTrans" cxnId="{1D4B26CC-80F5-4CE3-89FB-8A725AEB3B96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64F87F-82F0-4F9E-9E73-111F9471F1E2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Отримання інформації про поведінку споживачів на ринку для обгрунтування управлінських рішень </a:t>
          </a:r>
        </a:p>
      </dgm:t>
    </dgm:pt>
    <dgm:pt modelId="{3F739D60-CDA8-451E-8DF0-240824DB037D}" type="parTrans" cxnId="{7B375B9E-F233-4348-9756-5D4B13C4688C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1B71F3-BF93-44F2-AE91-7648102DDF5F}" type="sibTrans" cxnId="{7B375B9E-F233-4348-9756-5D4B13C4688C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8D6416-17F5-4364-8629-D1A61C627B5A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Виділення досяжних і реальних цілей</a:t>
          </a:r>
        </a:p>
      </dgm:t>
    </dgm:pt>
    <dgm:pt modelId="{350C4642-D6CA-4E00-BB26-D10E0FA91038}" type="parTrans" cxnId="{3AF5B05A-6F09-4F0D-BDE5-D6C9F4A62B67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A88CC4-52BE-4F0D-B436-AEA1DB1C405F}" type="sibTrans" cxnId="{3AF5B05A-6F09-4F0D-BDE5-D6C9F4A62B67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90B56E-8B11-4BC2-8E35-D65278047FC2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Оптимізація витрат на збутову діяльність компанії</a:t>
          </a:r>
        </a:p>
      </dgm:t>
    </dgm:pt>
    <dgm:pt modelId="{FE04C574-9CD5-4E95-B887-37A0E37F0210}" type="parTrans" cxnId="{A3D65DA0-E40E-4C3E-A596-3AF2494C515B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4CE5E2-0F4C-431C-82A6-EF708C368DED}" type="sibTrans" cxnId="{A3D65DA0-E40E-4C3E-A596-3AF2494C515B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6875F7-FDFB-4954-89B9-18830C2CBE45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Уникнення конкурентної боротьби або вихід з неї переможцем завдяки освоєнню незайнятого сегменту</a:t>
          </a:r>
        </a:p>
      </dgm:t>
    </dgm:pt>
    <dgm:pt modelId="{44DCEC16-21BA-4AAC-9738-E32E0D4CFF0E}" type="parTrans" cxnId="{111A1049-C2F7-4D98-A2A9-4C5FB67E11EC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C60BC9-FEE1-4FB3-9C14-A55849308FEE}" type="sibTrans" cxnId="{111A1049-C2F7-4D98-A2A9-4C5FB67E11EC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518EAF-7B2D-41A5-AAAF-DE923E457BA8}" type="pres">
      <dgm:prSet presAssocID="{518D2CDC-C848-4BF9-98F0-44136F3FEE15}" presName="Name0" presStyleCnt="0">
        <dgm:presLayoutVars>
          <dgm:dir/>
          <dgm:resizeHandles/>
        </dgm:presLayoutVars>
      </dgm:prSet>
      <dgm:spPr/>
    </dgm:pt>
    <dgm:pt modelId="{492F9E5A-4267-40ED-A374-60CA1E71A60A}" type="pres">
      <dgm:prSet presAssocID="{8170C9E5-B633-4A3E-B7AE-420FC6EE0926}" presName="compNode" presStyleCnt="0"/>
      <dgm:spPr/>
    </dgm:pt>
    <dgm:pt modelId="{2A70F893-3B54-4C29-8981-D702BC6DB849}" type="pres">
      <dgm:prSet presAssocID="{8170C9E5-B633-4A3E-B7AE-420FC6EE0926}" presName="dummyConnPt" presStyleCnt="0"/>
      <dgm:spPr/>
    </dgm:pt>
    <dgm:pt modelId="{A4EEB2F5-26E9-499C-A126-F0FD43BEC549}" type="pres">
      <dgm:prSet presAssocID="{8170C9E5-B633-4A3E-B7AE-420FC6EE0926}" presName="node" presStyleLbl="node1" presStyleIdx="0" presStyleCnt="8">
        <dgm:presLayoutVars>
          <dgm:bulletEnabled val="1"/>
        </dgm:presLayoutVars>
      </dgm:prSet>
      <dgm:spPr/>
    </dgm:pt>
    <dgm:pt modelId="{188C1DF4-7E4A-4283-94A7-DF917077CB49}" type="pres">
      <dgm:prSet presAssocID="{937F125F-7BA5-4B9E-BAF1-2B352F3E8CD8}" presName="sibTrans" presStyleLbl="bgSibTrans2D1" presStyleIdx="0" presStyleCnt="7"/>
      <dgm:spPr/>
    </dgm:pt>
    <dgm:pt modelId="{1C462846-9C9A-41AC-A9D9-063638A2293B}" type="pres">
      <dgm:prSet presAssocID="{AA819C16-B325-4D24-AF21-8AE345BE26D5}" presName="compNode" presStyleCnt="0"/>
      <dgm:spPr/>
    </dgm:pt>
    <dgm:pt modelId="{0013B62B-38DF-42AD-808D-E0110023C4A8}" type="pres">
      <dgm:prSet presAssocID="{AA819C16-B325-4D24-AF21-8AE345BE26D5}" presName="dummyConnPt" presStyleCnt="0"/>
      <dgm:spPr/>
    </dgm:pt>
    <dgm:pt modelId="{BAD93FDE-27C7-441D-9486-BC2C7C3DC979}" type="pres">
      <dgm:prSet presAssocID="{AA819C16-B325-4D24-AF21-8AE345BE26D5}" presName="node" presStyleLbl="node1" presStyleIdx="1" presStyleCnt="8">
        <dgm:presLayoutVars>
          <dgm:bulletEnabled val="1"/>
        </dgm:presLayoutVars>
      </dgm:prSet>
      <dgm:spPr/>
    </dgm:pt>
    <dgm:pt modelId="{99EEE338-42CA-46E5-AD18-24220DD5F493}" type="pres">
      <dgm:prSet presAssocID="{34594B69-DD05-4845-9291-A101A1000409}" presName="sibTrans" presStyleLbl="bgSibTrans2D1" presStyleIdx="1" presStyleCnt="7"/>
      <dgm:spPr/>
    </dgm:pt>
    <dgm:pt modelId="{6216E4BF-0207-47D2-99B4-5A032DB0AF4F}" type="pres">
      <dgm:prSet presAssocID="{B1A6E6BF-AC3C-415C-A48D-0E458618BCA7}" presName="compNode" presStyleCnt="0"/>
      <dgm:spPr/>
    </dgm:pt>
    <dgm:pt modelId="{E34D1860-3F3D-466E-88A5-44BECCE9BA04}" type="pres">
      <dgm:prSet presAssocID="{B1A6E6BF-AC3C-415C-A48D-0E458618BCA7}" presName="dummyConnPt" presStyleCnt="0"/>
      <dgm:spPr/>
    </dgm:pt>
    <dgm:pt modelId="{099AD951-2680-418A-907F-B84F9EB4C515}" type="pres">
      <dgm:prSet presAssocID="{B1A6E6BF-AC3C-415C-A48D-0E458618BCA7}" presName="node" presStyleLbl="node1" presStyleIdx="2" presStyleCnt="8">
        <dgm:presLayoutVars>
          <dgm:bulletEnabled val="1"/>
        </dgm:presLayoutVars>
      </dgm:prSet>
      <dgm:spPr/>
    </dgm:pt>
    <dgm:pt modelId="{197F459B-336F-4655-AADA-057B1A967A76}" type="pres">
      <dgm:prSet presAssocID="{1C46DBFF-D496-4696-95A6-888521261EE0}" presName="sibTrans" presStyleLbl="bgSibTrans2D1" presStyleIdx="2" presStyleCnt="7"/>
      <dgm:spPr/>
    </dgm:pt>
    <dgm:pt modelId="{57728975-2F01-4A7F-BD24-0D502372BA39}" type="pres">
      <dgm:prSet presAssocID="{2BC03146-1A08-4428-964C-182EB5F00B05}" presName="compNode" presStyleCnt="0"/>
      <dgm:spPr/>
    </dgm:pt>
    <dgm:pt modelId="{1635ED78-4F3B-45FE-9D2B-E3F4F14BDA99}" type="pres">
      <dgm:prSet presAssocID="{2BC03146-1A08-4428-964C-182EB5F00B05}" presName="dummyConnPt" presStyleCnt="0"/>
      <dgm:spPr/>
    </dgm:pt>
    <dgm:pt modelId="{EDC75AC9-C0C8-46F4-8411-7B21F0EBFE05}" type="pres">
      <dgm:prSet presAssocID="{2BC03146-1A08-4428-964C-182EB5F00B05}" presName="node" presStyleLbl="node1" presStyleIdx="3" presStyleCnt="8" custScaleY="130666">
        <dgm:presLayoutVars>
          <dgm:bulletEnabled val="1"/>
        </dgm:presLayoutVars>
      </dgm:prSet>
      <dgm:spPr/>
    </dgm:pt>
    <dgm:pt modelId="{A808B5F9-C916-4870-A0BB-0BED78E2EECB}" type="pres">
      <dgm:prSet presAssocID="{0C20C653-96E3-4C4C-BE95-8CF10DF936A5}" presName="sibTrans" presStyleLbl="bgSibTrans2D1" presStyleIdx="3" presStyleCnt="7"/>
      <dgm:spPr/>
    </dgm:pt>
    <dgm:pt modelId="{9F463F17-FE80-486D-8C41-0109A789D973}" type="pres">
      <dgm:prSet presAssocID="{1064F87F-82F0-4F9E-9E73-111F9471F1E2}" presName="compNode" presStyleCnt="0"/>
      <dgm:spPr/>
    </dgm:pt>
    <dgm:pt modelId="{E5E23472-8249-4D68-AFF3-85AC355BDE22}" type="pres">
      <dgm:prSet presAssocID="{1064F87F-82F0-4F9E-9E73-111F9471F1E2}" presName="dummyConnPt" presStyleCnt="0"/>
      <dgm:spPr/>
    </dgm:pt>
    <dgm:pt modelId="{F0569CCA-4182-41DD-9F77-F99F86A2DE05}" type="pres">
      <dgm:prSet presAssocID="{1064F87F-82F0-4F9E-9E73-111F9471F1E2}" presName="node" presStyleLbl="node1" presStyleIdx="4" presStyleCnt="8" custScaleY="122512">
        <dgm:presLayoutVars>
          <dgm:bulletEnabled val="1"/>
        </dgm:presLayoutVars>
      </dgm:prSet>
      <dgm:spPr/>
    </dgm:pt>
    <dgm:pt modelId="{C85B20D1-D01B-43CE-A68F-C231EB1B14FA}" type="pres">
      <dgm:prSet presAssocID="{CD1B71F3-BF93-44F2-AE91-7648102DDF5F}" presName="sibTrans" presStyleLbl="bgSibTrans2D1" presStyleIdx="4" presStyleCnt="7"/>
      <dgm:spPr/>
    </dgm:pt>
    <dgm:pt modelId="{3746C75B-E5E2-4AFA-869C-1481A37D04F3}" type="pres">
      <dgm:prSet presAssocID="{688D6416-17F5-4364-8629-D1A61C627B5A}" presName="compNode" presStyleCnt="0"/>
      <dgm:spPr/>
    </dgm:pt>
    <dgm:pt modelId="{4E8D1889-42F8-471E-BC14-0B944480D250}" type="pres">
      <dgm:prSet presAssocID="{688D6416-17F5-4364-8629-D1A61C627B5A}" presName="dummyConnPt" presStyleCnt="0"/>
      <dgm:spPr/>
    </dgm:pt>
    <dgm:pt modelId="{0C838C53-58D0-4D30-9FEB-245B4E9AC78B}" type="pres">
      <dgm:prSet presAssocID="{688D6416-17F5-4364-8629-D1A61C627B5A}" presName="node" presStyleLbl="node1" presStyleIdx="5" presStyleCnt="8">
        <dgm:presLayoutVars>
          <dgm:bulletEnabled val="1"/>
        </dgm:presLayoutVars>
      </dgm:prSet>
      <dgm:spPr/>
    </dgm:pt>
    <dgm:pt modelId="{BE8B3072-BA20-4892-AD04-90E2F221DE66}" type="pres">
      <dgm:prSet presAssocID="{25A88CC4-52BE-4F0D-B436-AEA1DB1C405F}" presName="sibTrans" presStyleLbl="bgSibTrans2D1" presStyleIdx="5" presStyleCnt="7"/>
      <dgm:spPr/>
    </dgm:pt>
    <dgm:pt modelId="{7C5A79BF-3DA7-4C28-9277-0B2DC842DCF4}" type="pres">
      <dgm:prSet presAssocID="{9B90B56E-8B11-4BC2-8E35-D65278047FC2}" presName="compNode" presStyleCnt="0"/>
      <dgm:spPr/>
    </dgm:pt>
    <dgm:pt modelId="{D334BA5F-0441-44EF-9B09-962A6EFE3CB9}" type="pres">
      <dgm:prSet presAssocID="{9B90B56E-8B11-4BC2-8E35-D65278047FC2}" presName="dummyConnPt" presStyleCnt="0"/>
      <dgm:spPr/>
    </dgm:pt>
    <dgm:pt modelId="{2C8B10B7-F63A-4163-9F9B-3F699F439CFE}" type="pres">
      <dgm:prSet presAssocID="{9B90B56E-8B11-4BC2-8E35-D65278047FC2}" presName="node" presStyleLbl="node1" presStyleIdx="6" presStyleCnt="8">
        <dgm:presLayoutVars>
          <dgm:bulletEnabled val="1"/>
        </dgm:presLayoutVars>
      </dgm:prSet>
      <dgm:spPr/>
    </dgm:pt>
    <dgm:pt modelId="{09519CBD-1996-43D5-B081-586FA66F662D}" type="pres">
      <dgm:prSet presAssocID="{8C4CE5E2-0F4C-431C-82A6-EF708C368DED}" presName="sibTrans" presStyleLbl="bgSibTrans2D1" presStyleIdx="6" presStyleCnt="7"/>
      <dgm:spPr/>
    </dgm:pt>
    <dgm:pt modelId="{51BBF6B4-3B50-4EE4-AFD6-22CE58FD2338}" type="pres">
      <dgm:prSet presAssocID="{556875F7-FDFB-4954-89B9-18830C2CBE45}" presName="compNode" presStyleCnt="0"/>
      <dgm:spPr/>
    </dgm:pt>
    <dgm:pt modelId="{5451C5F9-2F36-4041-9EB9-FAEFC16ECE0B}" type="pres">
      <dgm:prSet presAssocID="{556875F7-FDFB-4954-89B9-18830C2CBE45}" presName="dummyConnPt" presStyleCnt="0"/>
      <dgm:spPr/>
    </dgm:pt>
    <dgm:pt modelId="{9C07B098-058F-4821-8CBE-FDC12D357107}" type="pres">
      <dgm:prSet presAssocID="{556875F7-FDFB-4954-89B9-18830C2CBE45}" presName="node" presStyleLbl="node1" presStyleIdx="7" presStyleCnt="8" custScaleY="133368">
        <dgm:presLayoutVars>
          <dgm:bulletEnabled val="1"/>
        </dgm:presLayoutVars>
      </dgm:prSet>
      <dgm:spPr/>
    </dgm:pt>
  </dgm:ptLst>
  <dgm:cxnLst>
    <dgm:cxn modelId="{8E72B601-576F-467D-B138-C011A01749A0}" type="presOf" srcId="{AA819C16-B325-4D24-AF21-8AE345BE26D5}" destId="{BAD93FDE-27C7-441D-9486-BC2C7C3DC979}" srcOrd="0" destOrd="0" presId="urn:microsoft.com/office/officeart/2005/8/layout/bProcess4"/>
    <dgm:cxn modelId="{13B63D04-AD6F-4FD4-81C4-A04EE61F5F18}" type="presOf" srcId="{B1A6E6BF-AC3C-415C-A48D-0E458618BCA7}" destId="{099AD951-2680-418A-907F-B84F9EB4C515}" srcOrd="0" destOrd="0" presId="urn:microsoft.com/office/officeart/2005/8/layout/bProcess4"/>
    <dgm:cxn modelId="{D2ABD90C-F239-439D-873B-5EB7D1C3F78E}" srcId="{518D2CDC-C848-4BF9-98F0-44136F3FEE15}" destId="{8170C9E5-B633-4A3E-B7AE-420FC6EE0926}" srcOrd="0" destOrd="0" parTransId="{38EC0B73-F109-4B65-90E8-3560D0ACE450}" sibTransId="{937F125F-7BA5-4B9E-BAF1-2B352F3E8CD8}"/>
    <dgm:cxn modelId="{FD68F419-E67E-44B3-82F3-20E2808DCF89}" type="presOf" srcId="{9B90B56E-8B11-4BC2-8E35-D65278047FC2}" destId="{2C8B10B7-F63A-4163-9F9B-3F699F439CFE}" srcOrd="0" destOrd="0" presId="urn:microsoft.com/office/officeart/2005/8/layout/bProcess4"/>
    <dgm:cxn modelId="{0567FE1E-2E31-4628-BE5D-236F7741CB38}" type="presOf" srcId="{937F125F-7BA5-4B9E-BAF1-2B352F3E8CD8}" destId="{188C1DF4-7E4A-4283-94A7-DF917077CB49}" srcOrd="0" destOrd="0" presId="urn:microsoft.com/office/officeart/2005/8/layout/bProcess4"/>
    <dgm:cxn modelId="{617A9A20-51BC-4922-B050-0393BC208079}" type="presOf" srcId="{25A88CC4-52BE-4F0D-B436-AEA1DB1C405F}" destId="{BE8B3072-BA20-4892-AD04-90E2F221DE66}" srcOrd="0" destOrd="0" presId="urn:microsoft.com/office/officeart/2005/8/layout/bProcess4"/>
    <dgm:cxn modelId="{C694D822-2B26-4B20-9312-83F48EBB4D2F}" type="presOf" srcId="{8170C9E5-B633-4A3E-B7AE-420FC6EE0926}" destId="{A4EEB2F5-26E9-499C-A126-F0FD43BEC549}" srcOrd="0" destOrd="0" presId="urn:microsoft.com/office/officeart/2005/8/layout/bProcess4"/>
    <dgm:cxn modelId="{F01B6E38-687A-48F7-8FED-DA0D3A111C53}" type="presOf" srcId="{2BC03146-1A08-4428-964C-182EB5F00B05}" destId="{EDC75AC9-C0C8-46F4-8411-7B21F0EBFE05}" srcOrd="0" destOrd="0" presId="urn:microsoft.com/office/officeart/2005/8/layout/bProcess4"/>
    <dgm:cxn modelId="{909C8D62-8922-4768-94A0-F55D29C5ACA6}" type="presOf" srcId="{518D2CDC-C848-4BF9-98F0-44136F3FEE15}" destId="{21518EAF-7B2D-41A5-AAAF-DE923E457BA8}" srcOrd="0" destOrd="0" presId="urn:microsoft.com/office/officeart/2005/8/layout/bProcess4"/>
    <dgm:cxn modelId="{98F05847-EA1B-4772-A02B-FFF3547BA933}" type="presOf" srcId="{8C4CE5E2-0F4C-431C-82A6-EF708C368DED}" destId="{09519CBD-1996-43D5-B081-586FA66F662D}" srcOrd="0" destOrd="0" presId="urn:microsoft.com/office/officeart/2005/8/layout/bProcess4"/>
    <dgm:cxn modelId="{111A1049-C2F7-4D98-A2A9-4C5FB67E11EC}" srcId="{518D2CDC-C848-4BF9-98F0-44136F3FEE15}" destId="{556875F7-FDFB-4954-89B9-18830C2CBE45}" srcOrd="7" destOrd="0" parTransId="{44DCEC16-21BA-4AAC-9738-E32E0D4CFF0E}" sibTransId="{FDC60BC9-FEE1-4FB3-9C14-A55849308FEE}"/>
    <dgm:cxn modelId="{B103E151-F684-44A0-95FF-19F815330368}" type="presOf" srcId="{688D6416-17F5-4364-8629-D1A61C627B5A}" destId="{0C838C53-58D0-4D30-9FEB-245B4E9AC78B}" srcOrd="0" destOrd="0" presId="urn:microsoft.com/office/officeart/2005/8/layout/bProcess4"/>
    <dgm:cxn modelId="{CFD50B72-CB26-4A8F-AAA1-59E44AB9895B}" type="presOf" srcId="{556875F7-FDFB-4954-89B9-18830C2CBE45}" destId="{9C07B098-058F-4821-8CBE-FDC12D357107}" srcOrd="0" destOrd="0" presId="urn:microsoft.com/office/officeart/2005/8/layout/bProcess4"/>
    <dgm:cxn modelId="{EFA3ED72-3984-4421-B740-E0C2948FF44E}" type="presOf" srcId="{0C20C653-96E3-4C4C-BE95-8CF10DF936A5}" destId="{A808B5F9-C916-4870-A0BB-0BED78E2EECB}" srcOrd="0" destOrd="0" presId="urn:microsoft.com/office/officeart/2005/8/layout/bProcess4"/>
    <dgm:cxn modelId="{55E2A075-94CF-45A0-8967-593375158917}" type="presOf" srcId="{1C46DBFF-D496-4696-95A6-888521261EE0}" destId="{197F459B-336F-4655-AADA-057B1A967A76}" srcOrd="0" destOrd="0" presId="urn:microsoft.com/office/officeart/2005/8/layout/bProcess4"/>
    <dgm:cxn modelId="{3AF5B05A-6F09-4F0D-BDE5-D6C9F4A62B67}" srcId="{518D2CDC-C848-4BF9-98F0-44136F3FEE15}" destId="{688D6416-17F5-4364-8629-D1A61C627B5A}" srcOrd="5" destOrd="0" parTransId="{350C4642-D6CA-4E00-BB26-D10E0FA91038}" sibTransId="{25A88CC4-52BE-4F0D-B436-AEA1DB1C405F}"/>
    <dgm:cxn modelId="{CEF3DE98-2818-4FC4-BFC2-D8863CCA4FA4}" srcId="{518D2CDC-C848-4BF9-98F0-44136F3FEE15}" destId="{B1A6E6BF-AC3C-415C-A48D-0E458618BCA7}" srcOrd="2" destOrd="0" parTransId="{9EF64224-80C9-4A5D-AF3B-F400C3D5B421}" sibTransId="{1C46DBFF-D496-4696-95A6-888521261EE0}"/>
    <dgm:cxn modelId="{7B375B9E-F233-4348-9756-5D4B13C4688C}" srcId="{518D2CDC-C848-4BF9-98F0-44136F3FEE15}" destId="{1064F87F-82F0-4F9E-9E73-111F9471F1E2}" srcOrd="4" destOrd="0" parTransId="{3F739D60-CDA8-451E-8DF0-240824DB037D}" sibTransId="{CD1B71F3-BF93-44F2-AE91-7648102DDF5F}"/>
    <dgm:cxn modelId="{A3D65DA0-E40E-4C3E-A596-3AF2494C515B}" srcId="{518D2CDC-C848-4BF9-98F0-44136F3FEE15}" destId="{9B90B56E-8B11-4BC2-8E35-D65278047FC2}" srcOrd="6" destOrd="0" parTransId="{FE04C574-9CD5-4E95-B887-37A0E37F0210}" sibTransId="{8C4CE5E2-0F4C-431C-82A6-EF708C368DED}"/>
    <dgm:cxn modelId="{98753CA1-A49D-44DA-94F1-5047B2C11702}" type="presOf" srcId="{34594B69-DD05-4845-9291-A101A1000409}" destId="{99EEE338-42CA-46E5-AD18-24220DD5F493}" srcOrd="0" destOrd="0" presId="urn:microsoft.com/office/officeart/2005/8/layout/bProcess4"/>
    <dgm:cxn modelId="{F17AD5A4-8276-491C-86E3-DEA3B04B744F}" srcId="{518D2CDC-C848-4BF9-98F0-44136F3FEE15}" destId="{AA819C16-B325-4D24-AF21-8AE345BE26D5}" srcOrd="1" destOrd="0" parTransId="{29861452-0324-4202-8B86-8FA80106E2DF}" sibTransId="{34594B69-DD05-4845-9291-A101A1000409}"/>
    <dgm:cxn modelId="{1D4B26CC-80F5-4CE3-89FB-8A725AEB3B96}" srcId="{518D2CDC-C848-4BF9-98F0-44136F3FEE15}" destId="{2BC03146-1A08-4428-964C-182EB5F00B05}" srcOrd="3" destOrd="0" parTransId="{0CDFCC24-EE32-4BE9-9B59-CD971A5CEDC8}" sibTransId="{0C20C653-96E3-4C4C-BE95-8CF10DF936A5}"/>
    <dgm:cxn modelId="{546A88D7-D047-433C-956E-3F2AB3DB6EC8}" type="presOf" srcId="{1064F87F-82F0-4F9E-9E73-111F9471F1E2}" destId="{F0569CCA-4182-41DD-9F77-F99F86A2DE05}" srcOrd="0" destOrd="0" presId="urn:microsoft.com/office/officeart/2005/8/layout/bProcess4"/>
    <dgm:cxn modelId="{235CABEE-62D6-4BF9-A451-780631D9F7DD}" type="presOf" srcId="{CD1B71F3-BF93-44F2-AE91-7648102DDF5F}" destId="{C85B20D1-D01B-43CE-A68F-C231EB1B14FA}" srcOrd="0" destOrd="0" presId="urn:microsoft.com/office/officeart/2005/8/layout/bProcess4"/>
    <dgm:cxn modelId="{89840254-3D14-4670-9BE1-A907524D3BBC}" type="presParOf" srcId="{21518EAF-7B2D-41A5-AAAF-DE923E457BA8}" destId="{492F9E5A-4267-40ED-A374-60CA1E71A60A}" srcOrd="0" destOrd="0" presId="urn:microsoft.com/office/officeart/2005/8/layout/bProcess4"/>
    <dgm:cxn modelId="{1A02F065-3D95-4D48-BF8C-654ECB5973B9}" type="presParOf" srcId="{492F9E5A-4267-40ED-A374-60CA1E71A60A}" destId="{2A70F893-3B54-4C29-8981-D702BC6DB849}" srcOrd="0" destOrd="0" presId="urn:microsoft.com/office/officeart/2005/8/layout/bProcess4"/>
    <dgm:cxn modelId="{B9976A75-F00B-40C6-8469-1B773516474A}" type="presParOf" srcId="{492F9E5A-4267-40ED-A374-60CA1E71A60A}" destId="{A4EEB2F5-26E9-499C-A126-F0FD43BEC549}" srcOrd="1" destOrd="0" presId="urn:microsoft.com/office/officeart/2005/8/layout/bProcess4"/>
    <dgm:cxn modelId="{4722734E-5C22-4178-A888-1E01080F19EA}" type="presParOf" srcId="{21518EAF-7B2D-41A5-AAAF-DE923E457BA8}" destId="{188C1DF4-7E4A-4283-94A7-DF917077CB49}" srcOrd="1" destOrd="0" presId="urn:microsoft.com/office/officeart/2005/8/layout/bProcess4"/>
    <dgm:cxn modelId="{56FEDE8C-B44D-47AE-8C29-A77620D04050}" type="presParOf" srcId="{21518EAF-7B2D-41A5-AAAF-DE923E457BA8}" destId="{1C462846-9C9A-41AC-A9D9-063638A2293B}" srcOrd="2" destOrd="0" presId="urn:microsoft.com/office/officeart/2005/8/layout/bProcess4"/>
    <dgm:cxn modelId="{3D279266-7376-4C83-A25E-0A4CC2FC4B4D}" type="presParOf" srcId="{1C462846-9C9A-41AC-A9D9-063638A2293B}" destId="{0013B62B-38DF-42AD-808D-E0110023C4A8}" srcOrd="0" destOrd="0" presId="urn:microsoft.com/office/officeart/2005/8/layout/bProcess4"/>
    <dgm:cxn modelId="{0402DCDB-F1A5-4FE6-A6E7-305302CEA4EF}" type="presParOf" srcId="{1C462846-9C9A-41AC-A9D9-063638A2293B}" destId="{BAD93FDE-27C7-441D-9486-BC2C7C3DC979}" srcOrd="1" destOrd="0" presId="urn:microsoft.com/office/officeart/2005/8/layout/bProcess4"/>
    <dgm:cxn modelId="{2D2CB3D4-7DE2-4D3D-BF64-6479FA38375E}" type="presParOf" srcId="{21518EAF-7B2D-41A5-AAAF-DE923E457BA8}" destId="{99EEE338-42CA-46E5-AD18-24220DD5F493}" srcOrd="3" destOrd="0" presId="urn:microsoft.com/office/officeart/2005/8/layout/bProcess4"/>
    <dgm:cxn modelId="{7E2D5CB6-7789-402F-A5FC-2C6E1B68A905}" type="presParOf" srcId="{21518EAF-7B2D-41A5-AAAF-DE923E457BA8}" destId="{6216E4BF-0207-47D2-99B4-5A032DB0AF4F}" srcOrd="4" destOrd="0" presId="urn:microsoft.com/office/officeart/2005/8/layout/bProcess4"/>
    <dgm:cxn modelId="{732A3E06-7996-43E4-AA8C-B61AE0A3057B}" type="presParOf" srcId="{6216E4BF-0207-47D2-99B4-5A032DB0AF4F}" destId="{E34D1860-3F3D-466E-88A5-44BECCE9BA04}" srcOrd="0" destOrd="0" presId="urn:microsoft.com/office/officeart/2005/8/layout/bProcess4"/>
    <dgm:cxn modelId="{08818A6E-A49D-4171-8C60-53DC5AB5D170}" type="presParOf" srcId="{6216E4BF-0207-47D2-99B4-5A032DB0AF4F}" destId="{099AD951-2680-418A-907F-B84F9EB4C515}" srcOrd="1" destOrd="0" presId="urn:microsoft.com/office/officeart/2005/8/layout/bProcess4"/>
    <dgm:cxn modelId="{69486A17-F24E-47C5-BB14-8BE3926465E0}" type="presParOf" srcId="{21518EAF-7B2D-41A5-AAAF-DE923E457BA8}" destId="{197F459B-336F-4655-AADA-057B1A967A76}" srcOrd="5" destOrd="0" presId="urn:microsoft.com/office/officeart/2005/8/layout/bProcess4"/>
    <dgm:cxn modelId="{FBCDA54F-57D2-4F75-A043-90617139B7A2}" type="presParOf" srcId="{21518EAF-7B2D-41A5-AAAF-DE923E457BA8}" destId="{57728975-2F01-4A7F-BD24-0D502372BA39}" srcOrd="6" destOrd="0" presId="urn:microsoft.com/office/officeart/2005/8/layout/bProcess4"/>
    <dgm:cxn modelId="{CBE3EF20-BED1-4412-BC4D-6B1A97F136E9}" type="presParOf" srcId="{57728975-2F01-4A7F-BD24-0D502372BA39}" destId="{1635ED78-4F3B-45FE-9D2B-E3F4F14BDA99}" srcOrd="0" destOrd="0" presId="urn:microsoft.com/office/officeart/2005/8/layout/bProcess4"/>
    <dgm:cxn modelId="{8097166F-A1EA-4573-8911-F587BB8D0FFB}" type="presParOf" srcId="{57728975-2F01-4A7F-BD24-0D502372BA39}" destId="{EDC75AC9-C0C8-46F4-8411-7B21F0EBFE05}" srcOrd="1" destOrd="0" presId="urn:microsoft.com/office/officeart/2005/8/layout/bProcess4"/>
    <dgm:cxn modelId="{853EE6B6-8A62-434E-B31B-B184CAA675AE}" type="presParOf" srcId="{21518EAF-7B2D-41A5-AAAF-DE923E457BA8}" destId="{A808B5F9-C916-4870-A0BB-0BED78E2EECB}" srcOrd="7" destOrd="0" presId="urn:microsoft.com/office/officeart/2005/8/layout/bProcess4"/>
    <dgm:cxn modelId="{3901D839-4317-42EE-A862-77F4377284B5}" type="presParOf" srcId="{21518EAF-7B2D-41A5-AAAF-DE923E457BA8}" destId="{9F463F17-FE80-486D-8C41-0109A789D973}" srcOrd="8" destOrd="0" presId="urn:microsoft.com/office/officeart/2005/8/layout/bProcess4"/>
    <dgm:cxn modelId="{163D3B9B-F331-4698-87FA-43A94E46B4B6}" type="presParOf" srcId="{9F463F17-FE80-486D-8C41-0109A789D973}" destId="{E5E23472-8249-4D68-AFF3-85AC355BDE22}" srcOrd="0" destOrd="0" presId="urn:microsoft.com/office/officeart/2005/8/layout/bProcess4"/>
    <dgm:cxn modelId="{9A320E05-6A42-4C22-9B37-5AF13DA75956}" type="presParOf" srcId="{9F463F17-FE80-486D-8C41-0109A789D973}" destId="{F0569CCA-4182-41DD-9F77-F99F86A2DE05}" srcOrd="1" destOrd="0" presId="urn:microsoft.com/office/officeart/2005/8/layout/bProcess4"/>
    <dgm:cxn modelId="{298A97A6-78B7-4B5F-90EC-7EB803E469DA}" type="presParOf" srcId="{21518EAF-7B2D-41A5-AAAF-DE923E457BA8}" destId="{C85B20D1-D01B-43CE-A68F-C231EB1B14FA}" srcOrd="9" destOrd="0" presId="urn:microsoft.com/office/officeart/2005/8/layout/bProcess4"/>
    <dgm:cxn modelId="{23895177-9041-43F5-8DEB-8EEDEBA2F454}" type="presParOf" srcId="{21518EAF-7B2D-41A5-AAAF-DE923E457BA8}" destId="{3746C75B-E5E2-4AFA-869C-1481A37D04F3}" srcOrd="10" destOrd="0" presId="urn:microsoft.com/office/officeart/2005/8/layout/bProcess4"/>
    <dgm:cxn modelId="{4A4BA1FE-3C72-428E-8B91-D15D4271F95D}" type="presParOf" srcId="{3746C75B-E5E2-4AFA-869C-1481A37D04F3}" destId="{4E8D1889-42F8-471E-BC14-0B944480D250}" srcOrd="0" destOrd="0" presId="urn:microsoft.com/office/officeart/2005/8/layout/bProcess4"/>
    <dgm:cxn modelId="{D78DC5D2-7F85-49EF-9E26-DCF4C509B716}" type="presParOf" srcId="{3746C75B-E5E2-4AFA-869C-1481A37D04F3}" destId="{0C838C53-58D0-4D30-9FEB-245B4E9AC78B}" srcOrd="1" destOrd="0" presId="urn:microsoft.com/office/officeart/2005/8/layout/bProcess4"/>
    <dgm:cxn modelId="{4B311646-005D-4803-A641-7C2ACD4E3525}" type="presParOf" srcId="{21518EAF-7B2D-41A5-AAAF-DE923E457BA8}" destId="{BE8B3072-BA20-4892-AD04-90E2F221DE66}" srcOrd="11" destOrd="0" presId="urn:microsoft.com/office/officeart/2005/8/layout/bProcess4"/>
    <dgm:cxn modelId="{9A2DFDFE-AE1D-4C14-969E-AE2EBBC9D276}" type="presParOf" srcId="{21518EAF-7B2D-41A5-AAAF-DE923E457BA8}" destId="{7C5A79BF-3DA7-4C28-9277-0B2DC842DCF4}" srcOrd="12" destOrd="0" presId="urn:microsoft.com/office/officeart/2005/8/layout/bProcess4"/>
    <dgm:cxn modelId="{8E73B2F6-41DC-4815-9C63-33178D6DEC82}" type="presParOf" srcId="{7C5A79BF-3DA7-4C28-9277-0B2DC842DCF4}" destId="{D334BA5F-0441-44EF-9B09-962A6EFE3CB9}" srcOrd="0" destOrd="0" presId="urn:microsoft.com/office/officeart/2005/8/layout/bProcess4"/>
    <dgm:cxn modelId="{03ABD4E8-5614-48A6-AA29-F353E81F394F}" type="presParOf" srcId="{7C5A79BF-3DA7-4C28-9277-0B2DC842DCF4}" destId="{2C8B10B7-F63A-4163-9F9B-3F699F439CFE}" srcOrd="1" destOrd="0" presId="urn:microsoft.com/office/officeart/2005/8/layout/bProcess4"/>
    <dgm:cxn modelId="{064B5F68-AB2B-487E-809E-886F412CF962}" type="presParOf" srcId="{21518EAF-7B2D-41A5-AAAF-DE923E457BA8}" destId="{09519CBD-1996-43D5-B081-586FA66F662D}" srcOrd="13" destOrd="0" presId="urn:microsoft.com/office/officeart/2005/8/layout/bProcess4"/>
    <dgm:cxn modelId="{D1946654-9C44-46AE-B965-F1536943ACFD}" type="presParOf" srcId="{21518EAF-7B2D-41A5-AAAF-DE923E457BA8}" destId="{51BBF6B4-3B50-4EE4-AFD6-22CE58FD2338}" srcOrd="14" destOrd="0" presId="urn:microsoft.com/office/officeart/2005/8/layout/bProcess4"/>
    <dgm:cxn modelId="{51C18D43-5344-420A-98B7-FD1E7F662843}" type="presParOf" srcId="{51BBF6B4-3B50-4EE4-AFD6-22CE58FD2338}" destId="{5451C5F9-2F36-4041-9EB9-FAEFC16ECE0B}" srcOrd="0" destOrd="0" presId="urn:microsoft.com/office/officeart/2005/8/layout/bProcess4"/>
    <dgm:cxn modelId="{21FA605F-CF62-4A42-B4AD-BC23F5D9BD0A}" type="presParOf" srcId="{51BBF6B4-3B50-4EE4-AFD6-22CE58FD2338}" destId="{9C07B098-058F-4821-8CBE-FDC12D357107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8C1DF4-7E4A-4283-94A7-DF917077CB49}">
      <dsp:nvSpPr>
        <dsp:cNvPr id="0" name=""/>
        <dsp:cNvSpPr/>
      </dsp:nvSpPr>
      <dsp:spPr>
        <a:xfrm rot="5400000">
          <a:off x="-278830" y="1517043"/>
          <a:ext cx="1240437" cy="150031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EEB2F5-26E9-499C-A126-F0FD43BEC549}">
      <dsp:nvSpPr>
        <dsp:cNvPr id="0" name=""/>
        <dsp:cNvSpPr/>
      </dsp:nvSpPr>
      <dsp:spPr>
        <a:xfrm>
          <a:off x="3071" y="720296"/>
          <a:ext cx="1667018" cy="10002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Вибір найбільш перспективного цільового ринку</a:t>
          </a:r>
        </a:p>
      </dsp:txBody>
      <dsp:txXfrm>
        <a:off x="32366" y="749591"/>
        <a:ext cx="1608428" cy="941620"/>
      </dsp:txXfrm>
    </dsp:sp>
    <dsp:sp modelId="{99EEE338-42CA-46E5-AD18-24220DD5F493}">
      <dsp:nvSpPr>
        <dsp:cNvPr id="0" name=""/>
        <dsp:cNvSpPr/>
      </dsp:nvSpPr>
      <dsp:spPr>
        <a:xfrm rot="5400000">
          <a:off x="-278830" y="2767307"/>
          <a:ext cx="1240437" cy="150031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D93FDE-27C7-441D-9486-BC2C7C3DC979}">
      <dsp:nvSpPr>
        <dsp:cNvPr id="0" name=""/>
        <dsp:cNvSpPr/>
      </dsp:nvSpPr>
      <dsp:spPr>
        <a:xfrm>
          <a:off x="3071" y="1970560"/>
          <a:ext cx="1667018" cy="10002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Найбільш повне задоволення потреб і бажань споживачів</a:t>
          </a:r>
        </a:p>
      </dsp:txBody>
      <dsp:txXfrm>
        <a:off x="32366" y="1999855"/>
        <a:ext cx="1608428" cy="941620"/>
      </dsp:txXfrm>
    </dsp:sp>
    <dsp:sp modelId="{197F459B-336F-4655-AADA-057B1A967A76}">
      <dsp:nvSpPr>
        <dsp:cNvPr id="0" name=""/>
        <dsp:cNvSpPr/>
      </dsp:nvSpPr>
      <dsp:spPr>
        <a:xfrm rot="21371989">
          <a:off x="343864" y="3318967"/>
          <a:ext cx="2217096" cy="150031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9AD951-2680-418A-907F-B84F9EB4C515}">
      <dsp:nvSpPr>
        <dsp:cNvPr id="0" name=""/>
        <dsp:cNvSpPr/>
      </dsp:nvSpPr>
      <dsp:spPr>
        <a:xfrm>
          <a:off x="3071" y="3220824"/>
          <a:ext cx="1667018" cy="10002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Вибір оптимальної стратегії збуту</a:t>
          </a:r>
        </a:p>
      </dsp:txBody>
      <dsp:txXfrm>
        <a:off x="32366" y="3250119"/>
        <a:ext cx="1608428" cy="941620"/>
      </dsp:txXfrm>
    </dsp:sp>
    <dsp:sp modelId="{A808B5F9-C916-4870-A0BB-0BED78E2EECB}">
      <dsp:nvSpPr>
        <dsp:cNvPr id="0" name=""/>
        <dsp:cNvSpPr/>
      </dsp:nvSpPr>
      <dsp:spPr>
        <a:xfrm rot="16200000">
          <a:off x="1806637" y="2480771"/>
          <a:ext cx="1503770" cy="150031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C75AC9-C0C8-46F4-8411-7B21F0EBFE05}">
      <dsp:nvSpPr>
        <dsp:cNvPr id="0" name=""/>
        <dsp:cNvSpPr/>
      </dsp:nvSpPr>
      <dsp:spPr>
        <a:xfrm>
          <a:off x="2220205" y="2914099"/>
          <a:ext cx="1667018" cy="1306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Підвищення конкурентоспроможності продукту або послуг, або підприємства в цілому </a:t>
          </a:r>
          <a:endParaRPr lang="uk-UA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58484" y="2952378"/>
        <a:ext cx="1590460" cy="1230377"/>
      </dsp:txXfrm>
    </dsp:sp>
    <dsp:sp modelId="{C85B20D1-D01B-43CE-A68F-C231EB1B14FA}">
      <dsp:nvSpPr>
        <dsp:cNvPr id="0" name=""/>
        <dsp:cNvSpPr/>
      </dsp:nvSpPr>
      <dsp:spPr>
        <a:xfrm rot="16200000">
          <a:off x="1882564" y="1040890"/>
          <a:ext cx="1351915" cy="150031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569CCA-4182-41DD-9F77-F99F86A2DE05}">
      <dsp:nvSpPr>
        <dsp:cNvPr id="0" name=""/>
        <dsp:cNvSpPr/>
      </dsp:nvSpPr>
      <dsp:spPr>
        <a:xfrm>
          <a:off x="2220205" y="1438668"/>
          <a:ext cx="1667018" cy="1225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Отримання інформації про поведінку споживачів на ринку для обгрунтування управлінських рішень </a:t>
          </a:r>
        </a:p>
      </dsp:txBody>
      <dsp:txXfrm>
        <a:off x="2256095" y="1474558"/>
        <a:ext cx="1595238" cy="1153598"/>
      </dsp:txXfrm>
    </dsp:sp>
    <dsp:sp modelId="{BE8B3072-BA20-4892-AD04-90E2F221DE66}">
      <dsp:nvSpPr>
        <dsp:cNvPr id="0" name=""/>
        <dsp:cNvSpPr/>
      </dsp:nvSpPr>
      <dsp:spPr>
        <a:xfrm>
          <a:off x="2563435" y="360019"/>
          <a:ext cx="2207308" cy="150031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838C53-58D0-4D30-9FEB-245B4E9AC78B}">
      <dsp:nvSpPr>
        <dsp:cNvPr id="0" name=""/>
        <dsp:cNvSpPr/>
      </dsp:nvSpPr>
      <dsp:spPr>
        <a:xfrm>
          <a:off x="2220205" y="188404"/>
          <a:ext cx="1667018" cy="10002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Виділення досяжних і реальних цілей</a:t>
          </a:r>
        </a:p>
      </dsp:txBody>
      <dsp:txXfrm>
        <a:off x="2249500" y="217699"/>
        <a:ext cx="1608428" cy="941620"/>
      </dsp:txXfrm>
    </dsp:sp>
    <dsp:sp modelId="{09519CBD-1996-43D5-B081-586FA66F662D}">
      <dsp:nvSpPr>
        <dsp:cNvPr id="0" name=""/>
        <dsp:cNvSpPr/>
      </dsp:nvSpPr>
      <dsp:spPr>
        <a:xfrm rot="5400000">
          <a:off x="4072820" y="1067769"/>
          <a:ext cx="1405673" cy="150031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8B10B7-F63A-4163-9F9B-3F699F439CFE}">
      <dsp:nvSpPr>
        <dsp:cNvPr id="0" name=""/>
        <dsp:cNvSpPr/>
      </dsp:nvSpPr>
      <dsp:spPr>
        <a:xfrm>
          <a:off x="4437340" y="188404"/>
          <a:ext cx="1667018" cy="10002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Оптимізація витрат на збутову діяльність компанії</a:t>
          </a:r>
        </a:p>
      </dsp:txBody>
      <dsp:txXfrm>
        <a:off x="4466635" y="217699"/>
        <a:ext cx="1608428" cy="941620"/>
      </dsp:txXfrm>
    </dsp:sp>
    <dsp:sp modelId="{9C07B098-058F-4821-8CBE-FDC12D357107}">
      <dsp:nvSpPr>
        <dsp:cNvPr id="0" name=""/>
        <dsp:cNvSpPr/>
      </dsp:nvSpPr>
      <dsp:spPr>
        <a:xfrm>
          <a:off x="4437340" y="1438668"/>
          <a:ext cx="1667018" cy="1333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Уникнення конкурентної боротьби або вихід з неї переможцем завдяки освоєнню незайнятого сегменту</a:t>
          </a:r>
        </a:p>
      </dsp:txBody>
      <dsp:txXfrm>
        <a:off x="4476410" y="1477738"/>
        <a:ext cx="1588878" cy="1255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7331</Characters>
  <Application>Microsoft Office Word</Application>
  <DocSecurity>0</DocSecurity>
  <Lines>140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Юлія Володимирівна</dc:creator>
  <cp:keywords/>
  <dc:description/>
  <cp:lastModifiedBy>Федотова Юлія Володимирівна</cp:lastModifiedBy>
  <cp:revision>3</cp:revision>
  <dcterms:created xsi:type="dcterms:W3CDTF">2024-06-09T06:24:00Z</dcterms:created>
  <dcterms:modified xsi:type="dcterms:W3CDTF">2024-06-09T06:26:00Z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32fc3b734a6c5635f61af7055e3adf1bb643408e095b920379dcdf8fbdefaecb</vt:lpwstr>
  </property>
</Properties>
</file>