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64" w:rsidRDefault="00DC5E0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Черешнюк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Олексій Ігорович – аспірант</w:t>
      </w:r>
    </w:p>
    <w:p w:rsidR="00052764" w:rsidRDefault="00DC5E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Паламарчук Євген Анатолійович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наук, доцент</w:t>
      </w:r>
    </w:p>
    <w:p w:rsidR="00052764" w:rsidRDefault="00DC5E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Вінницький Національний Технічний Університет, Вінниця</w:t>
      </w:r>
    </w:p>
    <w:p w:rsidR="00FA3488" w:rsidRDefault="00FA3488">
      <w:pPr>
        <w:jc w:val="right"/>
        <w:rPr>
          <w:rFonts w:ascii="Times New Roman" w:hAnsi="Times New Roman" w:cs="Times New Roman"/>
          <w:sz w:val="24"/>
          <w:szCs w:val="24"/>
        </w:rPr>
      </w:pPr>
      <w:r w:rsidRPr="00FA3488">
        <w:rPr>
          <w:rFonts w:ascii="Times New Roman" w:hAnsi="Times New Roman" w:cs="Times New Roman"/>
          <w:sz w:val="24"/>
          <w:szCs w:val="24"/>
        </w:rPr>
        <w:t>0009-0000-6627-0415</w:t>
      </w:r>
    </w:p>
    <w:p w:rsidR="00052764" w:rsidRDefault="000527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2764" w:rsidRDefault="00DC5E02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ШЛЯХИ ОРГАНІЗАЦІЇ ІНКЛЮЗИВНОЇ ОСВІТИ В ЕЛЕКТРОННОМУ ОСВІТНЬОМУ СЕРЕДОВИЩІ</w:t>
      </w:r>
    </w:p>
    <w:p w:rsidR="00052764" w:rsidRDefault="00052764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052764" w:rsidRDefault="00DC5E02" w:rsidP="00617E20">
      <w:pPr>
        <w:spacing w:after="0" w:line="360" w:lineRule="auto"/>
        <w:ind w:firstLine="709"/>
        <w:jc w:val="both"/>
        <w:rPr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Постановка задачі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Запровадження інклюзивної моделі освіти у навчальних закладах  – це являє собою командну роботу починаючи від директора та його заступника з навчально-виховної роботи, вчителів кураторів, асистентів, психолога до батьків дитини. Вчитель в таких навчальних </w:t>
      </w:r>
      <w:r>
        <w:rPr>
          <w:rFonts w:ascii="Times New Roman" w:hAnsi="Times New Roman" w:cs="Times New Roman"/>
          <w:sz w:val="28"/>
          <w:szCs w:val="28"/>
        </w:rPr>
        <w:t>закладах повинен координувати, наставляти, спостерігати.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інклюзивної освіти в електронному освітньому середовищі може бути важливим кроком у забезпеченні рівних можливостей для всіх учнів та студентів, незалежно від їхніх особливих потреб і мож</w:t>
      </w:r>
      <w:r>
        <w:rPr>
          <w:rFonts w:ascii="Times New Roman" w:hAnsi="Times New Roman" w:cs="Times New Roman"/>
          <w:sz w:val="28"/>
          <w:szCs w:val="28"/>
        </w:rPr>
        <w:t xml:space="preserve">ливостей </w:t>
      </w:r>
      <w:r>
        <w:rPr>
          <w:rFonts w:ascii="Times New Roman" w:hAnsi="Times New Roman" w:cs="Times New Roman"/>
          <w:sz w:val="28"/>
          <w:szCs w:val="28"/>
          <w:lang w:val="en-US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Нижче наведено кілька шляхів, які можуть допомогти в організації інклюзивної освіти в електронному освітньому середовищі: 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Розробка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бар'єро-фрі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інтерфейсів - важливо мати інтерфейси і платформи, які легко використовувати для всіх студенті</w:t>
      </w:r>
      <w:r>
        <w:rPr>
          <w:rFonts w:ascii="Times New Roman" w:hAnsi="Times New Roman" w:cs="Times New Roman"/>
          <w:sz w:val="28"/>
          <w:szCs w:val="28"/>
        </w:rPr>
        <w:t xml:space="preserve">в, включаючи тих, хто має особливі потреби. Це може включати в себе зручну навігацію, доступність для читачів екрану, великі шрифти та інші адаптації. Наприклад веб-сайт університету має адаптивний дизайн, який адаптується до розміру екрану користувача, і </w:t>
      </w:r>
      <w:r>
        <w:rPr>
          <w:rFonts w:ascii="Times New Roman" w:hAnsi="Times New Roman" w:cs="Times New Roman"/>
          <w:sz w:val="28"/>
          <w:szCs w:val="28"/>
        </w:rPr>
        <w:t xml:space="preserve">надає можливість змінити розмір шрифту для забезпечення зручності перегляду сторінок. 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Навчання вчителів і фахівців - проведення навчання для вчителів і фахівців з інклюзивної освіти є ключовим аспектом. Вони повинні навчитися працювати з різними типами</w:t>
      </w:r>
      <w:r>
        <w:rPr>
          <w:rFonts w:ascii="Times New Roman" w:hAnsi="Times New Roman" w:cs="Times New Roman"/>
          <w:sz w:val="28"/>
          <w:szCs w:val="28"/>
        </w:rPr>
        <w:t xml:space="preserve"> студентів і використовувати інструменти, що підтримують інклюзивну освіту. Наприклад навчальний заклад організовує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регулярні тренінги для вчителів щодо роботи зі студентами з особливими потребами. Вчителі вивчають методики інклюзивного навчання та викорис</w:t>
      </w:r>
      <w:r>
        <w:rPr>
          <w:rFonts w:ascii="Times New Roman" w:hAnsi="Times New Roman" w:cs="Times New Roman"/>
          <w:sz w:val="28"/>
          <w:szCs w:val="28"/>
        </w:rPr>
        <w:t xml:space="preserve">товують їх в електронному навчанні. 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Персоналізовані підходи до навчання - використання електронних систем може допомогти створити персоналізовані навчальні програми для студентів з різними потребами. Це означає можливість адаптувати матеріали та завдан</w:t>
      </w:r>
      <w:r>
        <w:rPr>
          <w:rFonts w:ascii="Times New Roman" w:hAnsi="Times New Roman" w:cs="Times New Roman"/>
          <w:sz w:val="28"/>
          <w:szCs w:val="28"/>
        </w:rPr>
        <w:t xml:space="preserve">ня під конкретний рівень навчання кожного студента і форму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інклюзії. Наприклад електронна платформа надає студентам можливість вибирати індивідуальні навчальні траєкторії та завдання відповідно до їхніх потреб і навичок. 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Використання різних мульт</w:t>
      </w:r>
      <w:r>
        <w:rPr>
          <w:rFonts w:ascii="Times New Roman" w:hAnsi="Times New Roman" w:cs="Times New Roman"/>
          <w:sz w:val="28"/>
          <w:szCs w:val="28"/>
        </w:rPr>
        <w:t xml:space="preserve">имедійних ресурсів - електронне освітнє середовище дозволяє використовувати різні мультимедійні ресурси, такі як відео, аудіо, інтерактивні вправи тощо. Це допомагає учням різного типу  засвоювати матеріал з більшою легкістю. Наприклад використання різних </w:t>
      </w:r>
      <w:r>
        <w:rPr>
          <w:rFonts w:ascii="Times New Roman" w:hAnsi="Times New Roman" w:cs="Times New Roman"/>
          <w:sz w:val="28"/>
          <w:szCs w:val="28"/>
        </w:rPr>
        <w:t xml:space="preserve">мультимедійних ресурсів (викладач завантажує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інтерактивні симуляції та аудіо-матеріали, щоб створити різноманітні навчальні джерела для студентів). 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Забезпечення доступу до технологій - важливо забезпечити, щоб всі студенти мали доступ до не</w:t>
      </w:r>
      <w:r>
        <w:rPr>
          <w:rFonts w:ascii="Times New Roman" w:hAnsi="Times New Roman" w:cs="Times New Roman"/>
          <w:sz w:val="28"/>
          <w:szCs w:val="28"/>
        </w:rPr>
        <w:t>обхідних технологій. Це може включати в себе надання комп'ютерів, планшетів, програмного забезпечення, доступу до Інтернету та інших ресурсів. Наприклад школа надає безкоштовні ноутбуки та інтернет-підключення студентам, які мають обмежені фінансові можлив</w:t>
      </w:r>
      <w:r>
        <w:rPr>
          <w:rFonts w:ascii="Times New Roman" w:hAnsi="Times New Roman" w:cs="Times New Roman"/>
          <w:sz w:val="28"/>
          <w:szCs w:val="28"/>
        </w:rPr>
        <w:t xml:space="preserve">ості. 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Організація спільних проектів і взаємодії - сприяйте можливостям для студентів з різними потребами спілкуватися, співпрацювати та взаємодіяти один з одним. Це може підвищити взаєморозуміння та підтримку між учнями. Наприклад в рамках електронної </w:t>
      </w:r>
      <w:r>
        <w:rPr>
          <w:rFonts w:ascii="Times New Roman" w:hAnsi="Times New Roman" w:cs="Times New Roman"/>
          <w:sz w:val="28"/>
          <w:szCs w:val="28"/>
        </w:rPr>
        <w:t xml:space="preserve">платформи створюються форуми, де студенти можуть обговорювати завдання та співпрацювати над проектами в команді. 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Відстеження прогресу та адаптація - постійно відстежуйте навчальний прогрес кожного студента і адаптуйте навчальні плани відповідно до їхні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потреб. Використовуйте дані та аналітику для покращення якості інклюзивної освіти. Наприклад система електронного навчання автоматично відстежує прогрес студентів та надає вчителям інформацію для адаптації навчального процесу. 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Залучення батьків і опі</w:t>
      </w:r>
      <w:r>
        <w:rPr>
          <w:rFonts w:ascii="Times New Roman" w:hAnsi="Times New Roman" w:cs="Times New Roman"/>
          <w:sz w:val="28"/>
          <w:szCs w:val="28"/>
        </w:rPr>
        <w:t>кунів - залучення батьків і опікунів у навчальний процес інклюзивної освіти є дуже важливим. Співпраця з родинами може сприяти підтримці учнів поза шкільними стінами. Наприклад школа створює онлайн-платформу для спілкування батьків з вчителями та адміністр</w:t>
      </w:r>
      <w:r>
        <w:rPr>
          <w:rFonts w:ascii="Times New Roman" w:hAnsi="Times New Roman" w:cs="Times New Roman"/>
          <w:sz w:val="28"/>
          <w:szCs w:val="28"/>
        </w:rPr>
        <w:t xml:space="preserve">ацією для обговорення успіхів та потреб учнів. 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Врахування різноманітності студентів - пам'ятайте про різноманітність студентів і їхні потреби. Всі студенти унікальні, і важливо створити середовище, де кожен має можливість успішно навчатися. Наприклад п</w:t>
      </w:r>
      <w:r>
        <w:rPr>
          <w:rFonts w:ascii="Times New Roman" w:hAnsi="Times New Roman" w:cs="Times New Roman"/>
          <w:sz w:val="28"/>
          <w:szCs w:val="28"/>
        </w:rPr>
        <w:t xml:space="preserve">латформа надає можливість студентам обирати матеріали та завдання, які відповідають їхнім індивідуальним інтересам і потребам. 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Впровадження правових норм і стандартів - ознайомтеся з правовими нормами та стандартами інклюзивної освіти в вашому регіоні</w:t>
      </w:r>
      <w:r>
        <w:rPr>
          <w:rFonts w:ascii="Times New Roman" w:hAnsi="Times New Roman" w:cs="Times New Roman"/>
          <w:sz w:val="28"/>
          <w:szCs w:val="28"/>
        </w:rPr>
        <w:t xml:space="preserve"> і дотримуйтеся їх при організації електронного освітнього середовища. Запам'ятайте, що інклюзивна освіта - це практика, яка вимагає постійного вдосконалення та підтримки для того, щоб всі студенти мали рівні можливості для навчання та розвитку. Наприклад </w:t>
      </w:r>
      <w:r>
        <w:rPr>
          <w:rFonts w:ascii="Times New Roman" w:hAnsi="Times New Roman" w:cs="Times New Roman"/>
          <w:sz w:val="28"/>
          <w:szCs w:val="28"/>
        </w:rPr>
        <w:t>навчальний заклад дотримується законодавства щодо прав студентів з особливими потребами та надає їм всі необхідні підтримку та адаптації в електронному освітньому середовищі.</w:t>
      </w:r>
    </w:p>
    <w:p w:rsidR="00052764" w:rsidRDefault="00052764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764" w:rsidRDefault="00DC5E02" w:rsidP="00617E20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Шляхи вирішення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існують шляхи вирішення: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Застосування технологій доступно</w:t>
      </w:r>
      <w:r>
        <w:rPr>
          <w:rFonts w:ascii="Times New Roman" w:hAnsi="Times New Roman" w:cs="Times New Roman"/>
          <w:sz w:val="28"/>
          <w:szCs w:val="28"/>
        </w:rPr>
        <w:t xml:space="preserve">сті - використання технологій доступності, таких як програми для читачів екрану, голосові команди та інші, для полегшення доступу студентів з особливими потребами до електронних ресурсів. 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Аналіз та оцінка результатів - проведення систематичного аналізу та оцінки результатів інклюзивної освіти в електронному середовищі з метою постійного вдосконалення. 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Фінансова підтримка - забезпечення наявності фінансових ресурсів для здійснення всі</w:t>
      </w:r>
      <w:r>
        <w:rPr>
          <w:rFonts w:ascii="Times New Roman" w:hAnsi="Times New Roman" w:cs="Times New Roman"/>
          <w:sz w:val="28"/>
          <w:szCs w:val="28"/>
        </w:rPr>
        <w:t xml:space="preserve">х необхідних заходів, пов'язаних із розвитком інклюзивної освіти. 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Широке освітнє інформування - проведення інформаційних кампаній для популяризації інклюзивної освіти та надання студентам та їхнім сім'ям відомостей про доступні можливості.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Розробка та впровадження правового каркасу - забезпечення наявності і виконання правових норм та стандартів, які гарантують інклюзивну освіту в електронному середовищі. 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Професійна підготовка вчителів - запровадження інструктажів та курсів для вчител</w:t>
      </w:r>
      <w:r>
        <w:rPr>
          <w:rFonts w:ascii="Times New Roman" w:hAnsi="Times New Roman" w:cs="Times New Roman"/>
          <w:sz w:val="28"/>
          <w:szCs w:val="28"/>
        </w:rPr>
        <w:t>ів, щоб вони отримали навички роботи зі студентами з різними потребами.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Забезпечення доступності технологій - постачання ноутбуків, планшетів, програмного забезпечення та Інтернет-підключення для студентів, які не мають доступу до цих ресурсів. 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Спів</w:t>
      </w:r>
      <w:r>
        <w:rPr>
          <w:rFonts w:ascii="Times New Roman" w:hAnsi="Times New Roman" w:cs="Times New Roman"/>
          <w:sz w:val="28"/>
          <w:szCs w:val="28"/>
        </w:rPr>
        <w:t>праця з батьками та опікунами - залучення батьків та опікунів до навчального процесу, щоб вони могли сприяти успішному навчанню дітей вдома.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Наявність цифрового опікуна у персональному кабінеті на основі штучного інтелекту.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Персоналізовані навчальні</w:t>
      </w:r>
      <w:r>
        <w:rPr>
          <w:rFonts w:ascii="Times New Roman" w:hAnsi="Times New Roman" w:cs="Times New Roman"/>
          <w:sz w:val="28"/>
          <w:szCs w:val="28"/>
        </w:rPr>
        <w:t xml:space="preserve"> плани - розробка індивідуальних навчальних планів для студентів із спеціальними потребами для забезпечення їхнього успішного навчання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[2</w:t>
      </w:r>
      <w:r>
        <w:rPr>
          <w:rFonts w:ascii="Times New Roman" w:hAnsi="Times New Roman" w:cs="Times New Roman"/>
          <w:sz w:val="28"/>
          <w:szCs w:val="28"/>
        </w:rPr>
        <w:t>,3,4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764" w:rsidRDefault="00052764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764" w:rsidRDefault="00DC5E02" w:rsidP="00617E20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кожен із варіантів організації інклюзивної освіти в електронному освітньому середовищі біл</w:t>
      </w:r>
      <w:r>
        <w:rPr>
          <w:rFonts w:ascii="Times New Roman" w:hAnsi="Times New Roman" w:cs="Times New Roman"/>
          <w:sz w:val="28"/>
          <w:szCs w:val="28"/>
        </w:rPr>
        <w:t xml:space="preserve">ьш докладніше ми розуміємо які </w:t>
      </w:r>
      <w:r>
        <w:rPr>
          <w:rFonts w:ascii="Times New Roman" w:hAnsi="Times New Roman" w:cs="Times New Roman"/>
          <w:sz w:val="28"/>
          <w:szCs w:val="28"/>
        </w:rPr>
        <w:lastRenderedPageBreak/>
        <w:t>вимоги потрібні для різних навчальних закладів і стратегій їхньої реалізацій, щоб в ідеальному варіанті потрібно адекватне і достатнє забезпечення матеріального, технічного і психологічного характеру.</w:t>
      </w:r>
    </w:p>
    <w:p w:rsidR="00052764" w:rsidRPr="00FA3488" w:rsidRDefault="00052764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1.Афузов</w:t>
      </w:r>
      <w:r>
        <w:rPr>
          <w:rFonts w:ascii="Times New Roman" w:hAnsi="Times New Roman" w:cs="Times New Roman"/>
          <w:sz w:val="24"/>
          <w:szCs w:val="24"/>
        </w:rPr>
        <w:t>а, Г. В. (2021). Вища освіта в контексті Європейських цінностей різноманітності та інклюзії. Вища освіта України. (3). 67–74</w:t>
      </w:r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2.Цифрова інклюзія та доступність: соціальна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діджиталізація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[Електронний ресурс]. – Режим доступу: </w:t>
      </w:r>
      <w:hyperlink r:id="rId6">
        <w:r>
          <w:rPr>
            <w:rStyle w:val="a7"/>
            <w:rFonts w:ascii="Times New Roman" w:hAnsi="Times New Roman" w:cs="Times New Roman"/>
            <w:sz w:val="24"/>
            <w:szCs w:val="24"/>
          </w:rPr>
          <w:t>https://vsei.vn.ua/images/Doc/Nauka/Inclusivna_osvita/cifrova-inklyuziya-ta-dostupnist-socialna-didzhitalizaciya.pdf</w:t>
        </w:r>
      </w:hyperlink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Освіта дітей з особливими потре</w:t>
      </w:r>
      <w:r>
        <w:rPr>
          <w:rFonts w:ascii="Times New Roman" w:hAnsi="Times New Roman" w:cs="Times New Roman"/>
          <w:sz w:val="24"/>
          <w:szCs w:val="24"/>
        </w:rPr>
        <w:t xml:space="preserve">бами (інклюзивне навчання) [Електронний ресурс].- </w:t>
      </w:r>
      <w:hyperlink r:id="rId7">
        <w:r>
          <w:rPr>
            <w:rStyle w:val="a7"/>
            <w:rFonts w:ascii="Times New Roman" w:hAnsi="Times New Roman" w:cs="Times New Roman"/>
            <w:sz w:val="24"/>
            <w:szCs w:val="24"/>
          </w:rPr>
          <w:t>https://wiki.legalaid.gov.ua/index.php/Освіта_дітей_з_особливими_потребами_(інклюзивне_нав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чання)</w:t>
        </w:r>
      </w:hyperlink>
    </w:p>
    <w:p w:rsidR="00052764" w:rsidRDefault="00DC5E02" w:rsidP="00617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Інклюзивне навчання [Електронний ресурс].- </w:t>
      </w:r>
      <w:hyperlink r:id="rId8">
        <w:r>
          <w:rPr>
            <w:rStyle w:val="a7"/>
            <w:rFonts w:ascii="Times New Roman" w:hAnsi="Times New Roman" w:cs="Times New Roman"/>
            <w:sz w:val="24"/>
            <w:szCs w:val="24"/>
          </w:rPr>
          <w:t>https://mon.gov.ua/ua/tag/inklyuzivne-navchannya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052764" w:rsidRDefault="00052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52764">
      <w:headerReference w:type="default" r:id="rId9"/>
      <w:pgSz w:w="11906" w:h="16838"/>
      <w:pgMar w:top="850" w:right="850" w:bottom="850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02" w:rsidRDefault="00DC5E02">
      <w:pPr>
        <w:spacing w:after="0" w:line="240" w:lineRule="auto"/>
      </w:pPr>
      <w:r>
        <w:separator/>
      </w:r>
    </w:p>
  </w:endnote>
  <w:endnote w:type="continuationSeparator" w:id="0">
    <w:p w:rsidR="00DC5E02" w:rsidRDefault="00DC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02" w:rsidRDefault="00DC5E02">
      <w:pPr>
        <w:spacing w:after="0" w:line="240" w:lineRule="auto"/>
      </w:pPr>
      <w:r>
        <w:separator/>
      </w:r>
    </w:p>
  </w:footnote>
  <w:footnote w:type="continuationSeparator" w:id="0">
    <w:p w:rsidR="00DC5E02" w:rsidRDefault="00DC5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052764">
      <w:trPr>
        <w:trHeight w:val="720"/>
      </w:trPr>
      <w:tc>
        <w:tcPr>
          <w:tcW w:w="3213" w:type="dxa"/>
        </w:tcPr>
        <w:p w:rsidR="00052764" w:rsidRDefault="00052764">
          <w:pPr>
            <w:pStyle w:val="a4"/>
            <w:widowControl w:val="0"/>
            <w:rPr>
              <w:color w:val="5B9BD5" w:themeColor="accent1"/>
            </w:rPr>
          </w:pPr>
        </w:p>
      </w:tc>
      <w:tc>
        <w:tcPr>
          <w:tcW w:w="3214" w:type="dxa"/>
        </w:tcPr>
        <w:p w:rsidR="00052764" w:rsidRDefault="00052764">
          <w:pPr>
            <w:pStyle w:val="a4"/>
            <w:widowControl w:val="0"/>
            <w:jc w:val="center"/>
            <w:rPr>
              <w:color w:val="5B9BD5" w:themeColor="accent1"/>
            </w:rPr>
          </w:pPr>
        </w:p>
      </w:tc>
      <w:tc>
        <w:tcPr>
          <w:tcW w:w="3212" w:type="dxa"/>
        </w:tcPr>
        <w:p w:rsidR="00052764" w:rsidRDefault="00DC5E02">
          <w:pPr>
            <w:pStyle w:val="a4"/>
            <w:widowControl w:val="0"/>
            <w:jc w:val="right"/>
            <w:rPr>
              <w:color w:val="5B9BD5" w:themeColor="accent1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 </w:instrText>
          </w:r>
          <w:r>
            <w:rPr>
              <w:sz w:val="24"/>
              <w:szCs w:val="24"/>
            </w:rPr>
            <w:fldChar w:fldCharType="separate"/>
          </w:r>
          <w:r w:rsidR="00617E20">
            <w:rPr>
              <w:noProof/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</w:p>
      </w:tc>
    </w:tr>
  </w:tbl>
  <w:p w:rsidR="00052764" w:rsidRDefault="000527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64"/>
    <w:rsid w:val="00052764"/>
    <w:rsid w:val="003A30D2"/>
    <w:rsid w:val="00586FB3"/>
    <w:rsid w:val="00617E20"/>
    <w:rsid w:val="00DC5E02"/>
    <w:rsid w:val="00FA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8AD30-C4F9-4590-A7B7-2434C7C6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00B39"/>
  </w:style>
  <w:style w:type="character" w:customStyle="1" w:styleId="a5">
    <w:name w:val="Нижний колонтитул Знак"/>
    <w:basedOn w:val="a0"/>
    <w:link w:val="a6"/>
    <w:uiPriority w:val="99"/>
    <w:qFormat/>
    <w:rsid w:val="00E00B39"/>
  </w:style>
  <w:style w:type="character" w:styleId="a7">
    <w:name w:val="Hyperlink"/>
    <w:basedOn w:val="a0"/>
    <w:uiPriority w:val="99"/>
    <w:unhideWhenUsed/>
    <w:rsid w:val="00C74FD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131ED"/>
    <w:rPr>
      <w:color w:val="954F72" w:themeColor="followedHyperlink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E00B39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E00B39"/>
    <w:pPr>
      <w:tabs>
        <w:tab w:val="center" w:pos="4819"/>
        <w:tab w:val="right" w:pos="9639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EA3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tag/inklyuzivne-navchann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iki.legalaid.gov.ua/index.php/&#1054;&#1089;&#1074;&#1110;&#1090;&#1072;_&#1076;&#1110;&#1090;&#1077;&#1081;_&#1079;_&#1086;&#1089;&#1086;&#1073;&#1083;&#1080;&#1074;&#1080;&#1084;&#1080;_&#1087;&#1086;&#1090;&#1088;&#1077;&#1073;&#1072;&#1084;&#1080;_(&#1110;&#1085;&#1082;&#1083;&#1102;&#1079;&#1080;&#1074;&#1085;&#1077;_&#1085;&#1072;&#1074;&#1095;&#1072;&#1085;&#1085;&#1103;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i.vn.ua/images/Doc/Nauka/Inclusivna_osvita/cifrova-inklyuziya-ta-dostupnist-socialna-didzhitalizaciya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5115</Words>
  <Characters>2917</Characters>
  <Application>Microsoft Office Word</Application>
  <DocSecurity>0</DocSecurity>
  <Lines>24</Lines>
  <Paragraphs>16</Paragraphs>
  <ScaleCrop>false</ScaleCrop>
  <Company/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Учетная запись Майкрософт</cp:lastModifiedBy>
  <cp:revision>128</cp:revision>
  <dcterms:created xsi:type="dcterms:W3CDTF">2023-10-03T12:39:00Z</dcterms:created>
  <dcterms:modified xsi:type="dcterms:W3CDTF">2023-10-06T09:33:00Z</dcterms:modified>
  <dc:language>en-GB</dc:language>
</cp:coreProperties>
</file>