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3C3A9" w14:textId="6DBEA459" w:rsidR="0096386B" w:rsidRPr="002A2FE3" w:rsidRDefault="0096386B" w:rsidP="00313DD9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157969037"/>
      <w:r w:rsidRPr="002A2F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УДК 621.314</w:t>
      </w:r>
    </w:p>
    <w:p w14:paraId="5B86E848" w14:textId="2A4D2C28" w:rsidR="002A339B" w:rsidRPr="002A2FE3" w:rsidRDefault="002A339B" w:rsidP="00313DD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A2F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Чаплій Дмитро Володимирович</w:t>
      </w:r>
      <w:r w:rsidRPr="002A2FE3">
        <w:rPr>
          <w:rFonts w:ascii="Times New Roman" w:hAnsi="Times New Roman" w:cs="Times New Roman"/>
          <w:i/>
          <w:iCs/>
          <w:sz w:val="28"/>
          <w:szCs w:val="28"/>
        </w:rPr>
        <w:t>, аспірант,</w:t>
      </w:r>
    </w:p>
    <w:p w14:paraId="2AACC836" w14:textId="1518A2D0" w:rsidR="002A339B" w:rsidRPr="002A2FE3" w:rsidRDefault="002A339B" w:rsidP="00313DD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A2FE3">
        <w:rPr>
          <w:rFonts w:ascii="Times New Roman" w:hAnsi="Times New Roman" w:cs="Times New Roman"/>
          <w:i/>
          <w:iCs/>
          <w:sz w:val="28"/>
          <w:szCs w:val="28"/>
        </w:rPr>
        <w:t>Тернопільський національний технічний університет ім. І. Пулюя, м. Тернопіль</w:t>
      </w:r>
    </w:p>
    <w:p w14:paraId="6D2AC2C7" w14:textId="1172102E" w:rsidR="002A339B" w:rsidRPr="002A2FE3" w:rsidRDefault="002A339B" w:rsidP="00313DD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A2FE3">
        <w:rPr>
          <w:rFonts w:ascii="Times New Roman" w:hAnsi="Times New Roman" w:cs="Times New Roman"/>
          <w:i/>
          <w:iCs/>
          <w:sz w:val="28"/>
          <w:szCs w:val="28"/>
          <w:lang w:val="en-US"/>
        </w:rPr>
        <w:t>ORCID: 0009-0001-3976-5030</w:t>
      </w:r>
    </w:p>
    <w:p w14:paraId="5FE3797E" w14:textId="34B8CD3C" w:rsidR="002A339B" w:rsidRPr="002A2FE3" w:rsidRDefault="002A339B" w:rsidP="00313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A6574E" w14:textId="77DBC7EA" w:rsidR="002A339B" w:rsidRPr="002A2FE3" w:rsidRDefault="007E127D" w:rsidP="00313DD9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A2FE3">
        <w:rPr>
          <w:rFonts w:ascii="Times New Roman" w:hAnsi="Times New Roman" w:cs="Times New Roman"/>
          <w:b/>
          <w:bCs/>
          <w:caps/>
          <w:sz w:val="28"/>
          <w:szCs w:val="28"/>
        </w:rPr>
        <w:t>використання гібридного гістерезисного керування для</w:t>
      </w:r>
      <w:r w:rsidR="00583D41" w:rsidRPr="002A2FE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2A339B" w:rsidRPr="002A2FE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Покращення перехідної характеристики в </w:t>
      </w:r>
      <w:r w:rsidR="00583D41" w:rsidRPr="002A2FE3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LLC-</w:t>
      </w:r>
      <w:r w:rsidR="002A339B" w:rsidRPr="002A2FE3">
        <w:rPr>
          <w:rFonts w:ascii="Times New Roman" w:hAnsi="Times New Roman" w:cs="Times New Roman"/>
          <w:b/>
          <w:bCs/>
          <w:caps/>
          <w:sz w:val="28"/>
          <w:szCs w:val="28"/>
        </w:rPr>
        <w:t>перетворювачах</w:t>
      </w:r>
    </w:p>
    <w:p w14:paraId="03AA1B0A" w14:textId="77777777" w:rsidR="001E3237" w:rsidRPr="002A2FE3" w:rsidRDefault="0096386B" w:rsidP="00313DD9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2A2FE3">
        <w:rPr>
          <w:rFonts w:ascii="Times New Roman" w:hAnsi="Times New Roman" w:cs="Times New Roman"/>
          <w:caps/>
          <w:sz w:val="28"/>
          <w:szCs w:val="28"/>
        </w:rPr>
        <w:tab/>
      </w:r>
    </w:p>
    <w:p w14:paraId="411A210A" w14:textId="6BED0037" w:rsidR="00604099" w:rsidRPr="002A2FE3" w:rsidRDefault="002A339B" w:rsidP="00313D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FE3">
        <w:rPr>
          <w:rFonts w:ascii="Times New Roman" w:hAnsi="Times New Roman" w:cs="Times New Roman"/>
          <w:sz w:val="28"/>
          <w:szCs w:val="28"/>
        </w:rPr>
        <w:t>Перехідна характеристика є</w:t>
      </w:r>
      <w:r w:rsidR="00AF005A" w:rsidRPr="002A2F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005A" w:rsidRPr="002A2FE3">
        <w:rPr>
          <w:rFonts w:ascii="Times New Roman" w:hAnsi="Times New Roman" w:cs="Times New Roman"/>
          <w:sz w:val="28"/>
          <w:szCs w:val="28"/>
        </w:rPr>
        <w:t>одн</w:t>
      </w:r>
      <w:r w:rsidR="00A41547" w:rsidRPr="002A2FE3">
        <w:rPr>
          <w:rFonts w:ascii="Times New Roman" w:hAnsi="Times New Roman" w:cs="Times New Roman"/>
          <w:sz w:val="28"/>
          <w:szCs w:val="28"/>
        </w:rPr>
        <w:t>ією</w:t>
      </w:r>
      <w:r w:rsidR="00AF005A" w:rsidRPr="002A2FE3">
        <w:rPr>
          <w:rFonts w:ascii="Times New Roman" w:hAnsi="Times New Roman" w:cs="Times New Roman"/>
          <w:sz w:val="28"/>
          <w:szCs w:val="28"/>
        </w:rPr>
        <w:t xml:space="preserve"> з</w:t>
      </w:r>
      <w:r w:rsidRPr="002A2FE3">
        <w:rPr>
          <w:rFonts w:ascii="Times New Roman" w:hAnsi="Times New Roman" w:cs="Times New Roman"/>
          <w:sz w:val="28"/>
          <w:szCs w:val="28"/>
        </w:rPr>
        <w:t xml:space="preserve"> ключови</w:t>
      </w:r>
      <w:r w:rsidR="00AF005A" w:rsidRPr="002A2FE3">
        <w:rPr>
          <w:rFonts w:ascii="Times New Roman" w:hAnsi="Times New Roman" w:cs="Times New Roman"/>
          <w:sz w:val="28"/>
          <w:szCs w:val="28"/>
        </w:rPr>
        <w:t>х</w:t>
      </w:r>
      <w:r w:rsidRPr="002A2FE3">
        <w:rPr>
          <w:rFonts w:ascii="Times New Roman" w:hAnsi="Times New Roman" w:cs="Times New Roman"/>
          <w:sz w:val="28"/>
          <w:szCs w:val="28"/>
        </w:rPr>
        <w:t xml:space="preserve"> показник</w:t>
      </w:r>
      <w:r w:rsidR="00AF005A" w:rsidRPr="002A2FE3">
        <w:rPr>
          <w:rFonts w:ascii="Times New Roman" w:hAnsi="Times New Roman" w:cs="Times New Roman"/>
          <w:sz w:val="28"/>
          <w:szCs w:val="28"/>
        </w:rPr>
        <w:t>ів</w:t>
      </w:r>
      <w:r w:rsidRPr="002A2FE3">
        <w:rPr>
          <w:rFonts w:ascii="Times New Roman" w:hAnsi="Times New Roman" w:cs="Times New Roman"/>
          <w:sz w:val="28"/>
          <w:szCs w:val="28"/>
        </w:rPr>
        <w:t xml:space="preserve"> продуктивності </w:t>
      </w:r>
      <w:r w:rsidR="00A41547" w:rsidRPr="002A2FE3">
        <w:rPr>
          <w:rFonts w:ascii="Times New Roman" w:hAnsi="Times New Roman" w:cs="Times New Roman"/>
          <w:sz w:val="28"/>
          <w:szCs w:val="28"/>
          <w:lang w:val="en-US"/>
        </w:rPr>
        <w:t xml:space="preserve">LLC </w:t>
      </w:r>
      <w:r w:rsidRPr="002A2FE3">
        <w:rPr>
          <w:rFonts w:ascii="Times New Roman" w:hAnsi="Times New Roman" w:cs="Times New Roman"/>
          <w:sz w:val="28"/>
          <w:szCs w:val="28"/>
        </w:rPr>
        <w:t>перетворювача живлення, як</w:t>
      </w:r>
      <w:r w:rsidR="00A41547" w:rsidRPr="002A2FE3">
        <w:rPr>
          <w:rFonts w:ascii="Times New Roman" w:hAnsi="Times New Roman" w:cs="Times New Roman"/>
          <w:sz w:val="28"/>
          <w:szCs w:val="28"/>
        </w:rPr>
        <w:t>а</w:t>
      </w:r>
      <w:r w:rsidRPr="002A2FE3">
        <w:rPr>
          <w:rFonts w:ascii="Times New Roman" w:hAnsi="Times New Roman" w:cs="Times New Roman"/>
          <w:sz w:val="28"/>
          <w:szCs w:val="28"/>
        </w:rPr>
        <w:t xml:space="preserve"> описує, як перетворювач реагує на раптову зміну струму навантаження. </w:t>
      </w:r>
      <w:r w:rsidR="00A41547" w:rsidRPr="002A2FE3">
        <w:rPr>
          <w:rFonts w:ascii="Times New Roman" w:hAnsi="Times New Roman" w:cs="Times New Roman"/>
          <w:sz w:val="28"/>
          <w:szCs w:val="28"/>
        </w:rPr>
        <w:t xml:space="preserve">Цей показник </w:t>
      </w:r>
      <w:r w:rsidRPr="002A2FE3">
        <w:rPr>
          <w:rFonts w:ascii="Times New Roman" w:hAnsi="Times New Roman" w:cs="Times New Roman"/>
          <w:sz w:val="28"/>
          <w:szCs w:val="28"/>
        </w:rPr>
        <w:t>важлив</w:t>
      </w:r>
      <w:r w:rsidR="00A41547" w:rsidRPr="002A2FE3">
        <w:rPr>
          <w:rFonts w:ascii="Times New Roman" w:hAnsi="Times New Roman" w:cs="Times New Roman"/>
          <w:sz w:val="28"/>
          <w:szCs w:val="28"/>
        </w:rPr>
        <w:t>ий</w:t>
      </w:r>
      <w:r w:rsidRPr="002A2FE3">
        <w:rPr>
          <w:rFonts w:ascii="Times New Roman" w:hAnsi="Times New Roman" w:cs="Times New Roman"/>
          <w:sz w:val="28"/>
          <w:szCs w:val="28"/>
        </w:rPr>
        <w:t xml:space="preserve"> для регулювання напруги </w:t>
      </w:r>
      <w:r w:rsidR="00583D41" w:rsidRPr="002A2FE3">
        <w:rPr>
          <w:rFonts w:ascii="Times New Roman" w:hAnsi="Times New Roman" w:cs="Times New Roman"/>
          <w:sz w:val="28"/>
          <w:szCs w:val="28"/>
        </w:rPr>
        <w:t>в</w:t>
      </w:r>
      <w:r w:rsidRPr="002A2FE3">
        <w:rPr>
          <w:rFonts w:ascii="Times New Roman" w:hAnsi="Times New Roman" w:cs="Times New Roman"/>
          <w:sz w:val="28"/>
          <w:szCs w:val="28"/>
        </w:rPr>
        <w:t xml:space="preserve"> умов</w:t>
      </w:r>
      <w:r w:rsidR="00583D41" w:rsidRPr="002A2FE3">
        <w:rPr>
          <w:rFonts w:ascii="Times New Roman" w:hAnsi="Times New Roman" w:cs="Times New Roman"/>
          <w:sz w:val="28"/>
          <w:szCs w:val="28"/>
        </w:rPr>
        <w:t>ах</w:t>
      </w:r>
      <w:r w:rsidRPr="002A2FE3">
        <w:rPr>
          <w:rFonts w:ascii="Times New Roman" w:hAnsi="Times New Roman" w:cs="Times New Roman"/>
          <w:sz w:val="28"/>
          <w:szCs w:val="28"/>
        </w:rPr>
        <w:t xml:space="preserve"> динамічного навантаження, і зазвичай вимагає </w:t>
      </w:r>
      <w:r w:rsidR="00583D41" w:rsidRPr="002A2FE3">
        <w:rPr>
          <w:rFonts w:ascii="Times New Roman" w:hAnsi="Times New Roman" w:cs="Times New Roman"/>
          <w:sz w:val="28"/>
          <w:szCs w:val="28"/>
        </w:rPr>
        <w:t>високої</w:t>
      </w:r>
      <w:r w:rsidRPr="002A2FE3">
        <w:rPr>
          <w:rFonts w:ascii="Times New Roman" w:hAnsi="Times New Roman" w:cs="Times New Roman"/>
          <w:sz w:val="28"/>
          <w:szCs w:val="28"/>
        </w:rPr>
        <w:t xml:space="preserve"> вихідної ємності для </w:t>
      </w:r>
      <w:r w:rsidR="00A41547" w:rsidRPr="002A2FE3">
        <w:rPr>
          <w:rFonts w:ascii="Times New Roman" w:hAnsi="Times New Roman" w:cs="Times New Roman"/>
          <w:sz w:val="28"/>
          <w:szCs w:val="28"/>
        </w:rPr>
        <w:t>мінімізації</w:t>
      </w:r>
      <w:r w:rsidRPr="002A2FE3">
        <w:rPr>
          <w:rFonts w:ascii="Times New Roman" w:hAnsi="Times New Roman" w:cs="Times New Roman"/>
          <w:sz w:val="28"/>
          <w:szCs w:val="28"/>
        </w:rPr>
        <w:t xml:space="preserve"> відхилення вихідної напруги.</w:t>
      </w:r>
      <w:r w:rsidR="00583D41" w:rsidRPr="002A2F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2FE3">
        <w:rPr>
          <w:rFonts w:ascii="Times New Roman" w:hAnsi="Times New Roman" w:cs="Times New Roman"/>
          <w:sz w:val="28"/>
          <w:szCs w:val="28"/>
        </w:rPr>
        <w:t xml:space="preserve">Перехідна характеристика залежить від </w:t>
      </w:r>
      <w:r w:rsidR="00A41547" w:rsidRPr="002A2FE3">
        <w:rPr>
          <w:rFonts w:ascii="Times New Roman" w:hAnsi="Times New Roman" w:cs="Times New Roman"/>
          <w:sz w:val="28"/>
          <w:szCs w:val="28"/>
        </w:rPr>
        <w:t>зворотного зв’язку</w:t>
      </w:r>
      <w:r w:rsidRPr="002A2FE3">
        <w:rPr>
          <w:rFonts w:ascii="Times New Roman" w:hAnsi="Times New Roman" w:cs="Times New Roman"/>
          <w:sz w:val="28"/>
          <w:szCs w:val="28"/>
        </w:rPr>
        <w:t xml:space="preserve"> </w:t>
      </w:r>
      <w:r w:rsidR="00A41547" w:rsidRPr="002A2FE3">
        <w:rPr>
          <w:rFonts w:ascii="Times New Roman" w:hAnsi="Times New Roman" w:cs="Times New Roman"/>
          <w:sz w:val="28"/>
          <w:szCs w:val="28"/>
          <w:lang w:val="en-US"/>
        </w:rPr>
        <w:t xml:space="preserve">LLC </w:t>
      </w:r>
      <w:r w:rsidRPr="002A2FE3">
        <w:rPr>
          <w:rFonts w:ascii="Times New Roman" w:hAnsi="Times New Roman" w:cs="Times New Roman"/>
          <w:sz w:val="28"/>
          <w:szCs w:val="28"/>
        </w:rPr>
        <w:t xml:space="preserve">перетворювача, де пропускна здатність і запас по фазі впливають на те, як швидко </w:t>
      </w:r>
      <w:r w:rsidR="00A41547" w:rsidRPr="002A2FE3">
        <w:rPr>
          <w:rFonts w:ascii="Times New Roman" w:hAnsi="Times New Roman" w:cs="Times New Roman"/>
          <w:sz w:val="28"/>
          <w:szCs w:val="28"/>
        </w:rPr>
        <w:t>він</w:t>
      </w:r>
      <w:r w:rsidRPr="002A2FE3">
        <w:rPr>
          <w:rFonts w:ascii="Times New Roman" w:hAnsi="Times New Roman" w:cs="Times New Roman"/>
          <w:sz w:val="28"/>
          <w:szCs w:val="28"/>
        </w:rPr>
        <w:t xml:space="preserve"> реагує на перехідну подію, а також на </w:t>
      </w:r>
      <w:r w:rsidR="00A41547" w:rsidRPr="002A2FE3">
        <w:rPr>
          <w:rFonts w:ascii="Times New Roman" w:hAnsi="Times New Roman" w:cs="Times New Roman"/>
          <w:sz w:val="28"/>
          <w:szCs w:val="28"/>
        </w:rPr>
        <w:t xml:space="preserve">тимчасову </w:t>
      </w:r>
      <w:r w:rsidRPr="002A2FE3">
        <w:rPr>
          <w:rFonts w:ascii="Times New Roman" w:hAnsi="Times New Roman" w:cs="Times New Roman"/>
          <w:sz w:val="28"/>
          <w:szCs w:val="28"/>
        </w:rPr>
        <w:t>поведінку вихідної напруги</w:t>
      </w:r>
      <w:r w:rsidR="00A41547" w:rsidRPr="002A2FE3">
        <w:rPr>
          <w:rFonts w:ascii="Times New Roman" w:hAnsi="Times New Roman" w:cs="Times New Roman"/>
          <w:sz w:val="28"/>
          <w:szCs w:val="28"/>
        </w:rPr>
        <w:t>.</w:t>
      </w:r>
      <w:r w:rsidRPr="002A2F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82422E" w14:textId="5C23197F" w:rsidR="00BA464C" w:rsidRPr="002A2FE3" w:rsidRDefault="005A3161" w:rsidP="00313D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FE3">
        <w:rPr>
          <w:rFonts w:ascii="Times New Roman" w:hAnsi="Times New Roman" w:cs="Times New Roman"/>
          <w:sz w:val="28"/>
          <w:szCs w:val="28"/>
        </w:rPr>
        <w:t>Частотний метод керування вважається т</w:t>
      </w:r>
      <w:r w:rsidR="000A14C1" w:rsidRPr="002A2FE3">
        <w:rPr>
          <w:rFonts w:ascii="Times New Roman" w:hAnsi="Times New Roman" w:cs="Times New Roman"/>
          <w:sz w:val="28"/>
          <w:szCs w:val="28"/>
        </w:rPr>
        <w:t xml:space="preserve">радиційним методом керування для </w:t>
      </w:r>
      <w:r w:rsidRPr="002A2FE3">
        <w:rPr>
          <w:rFonts w:ascii="Times New Roman" w:hAnsi="Times New Roman" w:cs="Times New Roman"/>
          <w:sz w:val="28"/>
          <w:szCs w:val="28"/>
          <w:lang w:val="en-US"/>
        </w:rPr>
        <w:t>LLC</w:t>
      </w:r>
      <w:r w:rsidR="000A14C1" w:rsidRPr="002A2FE3">
        <w:rPr>
          <w:rFonts w:ascii="Times New Roman" w:hAnsi="Times New Roman" w:cs="Times New Roman"/>
          <w:sz w:val="28"/>
          <w:szCs w:val="28"/>
        </w:rPr>
        <w:t xml:space="preserve"> перетворювачів, де частота перемикання визначається безпосередньо вих</w:t>
      </w:r>
      <w:r w:rsidRPr="002A2FE3">
        <w:rPr>
          <w:rFonts w:ascii="Times New Roman" w:hAnsi="Times New Roman" w:cs="Times New Roman"/>
          <w:sz w:val="28"/>
          <w:szCs w:val="28"/>
        </w:rPr>
        <w:t>і</w:t>
      </w:r>
      <w:r w:rsidR="000A14C1" w:rsidRPr="002A2FE3">
        <w:rPr>
          <w:rFonts w:ascii="Times New Roman" w:hAnsi="Times New Roman" w:cs="Times New Roman"/>
          <w:sz w:val="28"/>
          <w:szCs w:val="28"/>
        </w:rPr>
        <w:t>д</w:t>
      </w:r>
      <w:r w:rsidRPr="002A2FE3">
        <w:rPr>
          <w:rFonts w:ascii="Times New Roman" w:hAnsi="Times New Roman" w:cs="Times New Roman"/>
          <w:sz w:val="28"/>
          <w:szCs w:val="28"/>
        </w:rPr>
        <w:t>ною напругою</w:t>
      </w:r>
      <w:r w:rsidR="000A14C1" w:rsidRPr="002A2FE3">
        <w:rPr>
          <w:rFonts w:ascii="Times New Roman" w:hAnsi="Times New Roman" w:cs="Times New Roman"/>
          <w:sz w:val="28"/>
          <w:szCs w:val="28"/>
        </w:rPr>
        <w:t xml:space="preserve">. </w:t>
      </w:r>
      <w:r w:rsidRPr="002A2FE3">
        <w:rPr>
          <w:rFonts w:ascii="Times New Roman" w:hAnsi="Times New Roman" w:cs="Times New Roman"/>
          <w:sz w:val="28"/>
          <w:szCs w:val="28"/>
        </w:rPr>
        <w:t xml:space="preserve">При використанні такого методу </w:t>
      </w:r>
      <w:r w:rsidR="000A14C1" w:rsidRPr="002A2FE3">
        <w:rPr>
          <w:rFonts w:ascii="Times New Roman" w:hAnsi="Times New Roman" w:cs="Times New Roman"/>
          <w:sz w:val="28"/>
          <w:szCs w:val="28"/>
        </w:rPr>
        <w:t xml:space="preserve">зворотний зв'язок від </w:t>
      </w:r>
      <w:r w:rsidRPr="002A2FE3">
        <w:rPr>
          <w:rFonts w:ascii="Times New Roman" w:hAnsi="Times New Roman" w:cs="Times New Roman"/>
          <w:sz w:val="28"/>
          <w:szCs w:val="28"/>
        </w:rPr>
        <w:t xml:space="preserve">блоку </w:t>
      </w:r>
      <w:r w:rsidR="000A14C1" w:rsidRPr="002A2FE3">
        <w:rPr>
          <w:rFonts w:ascii="Times New Roman" w:hAnsi="Times New Roman" w:cs="Times New Roman"/>
          <w:sz w:val="28"/>
          <w:szCs w:val="28"/>
        </w:rPr>
        <w:t>компенсаці</w:t>
      </w:r>
      <w:r w:rsidRPr="002A2FE3">
        <w:rPr>
          <w:rFonts w:ascii="Times New Roman" w:hAnsi="Times New Roman" w:cs="Times New Roman"/>
          <w:sz w:val="28"/>
          <w:szCs w:val="28"/>
        </w:rPr>
        <w:t xml:space="preserve">ї </w:t>
      </w:r>
      <w:r w:rsidR="000A14C1" w:rsidRPr="002A2FE3">
        <w:rPr>
          <w:rFonts w:ascii="Times New Roman" w:hAnsi="Times New Roman" w:cs="Times New Roman"/>
          <w:sz w:val="28"/>
          <w:szCs w:val="28"/>
        </w:rPr>
        <w:t xml:space="preserve">використовується для визначення відповідної частоти сигналів </w:t>
      </w:r>
      <w:r w:rsidRPr="002A2FE3">
        <w:rPr>
          <w:rFonts w:ascii="Times New Roman" w:hAnsi="Times New Roman" w:cs="Times New Roman"/>
          <w:sz w:val="28"/>
          <w:szCs w:val="28"/>
        </w:rPr>
        <w:t>керування</w:t>
      </w:r>
      <w:r w:rsidR="000A14C1" w:rsidRPr="002A2FE3">
        <w:rPr>
          <w:rFonts w:ascii="Times New Roman" w:hAnsi="Times New Roman" w:cs="Times New Roman"/>
          <w:sz w:val="28"/>
          <w:szCs w:val="28"/>
        </w:rPr>
        <w:t xml:space="preserve"> затвор</w:t>
      </w:r>
      <w:r w:rsidRPr="002A2FE3">
        <w:rPr>
          <w:rFonts w:ascii="Times New Roman" w:hAnsi="Times New Roman" w:cs="Times New Roman"/>
          <w:sz w:val="28"/>
          <w:szCs w:val="28"/>
        </w:rPr>
        <w:t>ом транзистора</w:t>
      </w:r>
      <w:r w:rsidR="000A14C1" w:rsidRPr="002A2FE3">
        <w:rPr>
          <w:rFonts w:ascii="Times New Roman" w:hAnsi="Times New Roman" w:cs="Times New Roman"/>
          <w:sz w:val="28"/>
          <w:szCs w:val="28"/>
        </w:rPr>
        <w:t xml:space="preserve">. </w:t>
      </w:r>
      <w:r w:rsidRPr="002A2FE3">
        <w:rPr>
          <w:rFonts w:ascii="Times New Roman" w:hAnsi="Times New Roman" w:cs="Times New Roman"/>
          <w:sz w:val="28"/>
          <w:szCs w:val="28"/>
        </w:rPr>
        <w:t>Зміна</w:t>
      </w:r>
      <w:r w:rsidR="000A14C1" w:rsidRPr="002A2FE3">
        <w:rPr>
          <w:rFonts w:ascii="Times New Roman" w:hAnsi="Times New Roman" w:cs="Times New Roman"/>
          <w:sz w:val="28"/>
          <w:szCs w:val="28"/>
        </w:rPr>
        <w:t xml:space="preserve"> частоти перемикання змінює </w:t>
      </w:r>
      <w:r w:rsidRPr="002A2FE3">
        <w:rPr>
          <w:rFonts w:ascii="Times New Roman" w:hAnsi="Times New Roman" w:cs="Times New Roman"/>
          <w:sz w:val="28"/>
          <w:szCs w:val="28"/>
        </w:rPr>
        <w:t xml:space="preserve">коефіцієнт </w:t>
      </w:r>
      <w:r w:rsidR="000A14C1" w:rsidRPr="002A2FE3">
        <w:rPr>
          <w:rFonts w:ascii="Times New Roman" w:hAnsi="Times New Roman" w:cs="Times New Roman"/>
          <w:sz w:val="28"/>
          <w:szCs w:val="28"/>
        </w:rPr>
        <w:t>підсилення</w:t>
      </w:r>
      <w:r w:rsidR="009A1CC9" w:rsidRPr="002A2FE3">
        <w:rPr>
          <w:rFonts w:ascii="Times New Roman" w:hAnsi="Times New Roman" w:cs="Times New Roman"/>
          <w:sz w:val="28"/>
          <w:szCs w:val="28"/>
        </w:rPr>
        <w:t>, що в свою чергу</w:t>
      </w:r>
      <w:r w:rsidR="000A14C1" w:rsidRPr="002A2FE3">
        <w:rPr>
          <w:rFonts w:ascii="Times New Roman" w:hAnsi="Times New Roman" w:cs="Times New Roman"/>
          <w:sz w:val="28"/>
          <w:szCs w:val="28"/>
        </w:rPr>
        <w:t xml:space="preserve"> </w:t>
      </w:r>
      <w:r w:rsidR="009A1CC9" w:rsidRPr="002A2FE3">
        <w:rPr>
          <w:rFonts w:ascii="Times New Roman" w:hAnsi="Times New Roman" w:cs="Times New Roman"/>
          <w:sz w:val="28"/>
          <w:szCs w:val="28"/>
        </w:rPr>
        <w:t xml:space="preserve">підлаштовує коефіцієнт </w:t>
      </w:r>
      <w:r w:rsidR="000A14C1" w:rsidRPr="002A2FE3">
        <w:rPr>
          <w:rFonts w:ascii="Times New Roman" w:hAnsi="Times New Roman" w:cs="Times New Roman"/>
          <w:sz w:val="28"/>
          <w:szCs w:val="28"/>
        </w:rPr>
        <w:t xml:space="preserve">підсилення для </w:t>
      </w:r>
      <w:r w:rsidR="009A1CC9" w:rsidRPr="002A2FE3">
        <w:rPr>
          <w:rFonts w:ascii="Times New Roman" w:hAnsi="Times New Roman" w:cs="Times New Roman"/>
          <w:sz w:val="28"/>
          <w:szCs w:val="28"/>
        </w:rPr>
        <w:t>забезпечення</w:t>
      </w:r>
      <w:r w:rsidR="000A14C1" w:rsidRPr="002A2FE3">
        <w:rPr>
          <w:rFonts w:ascii="Times New Roman" w:hAnsi="Times New Roman" w:cs="Times New Roman"/>
          <w:sz w:val="28"/>
          <w:szCs w:val="28"/>
        </w:rPr>
        <w:t xml:space="preserve"> </w:t>
      </w:r>
      <w:r w:rsidRPr="002A2FE3">
        <w:rPr>
          <w:rFonts w:ascii="Times New Roman" w:hAnsi="Times New Roman" w:cs="Times New Roman"/>
          <w:sz w:val="28"/>
          <w:szCs w:val="28"/>
        </w:rPr>
        <w:t>необхідної</w:t>
      </w:r>
      <w:r w:rsidR="000A14C1" w:rsidRPr="002A2FE3">
        <w:rPr>
          <w:rFonts w:ascii="Times New Roman" w:hAnsi="Times New Roman" w:cs="Times New Roman"/>
          <w:sz w:val="28"/>
          <w:szCs w:val="28"/>
        </w:rPr>
        <w:t xml:space="preserve"> вихідної напруги. Цей метод </w:t>
      </w:r>
      <w:r w:rsidR="009A1CC9" w:rsidRPr="002A2FE3">
        <w:rPr>
          <w:rFonts w:ascii="Times New Roman" w:hAnsi="Times New Roman" w:cs="Times New Roman"/>
          <w:sz w:val="28"/>
          <w:szCs w:val="28"/>
        </w:rPr>
        <w:t xml:space="preserve">широко використовується у </w:t>
      </w:r>
      <w:r w:rsidR="009A1CC9" w:rsidRPr="002A2FE3">
        <w:rPr>
          <w:rFonts w:ascii="Times New Roman" w:hAnsi="Times New Roman" w:cs="Times New Roman"/>
          <w:sz w:val="28"/>
          <w:szCs w:val="28"/>
          <w:lang w:val="en-US"/>
        </w:rPr>
        <w:t xml:space="preserve">LLC </w:t>
      </w:r>
      <w:r w:rsidR="009A1CC9" w:rsidRPr="002A2FE3">
        <w:rPr>
          <w:rFonts w:ascii="Times New Roman" w:hAnsi="Times New Roman" w:cs="Times New Roman"/>
          <w:sz w:val="28"/>
          <w:szCs w:val="28"/>
        </w:rPr>
        <w:t>перетворювачах</w:t>
      </w:r>
      <w:r w:rsidR="000A14C1" w:rsidRPr="002A2FE3">
        <w:rPr>
          <w:rFonts w:ascii="Times New Roman" w:hAnsi="Times New Roman" w:cs="Times New Roman"/>
          <w:sz w:val="28"/>
          <w:szCs w:val="28"/>
        </w:rPr>
        <w:t>, але через</w:t>
      </w:r>
      <w:r w:rsidR="009A1CC9" w:rsidRPr="002A2FE3">
        <w:rPr>
          <w:rFonts w:ascii="Times New Roman" w:hAnsi="Times New Roman" w:cs="Times New Roman"/>
          <w:sz w:val="28"/>
          <w:szCs w:val="28"/>
        </w:rPr>
        <w:t xml:space="preserve"> високу</w:t>
      </w:r>
      <w:r w:rsidR="000A14C1" w:rsidRPr="002A2FE3">
        <w:rPr>
          <w:rFonts w:ascii="Times New Roman" w:hAnsi="Times New Roman" w:cs="Times New Roman"/>
          <w:sz w:val="28"/>
          <w:szCs w:val="28"/>
        </w:rPr>
        <w:t xml:space="preserve"> залежність від робочої </w:t>
      </w:r>
      <w:r w:rsidR="009A1CC9" w:rsidRPr="002A2FE3">
        <w:rPr>
          <w:rFonts w:ascii="Times New Roman" w:hAnsi="Times New Roman" w:cs="Times New Roman"/>
          <w:sz w:val="28"/>
          <w:szCs w:val="28"/>
        </w:rPr>
        <w:t>частоти</w:t>
      </w:r>
      <w:r w:rsidR="00BA464C" w:rsidRPr="002A2FE3">
        <w:rPr>
          <w:rFonts w:ascii="Times New Roman" w:hAnsi="Times New Roman" w:cs="Times New Roman"/>
          <w:sz w:val="28"/>
          <w:szCs w:val="28"/>
        </w:rPr>
        <w:t xml:space="preserve">, </w:t>
      </w:r>
      <w:r w:rsidR="000A14C1" w:rsidRPr="002A2FE3">
        <w:rPr>
          <w:rFonts w:ascii="Times New Roman" w:hAnsi="Times New Roman" w:cs="Times New Roman"/>
          <w:sz w:val="28"/>
          <w:szCs w:val="28"/>
        </w:rPr>
        <w:t>вимага</w:t>
      </w:r>
      <w:r w:rsidR="00BA464C" w:rsidRPr="002A2FE3">
        <w:rPr>
          <w:rFonts w:ascii="Times New Roman" w:hAnsi="Times New Roman" w:cs="Times New Roman"/>
          <w:sz w:val="28"/>
          <w:szCs w:val="28"/>
        </w:rPr>
        <w:t>є</w:t>
      </w:r>
      <w:r w:rsidR="000A14C1" w:rsidRPr="002A2FE3">
        <w:rPr>
          <w:rFonts w:ascii="Times New Roman" w:hAnsi="Times New Roman" w:cs="Times New Roman"/>
          <w:sz w:val="28"/>
          <w:szCs w:val="28"/>
        </w:rPr>
        <w:t xml:space="preserve"> складного обчислювального моделювання та </w:t>
      </w:r>
      <w:r w:rsidR="00BA464C" w:rsidRPr="002A2FE3">
        <w:rPr>
          <w:rFonts w:ascii="Times New Roman" w:hAnsi="Times New Roman" w:cs="Times New Roman"/>
          <w:sz w:val="28"/>
          <w:szCs w:val="28"/>
        </w:rPr>
        <w:t xml:space="preserve">ітераційних </w:t>
      </w:r>
      <w:r w:rsidR="000A14C1" w:rsidRPr="002A2FE3">
        <w:rPr>
          <w:rFonts w:ascii="Times New Roman" w:hAnsi="Times New Roman" w:cs="Times New Roman"/>
          <w:sz w:val="28"/>
          <w:szCs w:val="28"/>
        </w:rPr>
        <w:t>експериментів</w:t>
      </w:r>
      <w:r w:rsidR="00BA464C" w:rsidRPr="002A2FE3">
        <w:rPr>
          <w:rFonts w:ascii="Times New Roman" w:hAnsi="Times New Roman" w:cs="Times New Roman"/>
          <w:sz w:val="28"/>
          <w:szCs w:val="28"/>
        </w:rPr>
        <w:t>.</w:t>
      </w:r>
    </w:p>
    <w:p w14:paraId="76E1B73F" w14:textId="6E218AE9" w:rsidR="00623AC9" w:rsidRPr="002A2FE3" w:rsidRDefault="00BA464C" w:rsidP="00313D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FE3">
        <w:rPr>
          <w:rFonts w:ascii="Times New Roman" w:hAnsi="Times New Roman" w:cs="Times New Roman"/>
          <w:sz w:val="28"/>
          <w:szCs w:val="28"/>
        </w:rPr>
        <w:t>Для реалізації поставлених задач використовується</w:t>
      </w:r>
      <w:r w:rsidR="000A14C1" w:rsidRPr="002A2FE3">
        <w:rPr>
          <w:rFonts w:ascii="Times New Roman" w:hAnsi="Times New Roman" w:cs="Times New Roman"/>
          <w:sz w:val="28"/>
          <w:szCs w:val="28"/>
        </w:rPr>
        <w:t xml:space="preserve"> інноваційний метод керування, відомий як гібридний гістерезисний контроль</w:t>
      </w:r>
      <w:r w:rsidR="00623AC9" w:rsidRPr="002A2FE3">
        <w:rPr>
          <w:rFonts w:ascii="Times New Roman" w:hAnsi="Times New Roman" w:cs="Times New Roman"/>
          <w:sz w:val="28"/>
          <w:szCs w:val="28"/>
          <w:lang w:val="en-US"/>
        </w:rPr>
        <w:t xml:space="preserve"> (HCC)</w:t>
      </w:r>
      <w:r w:rsidR="000A14C1" w:rsidRPr="002A2FE3">
        <w:rPr>
          <w:rFonts w:ascii="Times New Roman" w:hAnsi="Times New Roman" w:cs="Times New Roman"/>
          <w:sz w:val="28"/>
          <w:szCs w:val="28"/>
        </w:rPr>
        <w:t>.</w:t>
      </w:r>
      <w:r w:rsidR="00623AC9" w:rsidRPr="002A2FE3">
        <w:rPr>
          <w:rFonts w:ascii="Times New Roman" w:hAnsi="Times New Roman" w:cs="Times New Roman"/>
          <w:sz w:val="28"/>
          <w:szCs w:val="28"/>
        </w:rPr>
        <w:t xml:space="preserve"> Він </w:t>
      </w:r>
      <w:r w:rsidR="00623AC9" w:rsidRPr="002A2FE3">
        <w:rPr>
          <w:rFonts w:ascii="Times New Roman" w:hAnsi="Times New Roman" w:cs="Times New Roman"/>
          <w:sz w:val="28"/>
          <w:szCs w:val="28"/>
        </w:rPr>
        <w:t>забезпечує чудову характеристику перехідних процесів за рахунок спрощення каскаду живлення LLC</w:t>
      </w:r>
      <w:r w:rsidR="00623AC9" w:rsidRPr="002A2F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3AC9" w:rsidRPr="002A2FE3">
        <w:rPr>
          <w:rFonts w:ascii="Times New Roman" w:hAnsi="Times New Roman" w:cs="Times New Roman"/>
          <w:sz w:val="28"/>
          <w:szCs w:val="28"/>
        </w:rPr>
        <w:t xml:space="preserve">перетворювача в однополюсну систему, яку легше компенсувати </w:t>
      </w:r>
      <w:r w:rsidR="00623AC9" w:rsidRPr="002A2FE3">
        <w:rPr>
          <w:rFonts w:ascii="Times New Roman" w:hAnsi="Times New Roman" w:cs="Times New Roman"/>
          <w:sz w:val="28"/>
          <w:szCs w:val="28"/>
        </w:rPr>
        <w:lastRenderedPageBreak/>
        <w:t>при збільшені смуги пропускання. Його використання мінімізує величину вихідної ємності, яка необхідна для забезпечення правильного регулювання напруги, а також дозволяє зменшити кількість елементної бази, що в свою чергу – дає змогу зменшити розмір та вартість кінцевого виробу.</w:t>
      </w:r>
      <w:r w:rsidR="00623AC9" w:rsidRPr="002A2FE3">
        <w:rPr>
          <w:rFonts w:ascii="Times New Roman" w:hAnsi="Times New Roman" w:cs="Times New Roman"/>
          <w:sz w:val="28"/>
          <w:szCs w:val="28"/>
        </w:rPr>
        <w:t xml:space="preserve"> </w:t>
      </w:r>
      <w:r w:rsidR="00623AC9" w:rsidRPr="002A2FE3">
        <w:rPr>
          <w:rFonts w:ascii="Times New Roman" w:hAnsi="Times New Roman" w:cs="Times New Roman"/>
          <w:sz w:val="28"/>
          <w:szCs w:val="28"/>
        </w:rPr>
        <w:t>На рисунку</w:t>
      </w:r>
      <w:r w:rsidR="00623AC9" w:rsidRPr="002A2FE3">
        <w:rPr>
          <w:rFonts w:ascii="Times New Roman" w:hAnsi="Times New Roman" w:cs="Times New Roman"/>
          <w:sz w:val="28"/>
          <w:szCs w:val="28"/>
        </w:rPr>
        <w:t xml:space="preserve"> 1</w:t>
      </w:r>
      <w:r w:rsidR="00623AC9" w:rsidRPr="002A2FE3">
        <w:rPr>
          <w:rFonts w:ascii="Times New Roman" w:hAnsi="Times New Roman" w:cs="Times New Roman"/>
          <w:sz w:val="28"/>
          <w:szCs w:val="28"/>
        </w:rPr>
        <w:t xml:space="preserve"> показана спрощена блок-схема HHC.</w:t>
      </w:r>
    </w:p>
    <w:p w14:paraId="0DF2B514" w14:textId="7E957554" w:rsidR="00623AC9" w:rsidRPr="002A2FE3" w:rsidRDefault="00623AC9" w:rsidP="00313D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FE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C411581" wp14:editId="2A3F3A6D">
            <wp:extent cx="4486259" cy="2798618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4000" cy="286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31CF6" w14:textId="4A6CE7F3" w:rsidR="00623AC9" w:rsidRPr="002A2FE3" w:rsidRDefault="00623AC9" w:rsidP="00313D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D0A6EE" w14:textId="0839D162" w:rsidR="00623AC9" w:rsidRPr="002A2FE3" w:rsidRDefault="00623AC9" w:rsidP="00313DD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2FE3">
        <w:rPr>
          <w:rFonts w:ascii="Times New Roman" w:hAnsi="Times New Roman" w:cs="Times New Roman"/>
          <w:sz w:val="28"/>
          <w:szCs w:val="28"/>
        </w:rPr>
        <w:t xml:space="preserve">Рисунок 1. Реалізація гібридного гістерезисного керування </w:t>
      </w:r>
    </w:p>
    <w:p w14:paraId="2D2259E5" w14:textId="77777777" w:rsidR="00313DD9" w:rsidRPr="002A2FE3" w:rsidRDefault="00313DD9" w:rsidP="00313DD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24CE978" w14:textId="3F99D5FC" w:rsidR="005C2C92" w:rsidRPr="002A2FE3" w:rsidRDefault="000A14C1" w:rsidP="00313D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FE3">
        <w:rPr>
          <w:rFonts w:ascii="Times New Roman" w:hAnsi="Times New Roman" w:cs="Times New Roman"/>
          <w:sz w:val="28"/>
          <w:szCs w:val="28"/>
        </w:rPr>
        <w:t>HHC використовує комбінацію контролю частоти та контролю заряду</w:t>
      </w:r>
      <w:r w:rsidR="005367A7" w:rsidRPr="002A2FE3">
        <w:rPr>
          <w:rFonts w:ascii="Times New Roman" w:hAnsi="Times New Roman" w:cs="Times New Roman"/>
          <w:sz w:val="28"/>
          <w:szCs w:val="28"/>
        </w:rPr>
        <w:t xml:space="preserve"> резонансного конденсатора</w:t>
      </w:r>
      <w:r w:rsidR="003F4F02" w:rsidRPr="002A2FE3">
        <w:rPr>
          <w:rFonts w:ascii="Times New Roman" w:hAnsi="Times New Roman" w:cs="Times New Roman"/>
          <w:sz w:val="28"/>
          <w:szCs w:val="28"/>
        </w:rPr>
        <w:t xml:space="preserve"> С</w:t>
      </w:r>
      <w:r w:rsidR="00623AC9"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2A2FE3">
        <w:rPr>
          <w:rFonts w:ascii="Times New Roman" w:hAnsi="Times New Roman" w:cs="Times New Roman"/>
          <w:sz w:val="28"/>
          <w:szCs w:val="28"/>
        </w:rPr>
        <w:t>. Напруга</w:t>
      </w:r>
      <w:r w:rsidR="00623AC9" w:rsidRPr="002A2FE3">
        <w:rPr>
          <w:rFonts w:ascii="Times New Roman" w:hAnsi="Times New Roman" w:cs="Times New Roman"/>
          <w:sz w:val="28"/>
          <w:szCs w:val="28"/>
        </w:rPr>
        <w:t xml:space="preserve"> резонансного конденсатор</w:t>
      </w:r>
      <w:r w:rsidRPr="002A2FE3">
        <w:rPr>
          <w:rFonts w:ascii="Times New Roman" w:hAnsi="Times New Roman" w:cs="Times New Roman"/>
          <w:sz w:val="28"/>
          <w:szCs w:val="28"/>
        </w:rPr>
        <w:t xml:space="preserve"> </w:t>
      </w:r>
      <w:r w:rsidR="003F4F02" w:rsidRPr="002A2F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F4F02"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CR</w:t>
      </w:r>
      <w:r w:rsidRPr="002A2FE3">
        <w:rPr>
          <w:rFonts w:ascii="Times New Roman" w:hAnsi="Times New Roman" w:cs="Times New Roman"/>
          <w:sz w:val="28"/>
          <w:szCs w:val="28"/>
        </w:rPr>
        <w:t xml:space="preserve"> вимірюється через ємнісний дільник, утворений C</w:t>
      </w:r>
      <w:r w:rsidRPr="002A2FE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A2FE3">
        <w:rPr>
          <w:rFonts w:ascii="Times New Roman" w:hAnsi="Times New Roman" w:cs="Times New Roman"/>
          <w:sz w:val="28"/>
          <w:szCs w:val="28"/>
        </w:rPr>
        <w:t xml:space="preserve"> і C</w:t>
      </w:r>
      <w:r w:rsidRPr="002A2F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2FE3">
        <w:rPr>
          <w:rFonts w:ascii="Times New Roman" w:hAnsi="Times New Roman" w:cs="Times New Roman"/>
          <w:sz w:val="28"/>
          <w:szCs w:val="28"/>
        </w:rPr>
        <w:t xml:space="preserve">. Ця </w:t>
      </w:r>
      <w:proofErr w:type="spellStart"/>
      <w:r w:rsidRPr="002A2FE3">
        <w:rPr>
          <w:rFonts w:ascii="Times New Roman" w:hAnsi="Times New Roman" w:cs="Times New Roman"/>
          <w:sz w:val="28"/>
          <w:szCs w:val="28"/>
        </w:rPr>
        <w:t>дискретизована</w:t>
      </w:r>
      <w:proofErr w:type="spellEnd"/>
      <w:r w:rsidRPr="002A2FE3">
        <w:rPr>
          <w:rFonts w:ascii="Times New Roman" w:hAnsi="Times New Roman" w:cs="Times New Roman"/>
          <w:sz w:val="28"/>
          <w:szCs w:val="28"/>
        </w:rPr>
        <w:t xml:space="preserve"> напруга</w:t>
      </w:r>
      <w:r w:rsidR="00623AC9" w:rsidRPr="002A2FE3">
        <w:rPr>
          <w:rFonts w:ascii="Times New Roman" w:hAnsi="Times New Roman" w:cs="Times New Roman"/>
          <w:sz w:val="28"/>
          <w:szCs w:val="28"/>
        </w:rPr>
        <w:t xml:space="preserve"> резонансного конденсатора</w:t>
      </w:r>
      <w:r w:rsidRPr="002A2FE3">
        <w:rPr>
          <w:rFonts w:ascii="Times New Roman" w:hAnsi="Times New Roman" w:cs="Times New Roman"/>
          <w:sz w:val="28"/>
          <w:szCs w:val="28"/>
        </w:rPr>
        <w:t xml:space="preserve"> V</w:t>
      </w:r>
      <w:r w:rsidR="003F4F02"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CR</w:t>
      </w:r>
      <w:r w:rsidRPr="002A2FE3">
        <w:rPr>
          <w:rFonts w:ascii="Times New Roman" w:hAnsi="Times New Roman" w:cs="Times New Roman"/>
          <w:sz w:val="28"/>
          <w:szCs w:val="28"/>
        </w:rPr>
        <w:t>, підключена до двох джерел струму</w:t>
      </w:r>
      <w:r w:rsidR="0014410E" w:rsidRPr="002A2F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410E" w:rsidRPr="002A2FE3">
        <w:rPr>
          <w:rFonts w:ascii="Times New Roman" w:hAnsi="Times New Roman" w:cs="Times New Roman"/>
          <w:sz w:val="28"/>
          <w:szCs w:val="28"/>
        </w:rPr>
        <w:t xml:space="preserve">що живляться </w:t>
      </w:r>
      <w:proofErr w:type="spellStart"/>
      <w:r w:rsidR="0014410E" w:rsidRPr="002A2F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23AC9"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ref</w:t>
      </w:r>
      <w:proofErr w:type="spellEnd"/>
      <w:r w:rsidR="0014410E" w:rsidRPr="002A2F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410E" w:rsidRPr="002A2FE3">
        <w:rPr>
          <w:rFonts w:ascii="Times New Roman" w:hAnsi="Times New Roman" w:cs="Times New Roman"/>
          <w:sz w:val="28"/>
          <w:szCs w:val="28"/>
        </w:rPr>
        <w:t>та</w:t>
      </w:r>
      <w:r w:rsidRPr="002A2FE3">
        <w:rPr>
          <w:rFonts w:ascii="Times New Roman" w:hAnsi="Times New Roman" w:cs="Times New Roman"/>
          <w:sz w:val="28"/>
          <w:szCs w:val="28"/>
        </w:rPr>
        <w:t xml:space="preserve"> керу</w:t>
      </w:r>
      <w:r w:rsidR="00623AC9" w:rsidRPr="002A2FE3">
        <w:rPr>
          <w:rFonts w:ascii="Times New Roman" w:hAnsi="Times New Roman" w:cs="Times New Roman"/>
          <w:sz w:val="28"/>
          <w:szCs w:val="28"/>
        </w:rPr>
        <w:t>є</w:t>
      </w:r>
      <w:r w:rsidRPr="002A2FE3">
        <w:rPr>
          <w:rFonts w:ascii="Times New Roman" w:hAnsi="Times New Roman" w:cs="Times New Roman"/>
          <w:sz w:val="28"/>
          <w:szCs w:val="28"/>
        </w:rPr>
        <w:t xml:space="preserve"> </w:t>
      </w:r>
      <w:r w:rsidR="003F4F02" w:rsidRPr="002A2FE3">
        <w:rPr>
          <w:rFonts w:ascii="Times New Roman" w:hAnsi="Times New Roman" w:cs="Times New Roman"/>
          <w:sz w:val="28"/>
          <w:szCs w:val="28"/>
        </w:rPr>
        <w:t>сигналами</w:t>
      </w:r>
      <w:r w:rsidR="00465021" w:rsidRPr="002A2F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5021" w:rsidRPr="002A2FE3">
        <w:rPr>
          <w:rFonts w:ascii="Times New Roman" w:hAnsi="Times New Roman" w:cs="Times New Roman"/>
          <w:sz w:val="28"/>
          <w:szCs w:val="28"/>
        </w:rPr>
        <w:t>затворів</w:t>
      </w:r>
      <w:r w:rsidR="003F4F02" w:rsidRPr="002A2FE3">
        <w:rPr>
          <w:rFonts w:ascii="Times New Roman" w:hAnsi="Times New Roman" w:cs="Times New Roman"/>
          <w:sz w:val="28"/>
          <w:szCs w:val="28"/>
        </w:rPr>
        <w:t xml:space="preserve"> </w:t>
      </w:r>
      <w:r w:rsidR="00465021" w:rsidRPr="002A2FE3">
        <w:rPr>
          <w:rFonts w:ascii="Times New Roman" w:hAnsi="Times New Roman" w:cs="Times New Roman"/>
          <w:sz w:val="28"/>
          <w:szCs w:val="28"/>
          <w:lang w:val="en-US"/>
        </w:rPr>
        <w:t>LO</w:t>
      </w:r>
      <w:r w:rsidR="003F4F02" w:rsidRPr="002A2F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4F02" w:rsidRPr="002A2FE3">
        <w:rPr>
          <w:rFonts w:ascii="Times New Roman" w:hAnsi="Times New Roman" w:cs="Times New Roman"/>
          <w:sz w:val="28"/>
          <w:szCs w:val="28"/>
        </w:rPr>
        <w:t xml:space="preserve">та </w:t>
      </w:r>
      <w:r w:rsidR="00465021" w:rsidRPr="002A2FE3">
        <w:rPr>
          <w:rFonts w:ascii="Times New Roman" w:hAnsi="Times New Roman" w:cs="Times New Roman"/>
          <w:sz w:val="28"/>
          <w:szCs w:val="28"/>
          <w:lang w:val="en-US"/>
        </w:rPr>
        <w:t>HO</w:t>
      </w:r>
      <w:r w:rsidR="003F4F02" w:rsidRPr="002A2FE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73E8B" w:rsidRPr="002A2FE3">
        <w:rPr>
          <w:rFonts w:ascii="Times New Roman" w:hAnsi="Times New Roman" w:cs="Times New Roman"/>
          <w:sz w:val="28"/>
          <w:szCs w:val="28"/>
        </w:rPr>
        <w:t>В залежності від заряду чи розряду</w:t>
      </w:r>
      <w:r w:rsidRPr="002A2FE3">
        <w:rPr>
          <w:rFonts w:ascii="Times New Roman" w:hAnsi="Times New Roman" w:cs="Times New Roman"/>
          <w:sz w:val="28"/>
          <w:szCs w:val="28"/>
        </w:rPr>
        <w:t xml:space="preserve"> </w:t>
      </w:r>
      <w:r w:rsidR="00F73E8B" w:rsidRPr="002A2FE3">
        <w:rPr>
          <w:rFonts w:ascii="Times New Roman" w:hAnsi="Times New Roman" w:cs="Times New Roman"/>
          <w:sz w:val="28"/>
          <w:szCs w:val="28"/>
        </w:rPr>
        <w:t xml:space="preserve">конденсатора </w:t>
      </w:r>
      <w:r w:rsidRPr="002A2FE3">
        <w:rPr>
          <w:rFonts w:ascii="Times New Roman" w:hAnsi="Times New Roman" w:cs="Times New Roman"/>
          <w:sz w:val="28"/>
          <w:szCs w:val="28"/>
        </w:rPr>
        <w:t xml:space="preserve">у </w:t>
      </w:r>
      <w:r w:rsidR="00F73E8B" w:rsidRPr="002A2FE3">
        <w:rPr>
          <w:rFonts w:ascii="Times New Roman" w:hAnsi="Times New Roman" w:cs="Times New Roman"/>
          <w:sz w:val="28"/>
          <w:szCs w:val="28"/>
        </w:rPr>
        <w:t>точці</w:t>
      </w:r>
      <w:r w:rsidRPr="002A2FE3">
        <w:rPr>
          <w:rFonts w:ascii="Times New Roman" w:hAnsi="Times New Roman" w:cs="Times New Roman"/>
          <w:sz w:val="28"/>
          <w:szCs w:val="28"/>
        </w:rPr>
        <w:t xml:space="preserve"> V</w:t>
      </w:r>
      <w:r w:rsidR="003F4F02"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CR</w:t>
      </w:r>
      <w:r w:rsidR="003F4F02" w:rsidRPr="002A2F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73E8B" w:rsidRPr="002A2FE3">
        <w:rPr>
          <w:rFonts w:ascii="Times New Roman" w:hAnsi="Times New Roman" w:cs="Times New Roman"/>
          <w:sz w:val="28"/>
          <w:szCs w:val="28"/>
        </w:rPr>
        <w:t>напруга</w:t>
      </w:r>
      <w:r w:rsidR="00CD3476" w:rsidRPr="002A2FE3">
        <w:rPr>
          <w:rFonts w:ascii="Times New Roman" w:hAnsi="Times New Roman" w:cs="Times New Roman"/>
          <w:sz w:val="28"/>
          <w:szCs w:val="28"/>
        </w:rPr>
        <w:t xml:space="preserve"> трикутної форми</w:t>
      </w:r>
      <w:r w:rsidR="00CD3476" w:rsidRPr="002A2F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3476" w:rsidRPr="002A2FE3">
        <w:rPr>
          <w:rFonts w:ascii="Times New Roman" w:hAnsi="Times New Roman" w:cs="Times New Roman"/>
          <w:sz w:val="28"/>
          <w:szCs w:val="28"/>
        </w:rPr>
        <w:t>з блоку</w:t>
      </w:r>
      <w:r w:rsidR="00F73E8B" w:rsidRPr="002A2FE3">
        <w:rPr>
          <w:rFonts w:ascii="Times New Roman" w:hAnsi="Times New Roman" w:cs="Times New Roman"/>
          <w:sz w:val="28"/>
          <w:szCs w:val="28"/>
        </w:rPr>
        <w:t xml:space="preserve"> </w:t>
      </w:r>
      <w:r w:rsidRPr="002A2FE3">
        <w:rPr>
          <w:rFonts w:ascii="Times New Roman" w:hAnsi="Times New Roman" w:cs="Times New Roman"/>
          <w:sz w:val="28"/>
          <w:szCs w:val="28"/>
        </w:rPr>
        <w:t>компенсаці</w:t>
      </w:r>
      <w:r w:rsidR="00F73E8B" w:rsidRPr="002A2FE3">
        <w:rPr>
          <w:rFonts w:ascii="Times New Roman" w:hAnsi="Times New Roman" w:cs="Times New Roman"/>
          <w:sz w:val="28"/>
          <w:szCs w:val="28"/>
        </w:rPr>
        <w:t>ї</w:t>
      </w:r>
      <w:r w:rsidR="00011B9B" w:rsidRPr="002A2FE3">
        <w:rPr>
          <w:rFonts w:ascii="Times New Roman" w:hAnsi="Times New Roman" w:cs="Times New Roman"/>
          <w:sz w:val="28"/>
          <w:szCs w:val="28"/>
        </w:rPr>
        <w:t xml:space="preserve"> </w:t>
      </w:r>
      <w:r w:rsidR="0091214F" w:rsidRPr="002A2F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B7A15"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COMP</w:t>
      </w:r>
      <w:r w:rsidRPr="002A2FE3">
        <w:rPr>
          <w:rFonts w:ascii="Times New Roman" w:hAnsi="Times New Roman" w:cs="Times New Roman"/>
          <w:sz w:val="28"/>
          <w:szCs w:val="28"/>
        </w:rPr>
        <w:t xml:space="preserve"> </w:t>
      </w:r>
      <w:r w:rsidR="00CD3476" w:rsidRPr="002A2FE3">
        <w:rPr>
          <w:rFonts w:ascii="Times New Roman" w:hAnsi="Times New Roman" w:cs="Times New Roman"/>
          <w:sz w:val="28"/>
          <w:szCs w:val="28"/>
        </w:rPr>
        <w:t>додається до</w:t>
      </w:r>
      <w:r w:rsidRPr="002A2FE3">
        <w:rPr>
          <w:rFonts w:ascii="Times New Roman" w:hAnsi="Times New Roman" w:cs="Times New Roman"/>
          <w:sz w:val="28"/>
          <w:szCs w:val="28"/>
        </w:rPr>
        <w:t xml:space="preserve"> напруг</w:t>
      </w:r>
      <w:r w:rsidR="00CD3476" w:rsidRPr="002A2FE3">
        <w:rPr>
          <w:rFonts w:ascii="Times New Roman" w:hAnsi="Times New Roman" w:cs="Times New Roman"/>
          <w:sz w:val="28"/>
          <w:szCs w:val="28"/>
        </w:rPr>
        <w:t>и</w:t>
      </w:r>
      <w:r w:rsidRPr="002A2FE3">
        <w:rPr>
          <w:rFonts w:ascii="Times New Roman" w:hAnsi="Times New Roman" w:cs="Times New Roman"/>
          <w:sz w:val="28"/>
          <w:szCs w:val="28"/>
        </w:rPr>
        <w:t xml:space="preserve"> резонансного конденсатора</w:t>
      </w:r>
      <w:r w:rsidR="00F73E8B" w:rsidRPr="002A2FE3">
        <w:rPr>
          <w:rFonts w:ascii="Times New Roman" w:hAnsi="Times New Roman" w:cs="Times New Roman"/>
          <w:sz w:val="28"/>
          <w:szCs w:val="28"/>
        </w:rPr>
        <w:t xml:space="preserve"> </w:t>
      </w:r>
      <w:r w:rsidR="00F73E8B" w:rsidRPr="002A2F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73E8B"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CR</w:t>
      </w:r>
      <w:r w:rsidRPr="002A2FE3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4023E3A0" w14:textId="1356E91E" w:rsidR="00465021" w:rsidRPr="002A2FE3" w:rsidRDefault="00313DD9" w:rsidP="00313D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FE3">
        <w:rPr>
          <w:rFonts w:ascii="Times New Roman" w:hAnsi="Times New Roman" w:cs="Times New Roman"/>
          <w:sz w:val="28"/>
          <w:szCs w:val="28"/>
        </w:rPr>
        <w:t xml:space="preserve">Логіка перемикання формується з напруги резонансного конденсатора </w:t>
      </w:r>
      <w:r w:rsidRPr="002A2F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CR</w:t>
      </w:r>
      <w:r w:rsidRPr="002A2F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2FE3">
        <w:rPr>
          <w:rFonts w:ascii="Times New Roman" w:hAnsi="Times New Roman" w:cs="Times New Roman"/>
          <w:sz w:val="28"/>
          <w:szCs w:val="28"/>
        </w:rPr>
        <w:t xml:space="preserve">та вихідної напруги блоку компенсації </w:t>
      </w:r>
      <w:r w:rsidRPr="002A2F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COMP</w:t>
      </w:r>
      <w:r w:rsidRPr="002A2FE3">
        <w:rPr>
          <w:rFonts w:ascii="Times New Roman" w:hAnsi="Times New Roman" w:cs="Times New Roman"/>
          <w:sz w:val="28"/>
          <w:szCs w:val="28"/>
        </w:rPr>
        <w:t xml:space="preserve">. Синфазна напруга </w:t>
      </w:r>
      <w:r w:rsidRPr="002A2FE3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CM</w:t>
      </w:r>
      <w:r w:rsidRPr="002A2F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2FE3">
        <w:rPr>
          <w:rFonts w:ascii="Times New Roman" w:hAnsi="Times New Roman" w:cs="Times New Roman"/>
          <w:sz w:val="28"/>
          <w:szCs w:val="28"/>
        </w:rPr>
        <w:t>та амплітуда вихідного сигналу V</w:t>
      </w:r>
      <w:r w:rsidRPr="002A2FE3">
        <w:rPr>
          <w:rFonts w:ascii="Times New Roman" w:hAnsi="Times New Roman" w:cs="Times New Roman"/>
          <w:sz w:val="28"/>
          <w:szCs w:val="28"/>
          <w:vertAlign w:val="subscript"/>
        </w:rPr>
        <w:t>COMP</w:t>
      </w:r>
      <w:r w:rsidRPr="002A2FE3">
        <w:rPr>
          <w:rFonts w:ascii="Times New Roman" w:hAnsi="Times New Roman" w:cs="Times New Roman"/>
          <w:sz w:val="28"/>
          <w:szCs w:val="28"/>
        </w:rPr>
        <w:t xml:space="preserve"> використовуються для генерації двох логічних рівнів </w:t>
      </w:r>
      <w:r w:rsidRPr="002A2F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TH(H)</w:t>
      </w:r>
      <w:r w:rsidRPr="002A2FE3">
        <w:rPr>
          <w:rFonts w:ascii="Times New Roman" w:hAnsi="Times New Roman" w:cs="Times New Roman"/>
          <w:sz w:val="28"/>
          <w:szCs w:val="28"/>
        </w:rPr>
        <w:t xml:space="preserve"> та </w:t>
      </w:r>
      <w:r w:rsidRPr="002A2F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TH(L)</w:t>
      </w:r>
      <w:r w:rsidRPr="002A2FE3">
        <w:rPr>
          <w:rFonts w:ascii="Times New Roman" w:hAnsi="Times New Roman" w:cs="Times New Roman"/>
          <w:sz w:val="28"/>
          <w:szCs w:val="28"/>
        </w:rPr>
        <w:t>, які обчислюються за формулами (1) та (2).</w:t>
      </w:r>
    </w:p>
    <w:p w14:paraId="1C63A5DD" w14:textId="214007F0" w:rsidR="00465021" w:rsidRPr="002A2FE3" w:rsidRDefault="00465021" w:rsidP="00313D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FE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75D939C" wp14:editId="42607B12">
            <wp:extent cx="3638550" cy="236400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" t="2414" r="398" b="12794"/>
                    <a:stretch/>
                  </pic:blipFill>
                  <pic:spPr bwMode="auto">
                    <a:xfrm>
                      <a:off x="0" y="0"/>
                      <a:ext cx="3660853" cy="237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7D36DD" w14:textId="77777777" w:rsidR="005F7EAE" w:rsidRPr="002A2FE3" w:rsidRDefault="005F7EAE" w:rsidP="00313D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F5E33B" w14:textId="28565711" w:rsidR="00CD3476" w:rsidRPr="002A2FE3" w:rsidRDefault="00465021" w:rsidP="00313D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A2FE3">
        <w:rPr>
          <w:rFonts w:ascii="Times New Roman" w:hAnsi="Times New Roman" w:cs="Times New Roman"/>
          <w:sz w:val="28"/>
          <w:szCs w:val="28"/>
        </w:rPr>
        <w:t xml:space="preserve">Рисунок 2. </w:t>
      </w:r>
      <w:r w:rsidRPr="002A2FE3">
        <w:rPr>
          <w:rFonts w:ascii="Times New Roman" w:hAnsi="Times New Roman" w:cs="Times New Roman"/>
          <w:sz w:val="28"/>
          <w:szCs w:val="28"/>
        </w:rPr>
        <w:t xml:space="preserve">Напруга резонансного конденсатор </w:t>
      </w:r>
      <w:r w:rsidRPr="002A2F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CR</w:t>
      </w:r>
    </w:p>
    <w:p w14:paraId="345E3260" w14:textId="1EB52547" w:rsidR="00A0541E" w:rsidRPr="002A2FE3" w:rsidRDefault="00A0541E" w:rsidP="00313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63DAEE" w14:textId="34599219" w:rsidR="00A0541E" w:rsidRPr="002A2FE3" w:rsidRDefault="00A0541E" w:rsidP="00313DD9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TH(H)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COMP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  <w:t>(1)</w:t>
      </w:r>
    </w:p>
    <w:p w14:paraId="2263FD1F" w14:textId="70F2428F" w:rsidR="00A0541E" w:rsidRPr="002A2FE3" w:rsidRDefault="00A0541E" w:rsidP="00313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F05FEA" w14:textId="3B9CFDDC" w:rsidR="00A0541E" w:rsidRPr="002A2FE3" w:rsidRDefault="00A0541E" w:rsidP="00313DD9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TH(</m:t>
            </m:r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COMP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ab/>
        <w:t>(2)</w:t>
      </w:r>
    </w:p>
    <w:p w14:paraId="3082B868" w14:textId="74381F0A" w:rsidR="0023360F" w:rsidRDefault="005F7EAE" w:rsidP="00313D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FE3">
        <w:rPr>
          <w:rFonts w:ascii="Times New Roman" w:eastAsiaTheme="minorEastAsia" w:hAnsi="Times New Roman" w:cs="Times New Roman"/>
          <w:sz w:val="28"/>
          <w:szCs w:val="28"/>
        </w:rPr>
        <w:t xml:space="preserve">Принцип керування затворами ключів зображено на рисунку 3. </w:t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 xml:space="preserve">Напруга резонансного конденсатор </w:t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CR</w:t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 xml:space="preserve">порівнюється з логічними рівнями </w:t>
      </w:r>
      <w:r w:rsidR="0023360F" w:rsidRPr="002A2F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3360F"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TH(H)</w:t>
      </w:r>
      <w:r w:rsidR="0023360F" w:rsidRPr="002A2FE3">
        <w:rPr>
          <w:rFonts w:ascii="Times New Roman" w:hAnsi="Times New Roman" w:cs="Times New Roman"/>
          <w:sz w:val="28"/>
          <w:szCs w:val="28"/>
        </w:rPr>
        <w:t xml:space="preserve"> та </w:t>
      </w:r>
      <w:r w:rsidR="0023360F" w:rsidRPr="002A2F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3360F"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TH(L)</w:t>
      </w:r>
      <w:r w:rsidR="0023360F" w:rsidRPr="002A2FE3">
        <w:rPr>
          <w:rFonts w:ascii="Times New Roman" w:hAnsi="Times New Roman" w:cs="Times New Roman"/>
          <w:sz w:val="28"/>
          <w:szCs w:val="28"/>
        </w:rPr>
        <w:t xml:space="preserve">. Коли </w:t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CR</w:t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 xml:space="preserve">більша за </w:t>
      </w:r>
      <w:r w:rsidR="0023360F" w:rsidRPr="002A2F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3360F"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TH(H)</w:t>
      </w:r>
      <w:r w:rsidR="0023360F" w:rsidRPr="002A2FE3">
        <w:rPr>
          <w:rFonts w:ascii="Times New Roman" w:hAnsi="Times New Roman" w:cs="Times New Roman"/>
          <w:sz w:val="28"/>
          <w:szCs w:val="28"/>
        </w:rPr>
        <w:t>, то верхній ключ вимикається, а при умові коли</w:t>
      </w:r>
      <w:r w:rsidR="0023360F" w:rsidRPr="002A2FE3">
        <w:rPr>
          <w:rFonts w:ascii="Times New Roman" w:hAnsi="Times New Roman" w:cs="Times New Roman"/>
          <w:sz w:val="28"/>
          <w:szCs w:val="28"/>
        </w:rPr>
        <w:t xml:space="preserve"> </w:t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CR</w:t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>менша</w:t>
      </w:r>
      <w:r w:rsidR="0023360F" w:rsidRPr="002A2FE3">
        <w:rPr>
          <w:rFonts w:ascii="Times New Roman" w:eastAsiaTheme="minorEastAsia" w:hAnsi="Times New Roman" w:cs="Times New Roman"/>
          <w:sz w:val="28"/>
          <w:szCs w:val="28"/>
        </w:rPr>
        <w:t xml:space="preserve"> за </w:t>
      </w:r>
      <w:r w:rsidR="0023360F" w:rsidRPr="002A2F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3360F"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TH(</w:t>
      </w:r>
      <w:r w:rsidR="0023360F"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="0023360F" w:rsidRPr="002A2FE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="0023360F" w:rsidRPr="002A2FE3">
        <w:rPr>
          <w:rFonts w:ascii="Times New Roman" w:hAnsi="Times New Roman" w:cs="Times New Roman"/>
          <w:sz w:val="28"/>
          <w:szCs w:val="28"/>
        </w:rPr>
        <w:t xml:space="preserve"> – вимикається нижній ключ</w:t>
      </w:r>
      <w:r w:rsidRPr="002A2FE3">
        <w:rPr>
          <w:rFonts w:ascii="Times New Roman" w:hAnsi="Times New Roman" w:cs="Times New Roman"/>
          <w:sz w:val="28"/>
          <w:szCs w:val="28"/>
        </w:rPr>
        <w:t>.</w:t>
      </w:r>
    </w:p>
    <w:p w14:paraId="280BC1B7" w14:textId="23C49EE5" w:rsidR="009E4941" w:rsidRDefault="009E4941" w:rsidP="009E494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2FE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11A6C12" wp14:editId="3DB0B07A">
            <wp:extent cx="3553691" cy="3045125"/>
            <wp:effectExtent l="0" t="0" r="889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7637" cy="30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F329D" w14:textId="77777777" w:rsidR="009E4941" w:rsidRPr="002A2FE3" w:rsidRDefault="009E4941" w:rsidP="009E49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A2FE3">
        <w:rPr>
          <w:rFonts w:ascii="Times New Roman" w:hAnsi="Times New Roman" w:cs="Times New Roman"/>
          <w:sz w:val="28"/>
          <w:szCs w:val="28"/>
        </w:rPr>
        <w:t xml:space="preserve">Рисунок 3. Принцип керування затворами </w:t>
      </w:r>
      <w:r w:rsidRPr="002A2FE3">
        <w:rPr>
          <w:rFonts w:ascii="Times New Roman" w:hAnsi="Times New Roman" w:cs="Times New Roman"/>
          <w:sz w:val="28"/>
          <w:szCs w:val="28"/>
          <w:lang w:val="en-US"/>
        </w:rPr>
        <w:t>HHC</w:t>
      </w:r>
    </w:p>
    <w:p w14:paraId="18FECF9B" w14:textId="057969AA" w:rsidR="005F7EAE" w:rsidRDefault="005F7EAE" w:rsidP="00313D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FE3">
        <w:rPr>
          <w:rFonts w:ascii="Times New Roman" w:hAnsi="Times New Roman" w:cs="Times New Roman"/>
          <w:sz w:val="28"/>
          <w:szCs w:val="28"/>
        </w:rPr>
        <w:lastRenderedPageBreak/>
        <w:t>На рисунках 4показана апроксимація затримки та спаду напруги п</w:t>
      </w:r>
      <w:r w:rsidRPr="002A2FE3">
        <w:rPr>
          <w:rFonts w:ascii="Times New Roman" w:hAnsi="Times New Roman" w:cs="Times New Roman"/>
          <w:sz w:val="28"/>
          <w:szCs w:val="28"/>
        </w:rPr>
        <w:t>ерехідн</w:t>
      </w:r>
      <w:r w:rsidRPr="002A2FE3">
        <w:rPr>
          <w:rFonts w:ascii="Times New Roman" w:hAnsi="Times New Roman" w:cs="Times New Roman"/>
          <w:sz w:val="28"/>
          <w:szCs w:val="28"/>
        </w:rPr>
        <w:t>ої</w:t>
      </w:r>
      <w:r w:rsidRPr="002A2FE3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Pr="002A2FE3">
        <w:rPr>
          <w:rFonts w:ascii="Times New Roman" w:hAnsi="Times New Roman" w:cs="Times New Roman"/>
          <w:sz w:val="28"/>
          <w:szCs w:val="28"/>
        </w:rPr>
        <w:t xml:space="preserve">и при зміні навантаження </w:t>
      </w:r>
      <w:r w:rsidRPr="002A2FE3">
        <w:rPr>
          <w:rFonts w:ascii="Times New Roman" w:hAnsi="Times New Roman" w:cs="Times New Roman"/>
          <w:sz w:val="28"/>
          <w:szCs w:val="28"/>
        </w:rPr>
        <w:t xml:space="preserve">від </w:t>
      </w:r>
      <w:r w:rsidRPr="002A2FE3">
        <w:rPr>
          <w:rFonts w:ascii="Times New Roman" w:hAnsi="Times New Roman" w:cs="Times New Roman"/>
          <w:sz w:val="28"/>
          <w:szCs w:val="28"/>
        </w:rPr>
        <w:t>0А до 10А</w:t>
      </w:r>
      <w:r w:rsidRPr="002A2FE3">
        <w:rPr>
          <w:rFonts w:ascii="Times New Roman" w:hAnsi="Times New Roman" w:cs="Times New Roman"/>
          <w:sz w:val="28"/>
          <w:szCs w:val="28"/>
        </w:rPr>
        <w:t>. Більша смуга пропускання дозволяє конвертеру реагувати значно швидше, обмежуючи максимальне відхилення вихідної напруги</w:t>
      </w:r>
      <w:r w:rsidRPr="002A2FE3">
        <w:rPr>
          <w:rFonts w:ascii="Times New Roman" w:hAnsi="Times New Roman" w:cs="Times New Roman"/>
          <w:sz w:val="28"/>
          <w:szCs w:val="28"/>
        </w:rPr>
        <w:t xml:space="preserve"> Δ</w:t>
      </w:r>
      <w:r w:rsidRPr="002A2F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A2FE3">
        <w:rPr>
          <w:rFonts w:ascii="Times New Roman" w:hAnsi="Times New Roman" w:cs="Times New Roman"/>
          <w:sz w:val="28"/>
          <w:szCs w:val="28"/>
        </w:rPr>
        <w:t xml:space="preserve"> до 1,25%. Вихідна напруга повертається до </w:t>
      </w:r>
      <w:r w:rsidRPr="002A2FE3">
        <w:rPr>
          <w:rFonts w:ascii="Times New Roman" w:hAnsi="Times New Roman" w:cs="Times New Roman"/>
          <w:sz w:val="28"/>
          <w:szCs w:val="28"/>
        </w:rPr>
        <w:t>норми</w:t>
      </w:r>
      <w:r w:rsidRPr="002A2FE3">
        <w:rPr>
          <w:rFonts w:ascii="Times New Roman" w:hAnsi="Times New Roman" w:cs="Times New Roman"/>
          <w:sz w:val="28"/>
          <w:szCs w:val="28"/>
        </w:rPr>
        <w:t xml:space="preserve"> протягом </w:t>
      </w:r>
      <w:r w:rsidRPr="002A2FE3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Pr="002A2FE3">
        <w:rPr>
          <w:rFonts w:ascii="Times New Roman" w:hAnsi="Times New Roman" w:cs="Times New Roman"/>
          <w:sz w:val="28"/>
          <w:szCs w:val="28"/>
        </w:rPr>
        <w:t>мкс</w:t>
      </w:r>
      <w:proofErr w:type="spellEnd"/>
      <w:r w:rsidRPr="002A2FE3">
        <w:rPr>
          <w:rFonts w:ascii="Times New Roman" w:hAnsi="Times New Roman" w:cs="Times New Roman"/>
          <w:sz w:val="28"/>
          <w:szCs w:val="28"/>
        </w:rPr>
        <w:t>.</w:t>
      </w:r>
    </w:p>
    <w:p w14:paraId="21DFDA40" w14:textId="77777777" w:rsidR="009E4941" w:rsidRPr="002A2FE3" w:rsidRDefault="009E4941" w:rsidP="00313D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CCA0B2" w14:textId="64AE7247" w:rsidR="005C2C92" w:rsidRPr="002A2FE3" w:rsidRDefault="00465021" w:rsidP="007B5D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2F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ECBDA8" wp14:editId="2F0A1618">
            <wp:extent cx="2958181" cy="192578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2556" cy="196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DA0">
        <w:rPr>
          <w:rFonts w:ascii="Times New Roman" w:hAnsi="Times New Roman" w:cs="Times New Roman"/>
          <w:sz w:val="28"/>
          <w:szCs w:val="28"/>
        </w:rPr>
        <w:t xml:space="preserve">   </w:t>
      </w:r>
      <w:r w:rsidR="007B5DA0" w:rsidRPr="002A2F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F5551E" wp14:editId="7EE72170">
            <wp:extent cx="2930236" cy="1923478"/>
            <wp:effectExtent l="0" t="0" r="381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9306" cy="197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D5262" w14:textId="789EF30E" w:rsidR="005F7EAE" w:rsidRPr="007B5DA0" w:rsidRDefault="007B5DA0" w:rsidP="007B5DA0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5DA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B5DA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B5DA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B5DA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B5DA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B5DA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B5DA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B5DA0">
        <w:rPr>
          <w:rFonts w:ascii="Times New Roman" w:hAnsi="Times New Roman" w:cs="Times New Roman"/>
          <w:i/>
          <w:iCs/>
          <w:sz w:val="28"/>
          <w:szCs w:val="28"/>
        </w:rPr>
        <w:tab/>
        <w:t>б</w:t>
      </w:r>
    </w:p>
    <w:p w14:paraId="7B3060E2" w14:textId="4467F53F" w:rsidR="00465021" w:rsidRPr="002A2FE3" w:rsidRDefault="00465021" w:rsidP="00313DD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2FE3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5F7EAE" w:rsidRPr="002A2FE3">
        <w:rPr>
          <w:rFonts w:ascii="Times New Roman" w:hAnsi="Times New Roman" w:cs="Times New Roman"/>
          <w:sz w:val="28"/>
          <w:szCs w:val="28"/>
        </w:rPr>
        <w:t>4</w:t>
      </w:r>
      <w:r w:rsidRPr="002A2FE3">
        <w:rPr>
          <w:rFonts w:ascii="Times New Roman" w:hAnsi="Times New Roman" w:cs="Times New Roman"/>
          <w:sz w:val="28"/>
          <w:szCs w:val="28"/>
        </w:rPr>
        <w:t>. Апроксимація затримки</w:t>
      </w:r>
      <w:r w:rsidR="007B5DA0">
        <w:rPr>
          <w:rFonts w:ascii="Times New Roman" w:hAnsi="Times New Roman" w:cs="Times New Roman"/>
          <w:sz w:val="28"/>
          <w:szCs w:val="28"/>
        </w:rPr>
        <w:t xml:space="preserve"> (а) та спаду напруги (б)</w:t>
      </w:r>
      <w:r w:rsidRPr="002A2FE3">
        <w:rPr>
          <w:rFonts w:ascii="Times New Roman" w:hAnsi="Times New Roman" w:cs="Times New Roman"/>
          <w:sz w:val="28"/>
          <w:szCs w:val="28"/>
        </w:rPr>
        <w:t xml:space="preserve"> перехідної характеристики</w:t>
      </w:r>
    </w:p>
    <w:p w14:paraId="4596DFB6" w14:textId="77777777" w:rsidR="007B5DA0" w:rsidRDefault="007B5DA0" w:rsidP="009F2E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0AAF3174" w14:textId="59D7C469" w:rsidR="00EC7D51" w:rsidRPr="002A2FE3" w:rsidRDefault="006A77E0" w:rsidP="009F2E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FE3">
        <w:rPr>
          <w:rFonts w:ascii="Times New Roman" w:hAnsi="Times New Roman" w:cs="Times New Roman"/>
          <w:b/>
          <w:bCs/>
          <w:sz w:val="24"/>
          <w:szCs w:val="24"/>
        </w:rPr>
        <w:t>Література:</w:t>
      </w:r>
    </w:p>
    <w:p w14:paraId="49D37C9E" w14:textId="77777777" w:rsidR="006A77E0" w:rsidRPr="002A2FE3" w:rsidRDefault="006A77E0" w:rsidP="009F2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2FE3">
        <w:rPr>
          <w:rFonts w:ascii="Times New Roman" w:hAnsi="Times New Roman" w:cs="Times New Roman"/>
          <w:sz w:val="24"/>
          <w:szCs w:val="24"/>
        </w:rPr>
        <w:t>1</w:t>
      </w:r>
      <w:r w:rsidRPr="002A2F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2FE3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2A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E3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Pr="002A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E3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2A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E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E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A2FE3">
        <w:rPr>
          <w:rFonts w:ascii="Times New Roman" w:hAnsi="Times New Roman" w:cs="Times New Roman"/>
          <w:sz w:val="24"/>
          <w:szCs w:val="24"/>
        </w:rPr>
        <w:t xml:space="preserve"> LLC </w:t>
      </w:r>
      <w:proofErr w:type="spellStart"/>
      <w:r w:rsidRPr="002A2FE3">
        <w:rPr>
          <w:rFonts w:ascii="Times New Roman" w:hAnsi="Times New Roman" w:cs="Times New Roman"/>
          <w:sz w:val="24"/>
          <w:szCs w:val="24"/>
        </w:rPr>
        <w:t>Resonant</w:t>
      </w:r>
      <w:proofErr w:type="spellEnd"/>
      <w:r w:rsidRPr="002A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E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A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E3">
        <w:rPr>
          <w:rFonts w:ascii="Times New Roman" w:hAnsi="Times New Roman" w:cs="Times New Roman"/>
          <w:sz w:val="24"/>
          <w:szCs w:val="24"/>
        </w:rPr>
        <w:t>Converter</w:t>
      </w:r>
      <w:proofErr w:type="spellEnd"/>
      <w:r w:rsidRPr="002A2FE3">
        <w:rPr>
          <w:rFonts w:ascii="Times New Roman" w:hAnsi="Times New Roman" w:cs="Times New Roman"/>
          <w:sz w:val="24"/>
          <w:szCs w:val="24"/>
        </w:rPr>
        <w:t xml:space="preserve"> </w:t>
      </w:r>
      <w:r w:rsidRPr="002A2FE3">
        <w:rPr>
          <w:rFonts w:ascii="Times New Roman" w:hAnsi="Times New Roman" w:cs="Times New Roman"/>
          <w:sz w:val="24"/>
          <w:szCs w:val="24"/>
        </w:rPr>
        <w:t>[Електронний ресурс]. – Режим доступу до ресурсу: https://www.ti.com/lit/</w:t>
      </w:r>
      <w:r w:rsidRPr="002A2FE3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2A2FE3">
        <w:rPr>
          <w:rFonts w:ascii="Times New Roman" w:hAnsi="Times New Roman" w:cs="Times New Roman"/>
          <w:sz w:val="24"/>
          <w:szCs w:val="24"/>
        </w:rPr>
        <w:t>/</w:t>
      </w:r>
      <w:r w:rsidRPr="002A2FE3">
        <w:rPr>
          <w:rFonts w:ascii="Times New Roman" w:hAnsi="Times New Roman" w:cs="Times New Roman"/>
          <w:sz w:val="24"/>
          <w:szCs w:val="24"/>
          <w:lang w:val="en-US"/>
        </w:rPr>
        <w:t>SLUA</w:t>
      </w:r>
      <w:r w:rsidRPr="002A2FE3">
        <w:rPr>
          <w:rFonts w:ascii="Times New Roman" w:hAnsi="Times New Roman" w:cs="Times New Roman"/>
          <w:sz w:val="24"/>
          <w:szCs w:val="24"/>
        </w:rPr>
        <w:t>582</w:t>
      </w:r>
      <w:r w:rsidRPr="002A2FE3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4D1AD243" w14:textId="6F311A86" w:rsidR="00605237" w:rsidRPr="002A2FE3" w:rsidRDefault="006A77E0" w:rsidP="009F2E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2FE3">
        <w:rPr>
          <w:rFonts w:ascii="Times New Roman" w:hAnsi="Times New Roman" w:cs="Times New Roman"/>
          <w:sz w:val="24"/>
          <w:szCs w:val="24"/>
        </w:rPr>
        <w:t xml:space="preserve"> 2. UCC25640x LLC </w:t>
      </w:r>
      <w:proofErr w:type="spellStart"/>
      <w:r w:rsidRPr="002A2FE3">
        <w:rPr>
          <w:rFonts w:ascii="Times New Roman" w:hAnsi="Times New Roman" w:cs="Times New Roman"/>
          <w:sz w:val="24"/>
          <w:szCs w:val="24"/>
        </w:rPr>
        <w:t>Resonant</w:t>
      </w:r>
      <w:proofErr w:type="spellEnd"/>
      <w:r w:rsidRPr="002A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E3">
        <w:rPr>
          <w:rFonts w:ascii="Times New Roman" w:hAnsi="Times New Roman" w:cs="Times New Roman"/>
          <w:sz w:val="24"/>
          <w:szCs w:val="24"/>
        </w:rPr>
        <w:t>Controller</w:t>
      </w:r>
      <w:proofErr w:type="spellEnd"/>
      <w:r w:rsidRPr="002A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E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A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E3">
        <w:rPr>
          <w:rFonts w:ascii="Times New Roman" w:hAnsi="Times New Roman" w:cs="Times New Roman"/>
          <w:sz w:val="24"/>
          <w:szCs w:val="24"/>
        </w:rPr>
        <w:t>Ultra-Low</w:t>
      </w:r>
      <w:proofErr w:type="spellEnd"/>
      <w:r w:rsidRPr="002A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E3">
        <w:rPr>
          <w:rFonts w:ascii="Times New Roman" w:hAnsi="Times New Roman" w:cs="Times New Roman"/>
          <w:sz w:val="24"/>
          <w:szCs w:val="24"/>
        </w:rPr>
        <w:t>Audible</w:t>
      </w:r>
      <w:proofErr w:type="spellEnd"/>
      <w:r w:rsidRPr="002A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E3">
        <w:rPr>
          <w:rFonts w:ascii="Times New Roman" w:hAnsi="Times New Roman" w:cs="Times New Roman"/>
          <w:sz w:val="24"/>
          <w:szCs w:val="24"/>
        </w:rPr>
        <w:t>Noise</w:t>
      </w:r>
      <w:proofErr w:type="spellEnd"/>
      <w:r w:rsidRPr="002A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A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E3">
        <w:rPr>
          <w:rFonts w:ascii="Times New Roman" w:hAnsi="Times New Roman" w:cs="Times New Roman"/>
          <w:sz w:val="24"/>
          <w:szCs w:val="24"/>
        </w:rPr>
        <w:t>Standby</w:t>
      </w:r>
      <w:proofErr w:type="spellEnd"/>
      <w:r w:rsidRPr="002A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FE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A2FE3">
        <w:rPr>
          <w:rFonts w:ascii="Times New Roman" w:hAnsi="Times New Roman" w:cs="Times New Roman"/>
          <w:sz w:val="24"/>
          <w:szCs w:val="24"/>
        </w:rPr>
        <w:t xml:space="preserve"> [Електронний ресурс]. – Режим доступу до ресурсу: https://www.ti.com/lit/pdf/SLUSD90</w:t>
      </w:r>
    </w:p>
    <w:sectPr w:rsidR="00605237" w:rsidRPr="002A2FE3" w:rsidSect="00313DD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79693" w14:textId="77777777" w:rsidR="0071461B" w:rsidRDefault="0071461B" w:rsidP="005A3161">
      <w:pPr>
        <w:spacing w:after="0" w:line="240" w:lineRule="auto"/>
      </w:pPr>
      <w:r>
        <w:separator/>
      </w:r>
    </w:p>
  </w:endnote>
  <w:endnote w:type="continuationSeparator" w:id="0">
    <w:p w14:paraId="0F1F76BC" w14:textId="77777777" w:rsidR="0071461B" w:rsidRDefault="0071461B" w:rsidP="005A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026DA" w14:textId="77777777" w:rsidR="0071461B" w:rsidRDefault="0071461B" w:rsidP="005A3161">
      <w:pPr>
        <w:spacing w:after="0" w:line="240" w:lineRule="auto"/>
      </w:pPr>
      <w:r>
        <w:separator/>
      </w:r>
    </w:p>
  </w:footnote>
  <w:footnote w:type="continuationSeparator" w:id="0">
    <w:p w14:paraId="600EAE22" w14:textId="77777777" w:rsidR="0071461B" w:rsidRDefault="0071461B" w:rsidP="005A3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23"/>
    <w:rsid w:val="00011B9B"/>
    <w:rsid w:val="000312B5"/>
    <w:rsid w:val="00062AD4"/>
    <w:rsid w:val="00065489"/>
    <w:rsid w:val="000A14C1"/>
    <w:rsid w:val="00115E13"/>
    <w:rsid w:val="0014410E"/>
    <w:rsid w:val="001E3237"/>
    <w:rsid w:val="0023360F"/>
    <w:rsid w:val="002A2FE3"/>
    <w:rsid w:val="002A339B"/>
    <w:rsid w:val="002B68EE"/>
    <w:rsid w:val="00313DD9"/>
    <w:rsid w:val="003941DE"/>
    <w:rsid w:val="003F4F02"/>
    <w:rsid w:val="00424676"/>
    <w:rsid w:val="00465021"/>
    <w:rsid w:val="004C40C7"/>
    <w:rsid w:val="005367A7"/>
    <w:rsid w:val="00583D41"/>
    <w:rsid w:val="005A3161"/>
    <w:rsid w:val="005C2C92"/>
    <w:rsid w:val="005F7EAE"/>
    <w:rsid w:val="00604099"/>
    <w:rsid w:val="00605237"/>
    <w:rsid w:val="00623AC9"/>
    <w:rsid w:val="006A37F9"/>
    <w:rsid w:val="006A77E0"/>
    <w:rsid w:val="0071461B"/>
    <w:rsid w:val="00724594"/>
    <w:rsid w:val="007B5DA0"/>
    <w:rsid w:val="007B7A15"/>
    <w:rsid w:val="007E127D"/>
    <w:rsid w:val="00882425"/>
    <w:rsid w:val="008D5186"/>
    <w:rsid w:val="008E5BDD"/>
    <w:rsid w:val="00902969"/>
    <w:rsid w:val="0091214F"/>
    <w:rsid w:val="0096386B"/>
    <w:rsid w:val="00967C39"/>
    <w:rsid w:val="009A1CC9"/>
    <w:rsid w:val="009E4941"/>
    <w:rsid w:val="009F2EBE"/>
    <w:rsid w:val="00A0541E"/>
    <w:rsid w:val="00A41547"/>
    <w:rsid w:val="00AA5B3B"/>
    <w:rsid w:val="00AF005A"/>
    <w:rsid w:val="00B337C3"/>
    <w:rsid w:val="00BA464C"/>
    <w:rsid w:val="00BD3823"/>
    <w:rsid w:val="00C6774D"/>
    <w:rsid w:val="00CA3AA6"/>
    <w:rsid w:val="00CD3476"/>
    <w:rsid w:val="00DA4B12"/>
    <w:rsid w:val="00DA7496"/>
    <w:rsid w:val="00DB2245"/>
    <w:rsid w:val="00EC7D51"/>
    <w:rsid w:val="00F32C70"/>
    <w:rsid w:val="00F7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AE6D"/>
  <w15:chartTrackingRefBased/>
  <w15:docId w15:val="{6DA6F261-D96B-473F-9D7B-E375EE89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1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A3161"/>
  </w:style>
  <w:style w:type="paragraph" w:styleId="a5">
    <w:name w:val="footer"/>
    <w:basedOn w:val="a"/>
    <w:link w:val="a6"/>
    <w:uiPriority w:val="99"/>
    <w:unhideWhenUsed/>
    <w:rsid w:val="005A31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A3161"/>
  </w:style>
  <w:style w:type="character" w:customStyle="1" w:styleId="10">
    <w:name w:val="Заголовок 1 Знак"/>
    <w:basedOn w:val="a0"/>
    <w:link w:val="1"/>
    <w:uiPriority w:val="9"/>
    <w:rsid w:val="005C2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5C2C92"/>
    <w:pPr>
      <w:outlineLvl w:val="9"/>
    </w:pPr>
    <w:rPr>
      <w:lang w:eastAsia="uk-UA"/>
    </w:rPr>
  </w:style>
  <w:style w:type="character" w:styleId="a8">
    <w:name w:val="Placeholder Text"/>
    <w:basedOn w:val="a0"/>
    <w:uiPriority w:val="99"/>
    <w:semiHidden/>
    <w:rsid w:val="00604099"/>
    <w:rPr>
      <w:color w:val="808080"/>
    </w:rPr>
  </w:style>
  <w:style w:type="character" w:styleId="a9">
    <w:name w:val="Hyperlink"/>
    <w:basedOn w:val="a0"/>
    <w:uiPriority w:val="99"/>
    <w:unhideWhenUsed/>
    <w:rsid w:val="006A77E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7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33E8-7DE1-4CB8-A5F9-DF12B180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11237</TotalTime>
  <Pages>4</Pages>
  <Words>2655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Chapliy</dc:creator>
  <cp:keywords/>
  <dc:description/>
  <cp:lastModifiedBy>Дмитро Чаплій</cp:lastModifiedBy>
  <cp:revision>18</cp:revision>
  <dcterms:created xsi:type="dcterms:W3CDTF">2024-02-03T15:40:00Z</dcterms:created>
  <dcterms:modified xsi:type="dcterms:W3CDTF">2024-02-13T19:19:00Z</dcterms:modified>
</cp:coreProperties>
</file>