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9B23" w14:textId="758337B2" w:rsidR="00144995" w:rsidRDefault="00144995" w:rsidP="007C06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Hlk21611624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Боднарук Світлана Богданівна</w:t>
      </w:r>
    </w:p>
    <w:p w14:paraId="7FC55C89" w14:textId="77777777" w:rsidR="00144995" w:rsidRDefault="00144995" w:rsidP="007C06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1839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кандидат фізико-математичних наук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14:paraId="517BF745" w14:textId="77777777" w:rsidR="00144995" w:rsidRDefault="00144995" w:rsidP="007C06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доцент кафедри алгебри та інформатики, </w:t>
      </w:r>
    </w:p>
    <w:p w14:paraId="1BC9E384" w14:textId="77312971" w:rsidR="00144995" w:rsidRPr="00400E6D" w:rsidRDefault="00144995" w:rsidP="007C06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1839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Чернівецький національний університет імені Юрія Федьковича</w:t>
      </w:r>
      <w:r w:rsidR="00BA590C">
        <w:rPr>
          <w:rFonts w:ascii="Times New Roman" w:eastAsia="Times New Roman" w:hAnsi="Times New Roman" w:cs="Times New Roman"/>
          <w:sz w:val="28"/>
          <w:szCs w:val="28"/>
          <w:lang w:eastAsia="uk-UA"/>
        </w:rPr>
        <w:t>, Чернівці</w:t>
      </w:r>
    </w:p>
    <w:p w14:paraId="2B2A0370" w14:textId="77777777" w:rsidR="00144995" w:rsidRDefault="00980469" w:rsidP="007C06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5" w:history="1">
        <w:r w:rsidR="00144995" w:rsidRPr="00CB4E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https://orcid.org/0000-0002-4979-7669</w:t>
        </w:r>
      </w:hyperlink>
      <w:r w:rsidR="00144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F414C02" w14:textId="08704505" w:rsidR="00760EA9" w:rsidRDefault="00181839" w:rsidP="007C06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1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Довгей Жанна </w:t>
      </w:r>
      <w:proofErr w:type="spellStart"/>
      <w:r w:rsidRPr="00181839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Іллінічна</w:t>
      </w:r>
      <w:proofErr w:type="spellEnd"/>
    </w:p>
    <w:p w14:paraId="137A1CDD" w14:textId="77777777" w:rsidR="00760EA9" w:rsidRDefault="00181839" w:rsidP="007C06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1839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кандидат фізико-математичних наук</w:t>
      </w:r>
      <w:r w:rsidR="00760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14:paraId="296F2162" w14:textId="5AEC0C20" w:rsidR="00181839" w:rsidRDefault="00181839" w:rsidP="007C06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1839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Чернівецький національний університет імені Юрія Федьковича</w:t>
      </w:r>
      <w:r w:rsidR="00BA590C">
        <w:rPr>
          <w:rFonts w:ascii="Times New Roman" w:eastAsia="Times New Roman" w:hAnsi="Times New Roman" w:cs="Times New Roman"/>
          <w:sz w:val="28"/>
          <w:szCs w:val="28"/>
          <w:lang w:eastAsia="uk-UA"/>
        </w:rPr>
        <w:t>, Чернівці</w:t>
      </w:r>
    </w:p>
    <w:p w14:paraId="5CD301E4" w14:textId="03C4A7A2" w:rsidR="008206E3" w:rsidRPr="00A2321D" w:rsidRDefault="00980469" w:rsidP="007C06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6" w:history="1">
        <w:r w:rsidR="008206E3" w:rsidRPr="008D1BA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https://scholar.google.com.ua/citations?user=9bQUoCQAAAAJ&amp;hl=uk</w:t>
        </w:r>
      </w:hyperlink>
    </w:p>
    <w:p w14:paraId="2A5F9DD6" w14:textId="77777777" w:rsidR="00144995" w:rsidRPr="00A2321D" w:rsidRDefault="00144995" w:rsidP="007C06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6A9173" w14:textId="77777777" w:rsidR="00144995" w:rsidRDefault="00144995" w:rsidP="007C068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00E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ПЕРЕВАГИ ВИКОРИСТАННЯ МОБІЛЬНОГО ДОДАТКУ "МАТЕМАТИКА: ГЕНЕРАТОР ЗАДАЧ" У ПРОЦЕСІ ВИВЧЕННЯ ВИЩОЇ МАТЕМАТИКИ ДЛЯ ПРИРОДНИЧИХ СПЕЦІАЛЬНОСТЕЙ</w:t>
      </w:r>
    </w:p>
    <w:p w14:paraId="2427F43F" w14:textId="77777777" w:rsidR="00181839" w:rsidRDefault="00181839" w:rsidP="007C0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D7FD2" w14:textId="0060FF1F" w:rsidR="006B4EA0" w:rsidRPr="008112CE" w:rsidRDefault="006B4EA0" w:rsidP="007C0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2CE">
        <w:rPr>
          <w:rFonts w:ascii="Times New Roman" w:hAnsi="Times New Roman" w:cs="Times New Roman"/>
          <w:sz w:val="28"/>
          <w:szCs w:val="28"/>
        </w:rPr>
        <w:t>Використання навчальних мобільних додатків перетворю</w:t>
      </w:r>
      <w:r w:rsidR="00882797">
        <w:rPr>
          <w:rFonts w:ascii="Times New Roman" w:hAnsi="Times New Roman" w:cs="Times New Roman"/>
          <w:sz w:val="28"/>
          <w:szCs w:val="28"/>
        </w:rPr>
        <w:t>є</w:t>
      </w:r>
      <w:r w:rsidRPr="008112CE">
        <w:rPr>
          <w:rFonts w:ascii="Times New Roman" w:hAnsi="Times New Roman" w:cs="Times New Roman"/>
          <w:sz w:val="28"/>
          <w:szCs w:val="28"/>
        </w:rPr>
        <w:t xml:space="preserve"> смартфон студента на потужний обчислювальний інструмент. А навчальний процес при цьому стає цікавим, більш доступним та корисним.</w:t>
      </w:r>
    </w:p>
    <w:p w14:paraId="04FD5776" w14:textId="4153BE60" w:rsidR="006B4EA0" w:rsidRPr="008112CE" w:rsidRDefault="006B4EA0" w:rsidP="007C06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Ефективними інструментами при вивченні багатьох тем вищої математики можуть слугувати різні генератори математичних задач, які створюють типові завдання, а також наводять розв’язки до них. Вони доступні у вигляді мобільних додатків, онлайн сервісів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та є к</w:t>
      </w:r>
      <w:proofErr w:type="spellStart"/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pl-PL"/>
        </w:rPr>
        <w:t>орисн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pl-PL"/>
        </w:rPr>
        <w:t>ими</w:t>
      </w:r>
      <w:proofErr w:type="spellEnd"/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при самоперевірці,</w:t>
      </w:r>
      <w:r w:rsidRPr="0010161F">
        <w:rPr>
          <w:rFonts w:ascii="Times New Roman" w:eastAsia="Times New Roman" w:hAnsi="Times New Roman" w:cs="Times New Roman"/>
          <w:color w:val="0A0A0A"/>
          <w:sz w:val="28"/>
          <w:szCs w:val="28"/>
          <w:lang w:val="pl-PL" w:eastAsia="pl-PL"/>
        </w:rPr>
        <w:t xml:space="preserve"> в</w:t>
      </w:r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процесі</w:t>
      </w:r>
      <w:r w:rsidRPr="0010161F">
        <w:rPr>
          <w:rFonts w:ascii="Times New Roman" w:eastAsia="Times New Roman" w:hAnsi="Times New Roman" w:cs="Times New Roman"/>
          <w:color w:val="0A0A0A"/>
          <w:sz w:val="28"/>
          <w:szCs w:val="28"/>
          <w:lang w:val="pl-PL" w:eastAsia="pl-PL"/>
        </w:rPr>
        <w:t xml:space="preserve"> п</w:t>
      </w:r>
      <w:r w:rsidR="00882797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і</w:t>
      </w:r>
      <w:r w:rsidRPr="0010161F">
        <w:rPr>
          <w:rFonts w:ascii="Times New Roman" w:eastAsia="Times New Roman" w:hAnsi="Times New Roman" w:cs="Times New Roman"/>
          <w:color w:val="0A0A0A"/>
          <w:sz w:val="28"/>
          <w:szCs w:val="28"/>
          <w:lang w:val="pl-PL" w:eastAsia="pl-PL"/>
        </w:rPr>
        <w:t>дготовк</w:t>
      </w:r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и до модульних контрольних робіт та іспитів чи заліків.</w:t>
      </w:r>
    </w:p>
    <w:p w14:paraId="010CB250" w14:textId="3161A22C" w:rsidR="006B4EA0" w:rsidRPr="008112CE" w:rsidRDefault="006B4EA0" w:rsidP="007C06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Додаток для смартфонів</w:t>
      </w:r>
      <w:r w:rsidRPr="0010161F">
        <w:rPr>
          <w:rFonts w:ascii="Times New Roman" w:eastAsia="Times New Roman" w:hAnsi="Times New Roman" w:cs="Times New Roman"/>
          <w:color w:val="0A0A0A"/>
          <w:sz w:val="28"/>
          <w:szCs w:val="28"/>
          <w:lang w:val="pl-PL" w:eastAsia="pl-PL"/>
        </w:rPr>
        <w:t xml:space="preserve"> "Математика: Генератор задач"</w:t>
      </w:r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окрім генеру</w:t>
      </w:r>
      <w:r w:rsidR="00882797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вання</w:t>
      </w:r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</w:t>
      </w:r>
      <w:proofErr w:type="spellStart"/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випадков</w:t>
      </w:r>
      <w:proofErr w:type="spellEnd"/>
      <w:r w:rsidR="0082016F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pl-PL"/>
        </w:rPr>
        <w:t>их</w:t>
      </w:r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задач з обраної теми, ще й наводить повне ї</w:t>
      </w:r>
      <w:r w:rsidRPr="00CA582C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х </w:t>
      </w:r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розв’язання. Тому перевага його використання є очевидною: після самостійного розв’язування певної задачі є змога порівняти не лише результати, але й перевірити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правильність </w:t>
      </w:r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кожн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ого</w:t>
      </w:r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етап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у</w:t>
      </w:r>
      <w:r w:rsidRPr="008112C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в процесі розв’язування.</w:t>
      </w:r>
    </w:p>
    <w:p w14:paraId="528E67EA" w14:textId="2376D3D3" w:rsidR="00400E6D" w:rsidRPr="00400E6D" w:rsidRDefault="00400E6D" w:rsidP="007C06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здобувачів </w:t>
      </w:r>
      <w:r w:rsidRPr="00CD1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вищої 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 природничих спеціальностей особливу цінність становить широкий вибір доступних категорій, зокрема: числові послідовності та функції, їх</w:t>
      </w:r>
      <w:r w:rsidR="00882797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границі, похідні, невизначені та визначені 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інтеграли, метод Крамера. Окремої уваги заслуговують розділи комбінаторики, теорії ймовірностей та математичної статистики, а також логіки, які є ключовими для формування професійних компетентностей у природничих науках</w:t>
      </w:r>
      <w:r w:rsidR="008827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2797" w:rsidRPr="00CA582C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[1]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C355DCA" w14:textId="5A601B6B" w:rsidR="00400E6D" w:rsidRPr="00400E6D" w:rsidRDefault="00400E6D" w:rsidP="007C06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Додатковими дидактичними перевагами є наявність у Premium-версії можливості вибору одного з чотирьох рівнів складності (випадковий, легкий, середній, важкий), а також надання до кожної теми короткого навчального посібника із визначеннями основних понять, властивостями та прикладами.</w:t>
      </w:r>
    </w:p>
    <w:p w14:paraId="5985C5B5" w14:textId="5E0E0732" w:rsidR="006B4EA0" w:rsidRDefault="00400E6D" w:rsidP="007C06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Даний мобільний додаток також може </w:t>
      </w:r>
      <w:r w:rsidR="0060136B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слугувати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персональним помічником для викладача. За рахунок швидкого генерування завдань </w:t>
      </w:r>
      <w:r w:rsidR="006B4E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різного рівня складності 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(зокрема, з обчислення похідних та інтегралів</w:t>
      </w:r>
      <w:r w:rsidR="006B4E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він спрощує </w:t>
      </w:r>
      <w:r w:rsidR="006B4E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процес 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створення завдань для самостійної роботи, контрольних робіт та іспитів. </w:t>
      </w:r>
    </w:p>
    <w:p w14:paraId="665BE9CB" w14:textId="7CA9F846" w:rsidR="00400E6D" w:rsidRPr="00400E6D" w:rsidRDefault="006B4EA0" w:rsidP="007C06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икористання таких інструментів дозволяє перенести акцент з рутинних обчислень на розуміння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основних 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математичних концепцій, їх</w:t>
      </w:r>
      <w:r w:rsidR="0060136B">
        <w:rPr>
          <w:rFonts w:ascii="Times New Roman" w:eastAsia="Times New Roman" w:hAnsi="Times New Roman" w:cs="Times New Roman"/>
          <w:sz w:val="28"/>
          <w:szCs w:val="28"/>
          <w:lang w:eastAsia="uk-UA"/>
        </w:rPr>
        <w:t>нє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практичне застосування. Це формує у студентів необхідну цифрову компетентність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підвищує рівень знань з курсу </w:t>
      </w:r>
      <w:r w:rsidR="0060136B" w:rsidRPr="001B45B4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Вища математика</w:t>
      </w:r>
      <w:r w:rsidR="0060136B" w:rsidRPr="001B45B4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надзвичайно важливо, 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готує їх до вирішення практичних задач у майбутній професійній діяльності.</w:t>
      </w:r>
    </w:p>
    <w:p w14:paraId="5972C678" w14:textId="51AA82C8" w:rsidR="00400E6D" w:rsidRDefault="00B05F75" w:rsidP="007C068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Застосування</w:t>
      </w:r>
      <w:r w:rsidR="006B4E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нами</w:t>
      </w:r>
      <w:r w:rsidR="00400E6D" w:rsidRPr="00CD1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додатку протягом останніх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трьох семестрів</w:t>
      </w:r>
      <w:r w:rsidR="00400E6D" w:rsidRPr="00CD1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процесі </w:t>
      </w:r>
      <w:r w:rsidR="00CD131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викладання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вищої математики для природничих спеціальностей</w:t>
      </w:r>
      <w:r w:rsidR="00400E6D" w:rsidRPr="00CD1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свідчить на користь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ефективності </w:t>
      </w:r>
      <w:r w:rsidR="0060136B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 інструменту</w:t>
      </w:r>
      <w:r w:rsidR="00400E6D" w:rsidRPr="00CD1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Зауважимо, що в </w:t>
      </w:r>
      <w:r w:rsidR="00CD1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проведеному педагогічному </w:t>
      </w:r>
      <w:r w:rsidR="00400E6D" w:rsidRPr="00CD131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дослідженні в середньому брало участь</w:t>
      </w:r>
      <w:r w:rsidR="00CB1D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кожного семестру</w:t>
      </w:r>
      <w:r w:rsidR="00400E6D" w:rsidRPr="00CD1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45 студентів першого курсу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були поділені на експериментальну (ЕГ) та контрольну (КГ) групи.</w:t>
      </w:r>
    </w:p>
    <w:p w14:paraId="516A4B03" w14:textId="7C0EA359" w:rsidR="00A2321D" w:rsidRDefault="00A2321D" w:rsidP="007C068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Наведемо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таблиц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 результати одного із таких досліджень</w:t>
      </w:r>
      <w:r w:rsidR="006336C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2321D" w14:paraId="33D70AAE" w14:textId="77777777" w:rsidTr="00BE0A9F">
        <w:tc>
          <w:tcPr>
            <w:tcW w:w="2547" w:type="dxa"/>
          </w:tcPr>
          <w:p w14:paraId="75CC943E" w14:textId="77777777" w:rsidR="00A2321D" w:rsidRPr="00A2321D" w:rsidRDefault="00A2321D" w:rsidP="007C0687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32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Хто брав участь</w:t>
            </w:r>
          </w:p>
        </w:tc>
        <w:tc>
          <w:tcPr>
            <w:tcW w:w="7081" w:type="dxa"/>
          </w:tcPr>
          <w:p w14:paraId="44600CC7" w14:textId="6F1E47EE" w:rsidR="00A2321D" w:rsidRPr="00A2321D" w:rsidRDefault="00A2321D" w:rsidP="007C0687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32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 студент першого курсу</w:t>
            </w:r>
          </w:p>
        </w:tc>
      </w:tr>
      <w:tr w:rsidR="00A2321D" w14:paraId="13E39B29" w14:textId="77777777" w:rsidTr="00BE0A9F">
        <w:tc>
          <w:tcPr>
            <w:tcW w:w="2547" w:type="dxa"/>
          </w:tcPr>
          <w:p w14:paraId="5BC18DA0" w14:textId="30D8C2A1" w:rsidR="00A2321D" w:rsidRPr="00A2321D" w:rsidRDefault="00A2321D" w:rsidP="007C0687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32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Методика проведення дослідження: порівняння</w:t>
            </w:r>
          </w:p>
        </w:tc>
        <w:tc>
          <w:tcPr>
            <w:tcW w:w="7081" w:type="dxa"/>
          </w:tcPr>
          <w:p w14:paraId="2B6319DA" w14:textId="1CFD031E" w:rsidR="00A2321D" w:rsidRPr="00A2321D" w:rsidRDefault="00A2321D" w:rsidP="007C0687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32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 порівняльний аналіз результатів підсумкового тестування ЕГ (16 студентів</w:t>
            </w:r>
            <w:r w:rsidR="00487C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),</w:t>
            </w:r>
            <w:r w:rsidRPr="00A232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контрольної групи КГ (15 студентів), яка не використовувала додаток</w:t>
            </w:r>
          </w:p>
        </w:tc>
      </w:tr>
      <w:tr w:rsidR="00A2321D" w14:paraId="1CD9F8D2" w14:textId="77777777" w:rsidTr="00BE0A9F">
        <w:tc>
          <w:tcPr>
            <w:tcW w:w="2547" w:type="dxa"/>
          </w:tcPr>
          <w:p w14:paraId="1DC43B01" w14:textId="71B466CD" w:rsidR="00A2321D" w:rsidRPr="00A2321D" w:rsidRDefault="00A2321D" w:rsidP="007C0687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32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Ключові результати</w:t>
            </w:r>
          </w:p>
        </w:tc>
        <w:tc>
          <w:tcPr>
            <w:tcW w:w="7081" w:type="dxa"/>
          </w:tcPr>
          <w:p w14:paraId="0C18574E" w14:textId="13F1CD7C" w:rsidR="00A2321D" w:rsidRPr="00A2321D" w:rsidRDefault="00A2321D" w:rsidP="007C0687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32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 бал ЕГ з розділу "Диференціальне числення функцій однієї змінної" збільшився на 19% порівняно з КГ (75</w:t>
            </w:r>
            <w:r w:rsidR="007C06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,2</w:t>
            </w:r>
            <w:r w:rsidRPr="00A232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балів проти 63</w:t>
            </w:r>
            <w:r w:rsidR="007C06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,4</w:t>
            </w:r>
            <w:r w:rsidRPr="00A232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14:paraId="25549989" w14:textId="288FAE83" w:rsidR="008206E3" w:rsidRDefault="00400E6D" w:rsidP="007C06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Результати апробації показали позитивну динаміку в успішності студентів </w:t>
      </w:r>
      <w:r w:rsidR="00A2321D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експериментальної групи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підсумками модульн</w:t>
      </w:r>
      <w:r w:rsidR="00CD1318" w:rsidRPr="00CD1318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</w:t>
      </w:r>
      <w:r w:rsidR="00CD1318" w:rsidRPr="00CD1318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середня успішність в </w:t>
      </w:r>
      <w:r w:rsidR="00A2321D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експериментальній групі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підвищилася на </w:t>
      </w:r>
      <w:r w:rsidR="00CD1318" w:rsidRPr="00CD1318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 порівняно з </w:t>
      </w:r>
      <w:r w:rsidR="00A2321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контрольною групою</w:t>
      </w:r>
      <w:r w:rsidR="00CD1318" w:rsidRPr="00CD1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того, за результатами опитування, </w:t>
      </w:r>
      <w:r w:rsidR="00613EFC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 студентів </w:t>
      </w:r>
      <w:r w:rsidR="00A2321D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експериментальної групи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відзначили підвищення рівня зацікавленості у вивченні матеріалу та поліпшення розуміння покрокового алгоритму розв’язання задач</w:t>
      </w:r>
      <w:r w:rsidR="00BA590C">
        <w:rPr>
          <w:rFonts w:ascii="Times New Roman" w:eastAsia="Times New Roman" w:hAnsi="Times New Roman" w:cs="Times New Roman"/>
          <w:sz w:val="28"/>
          <w:szCs w:val="28"/>
          <w:lang w:eastAsia="uk-UA"/>
        </w:rPr>
        <w:t>, доцільність подальшого використання цифрових інструментів такого типу в навчальному процесі</w:t>
      </w: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A6F1D0" w14:textId="6A2A947B" w:rsidR="00400E6D" w:rsidRDefault="00EB62FE" w:rsidP="007C06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45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нами </w:t>
      </w:r>
      <w:r w:rsidRPr="001B45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мобільного додатку "Математика: Генератор задач"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проілюструвало</w:t>
      </w:r>
      <w:r w:rsidRPr="001B45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136B" w:rsidRPr="0060136B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 високий дидактичний потенціал</w:t>
      </w:r>
      <w:r w:rsidR="006013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B45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викладанні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курсу </w:t>
      </w:r>
      <w:r w:rsidRPr="001B45B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вищої математики для природничих спеціальностей.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дозволяє </w:t>
      </w:r>
      <w:r w:rsidR="008E27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реалізувати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індивідуальний</w:t>
      </w:r>
      <w:r w:rsidR="008E27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підхід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навчання </w:t>
      </w:r>
      <w:r w:rsidR="008E27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кожного студента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миттєвий зворотний зв'язок </w:t>
      </w:r>
      <w:r w:rsidR="00B0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самостійної роботи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вищої освіти</w:t>
      </w:r>
      <w:r w:rsidR="00B0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вигляді</w:t>
      </w:r>
      <w:r w:rsidR="00B0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демонстрації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повних </w:t>
      </w:r>
      <w:proofErr w:type="spellStart"/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розв’язків</w:t>
      </w:r>
      <w:proofErr w:type="spellEnd"/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завдань 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можливість вибору рівня складності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задач для кожної теми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8FE8AA" w14:textId="136C3F39" w:rsidR="00B05F75" w:rsidRPr="00400E6D" w:rsidRDefault="00EB62FE" w:rsidP="007C06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Зауважимо</w:t>
      </w:r>
      <w:r w:rsidR="00B05F75" w:rsidRPr="00B05F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</w:t>
      </w:r>
      <w:r w:rsidR="00B05F75" w:rsidRPr="00B05F75">
        <w:rPr>
          <w:rFonts w:ascii="Times New Roman" w:hAnsi="Times New Roman" w:cs="Times New Roman"/>
          <w:sz w:val="28"/>
          <w:szCs w:val="28"/>
        </w:rPr>
        <w:t xml:space="preserve"> додаток </w:t>
      </w:r>
      <w:r>
        <w:rPr>
          <w:rFonts w:ascii="Times New Roman" w:hAnsi="Times New Roman" w:cs="Times New Roman"/>
          <w:sz w:val="28"/>
          <w:szCs w:val="28"/>
        </w:rPr>
        <w:t xml:space="preserve">також </w:t>
      </w:r>
      <w:r w:rsidR="00B05F75" w:rsidRPr="00B05F75">
        <w:rPr>
          <w:rFonts w:ascii="Times New Roman" w:hAnsi="Times New Roman" w:cs="Times New Roman"/>
          <w:sz w:val="28"/>
          <w:szCs w:val="28"/>
        </w:rPr>
        <w:t>опосередковано сприяє академічній доброчесност</w:t>
      </w:r>
      <w:r>
        <w:rPr>
          <w:rFonts w:ascii="Times New Roman" w:hAnsi="Times New Roman" w:cs="Times New Roman"/>
          <w:sz w:val="28"/>
          <w:szCs w:val="28"/>
        </w:rPr>
        <w:t>і</w:t>
      </w:r>
      <w:r w:rsidR="00B05F75">
        <w:rPr>
          <w:rFonts w:ascii="Times New Roman" w:hAnsi="Times New Roman" w:cs="Times New Roman"/>
          <w:sz w:val="28"/>
          <w:szCs w:val="28"/>
        </w:rPr>
        <w:t xml:space="preserve">, </w:t>
      </w:r>
      <w:r w:rsidR="0060136B">
        <w:rPr>
          <w:rFonts w:ascii="Times New Roman" w:hAnsi="Times New Roman" w:cs="Times New Roman"/>
          <w:sz w:val="28"/>
          <w:szCs w:val="28"/>
        </w:rPr>
        <w:t>оскільки</w:t>
      </w:r>
      <w:r w:rsidR="00B05F75" w:rsidRPr="00B05F75">
        <w:rPr>
          <w:rFonts w:ascii="Times New Roman" w:hAnsi="Times New Roman" w:cs="Times New Roman"/>
          <w:sz w:val="28"/>
          <w:szCs w:val="28"/>
        </w:rPr>
        <w:t xml:space="preserve"> він дає змогу студенту </w:t>
      </w:r>
      <w:proofErr w:type="spellStart"/>
      <w:r w:rsidR="00B05F75" w:rsidRPr="00B05F75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="00B05F75" w:rsidRPr="00B05F75">
        <w:rPr>
          <w:rFonts w:ascii="Times New Roman" w:hAnsi="Times New Roman" w:cs="Times New Roman"/>
          <w:sz w:val="28"/>
          <w:szCs w:val="28"/>
        </w:rPr>
        <w:t xml:space="preserve"> здійснювати </w:t>
      </w:r>
      <w:proofErr w:type="spellStart"/>
      <w:r w:rsidR="00B05F75" w:rsidRPr="00B05F75">
        <w:rPr>
          <w:rFonts w:ascii="Times New Roman" w:hAnsi="Times New Roman" w:cs="Times New Roman"/>
          <w:sz w:val="28"/>
          <w:szCs w:val="28"/>
        </w:rPr>
        <w:t>самокорекцію</w:t>
      </w:r>
      <w:proofErr w:type="spellEnd"/>
      <w:r w:rsidR="00B05F75" w:rsidRPr="00B05F75">
        <w:rPr>
          <w:rFonts w:ascii="Times New Roman" w:hAnsi="Times New Roman" w:cs="Times New Roman"/>
          <w:sz w:val="28"/>
          <w:szCs w:val="28"/>
        </w:rPr>
        <w:t xml:space="preserve"> та глибоко засвоювати матеріал, зменшуючи необхідність звертатися до сторонніх джерел чи допомоги під час самостійної підготовки.</w:t>
      </w:r>
    </w:p>
    <w:p w14:paraId="278C3BBB" w14:textId="6A2B6367" w:rsidR="00400E6D" w:rsidRPr="00400E6D" w:rsidRDefault="00682E7B" w:rsidP="007C06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"Математика: Генератор задач"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682E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гарним тренажером для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вивчення </w:t>
      </w:r>
      <w:r w:rsidR="00A23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окремих розділів лінійної </w:t>
      </w:r>
      <w:r w:rsidRPr="00682E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алгебри, </w:t>
      </w:r>
      <w:r w:rsidR="00A23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аналітичної </w:t>
      </w:r>
      <w:r w:rsidRPr="00682E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геометрії, </w:t>
      </w:r>
      <w:r w:rsidR="00A23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вибраних питань </w:t>
      </w:r>
      <w:r w:rsidRPr="00682E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математичного аналізу, </w:t>
      </w:r>
      <w:r w:rsidR="00A23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елементів </w:t>
      </w:r>
      <w:r w:rsidRPr="00682E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комбінаторики, </w:t>
      </w:r>
      <w:r w:rsidR="001F6FEC" w:rsidRPr="001F6FEC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теорії ймовірностей та статистики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слугує</w:t>
      </w:r>
      <w:r w:rsidR="00400E6D" w:rsidRPr="00400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ефективним засобом для формування як предметних, так і необхідних цифрових компетентностей майбутніх фахівців природничої сфери.</w:t>
      </w:r>
    </w:p>
    <w:p w14:paraId="08DD340C" w14:textId="77777777" w:rsidR="00400E6D" w:rsidRDefault="00400E6D" w:rsidP="007C0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EC46C" w14:textId="16039179" w:rsidR="00103D1F" w:rsidRPr="00144995" w:rsidRDefault="00144995" w:rsidP="007C06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995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103D1F" w:rsidRPr="00144995">
        <w:rPr>
          <w:rFonts w:ascii="Times New Roman" w:hAnsi="Times New Roman" w:cs="Times New Roman"/>
          <w:b/>
          <w:bCs/>
          <w:sz w:val="24"/>
          <w:szCs w:val="24"/>
        </w:rPr>
        <w:t>ітератур</w:t>
      </w:r>
      <w:r w:rsidRPr="00144995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bookmarkEnd w:id="0"/>
    <w:p w14:paraId="15900B4F" w14:textId="46135476" w:rsidR="00BA590C" w:rsidRPr="00BA590C" w:rsidRDefault="00D33325" w:rsidP="007C0687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995">
        <w:rPr>
          <w:rFonts w:ascii="Times New Roman" w:hAnsi="Times New Roman" w:cs="Times New Roman"/>
          <w:sz w:val="24"/>
          <w:szCs w:val="24"/>
        </w:rPr>
        <w:t xml:space="preserve">Затверджені стандарти вищої освіти [Електронний ресурс] / Міністерство освіти і науки України. – Київ. – Режим доступу: </w:t>
      </w:r>
      <w:hyperlink r:id="rId7" w:history="1">
        <w:r w:rsidR="00882797" w:rsidRPr="00144995">
          <w:rPr>
            <w:rStyle w:val="a3"/>
            <w:rFonts w:ascii="Times New Roman" w:hAnsi="Times New Roman" w:cs="Times New Roman"/>
            <w:sz w:val="24"/>
            <w:szCs w:val="24"/>
          </w:rPr>
          <w:t>https://surl.lt/ksfkho</w:t>
        </w:r>
      </w:hyperlink>
      <w:r w:rsidR="00882797" w:rsidRPr="00144995">
        <w:rPr>
          <w:rFonts w:ascii="Times New Roman" w:hAnsi="Times New Roman" w:cs="Times New Roman"/>
          <w:sz w:val="24"/>
          <w:szCs w:val="24"/>
        </w:rPr>
        <w:t xml:space="preserve"> </w:t>
      </w:r>
      <w:r w:rsidRPr="00144995">
        <w:rPr>
          <w:rFonts w:ascii="Times New Roman" w:hAnsi="Times New Roman" w:cs="Times New Roman"/>
          <w:sz w:val="24"/>
          <w:szCs w:val="24"/>
        </w:rPr>
        <w:t>. – Дата звернення: 08.12.202</w:t>
      </w:r>
      <w:r w:rsidR="00BA590C">
        <w:rPr>
          <w:rFonts w:ascii="Times New Roman" w:hAnsi="Times New Roman" w:cs="Times New Roman"/>
          <w:sz w:val="24"/>
          <w:szCs w:val="24"/>
        </w:rPr>
        <w:t>5.</w:t>
      </w:r>
    </w:p>
    <w:p w14:paraId="4002796A" w14:textId="77777777" w:rsidR="00BA590C" w:rsidRPr="00BA590C" w:rsidRDefault="00BA590C" w:rsidP="007C0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590C" w:rsidRPr="00BA590C" w:rsidSect="00103D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8FD"/>
    <w:multiLevelType w:val="hybridMultilevel"/>
    <w:tmpl w:val="F050E2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A73EF"/>
    <w:multiLevelType w:val="multilevel"/>
    <w:tmpl w:val="D55A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F0F6B"/>
    <w:multiLevelType w:val="hybridMultilevel"/>
    <w:tmpl w:val="65B41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8F"/>
    <w:rsid w:val="00005B20"/>
    <w:rsid w:val="00025E81"/>
    <w:rsid w:val="00066FBA"/>
    <w:rsid w:val="0007492B"/>
    <w:rsid w:val="000B6904"/>
    <w:rsid w:val="0010161F"/>
    <w:rsid w:val="0010282C"/>
    <w:rsid w:val="00103D1F"/>
    <w:rsid w:val="00105714"/>
    <w:rsid w:val="00144995"/>
    <w:rsid w:val="0014525F"/>
    <w:rsid w:val="00181839"/>
    <w:rsid w:val="001F6FEC"/>
    <w:rsid w:val="00200B01"/>
    <w:rsid w:val="002031BE"/>
    <w:rsid w:val="0020613A"/>
    <w:rsid w:val="0022234C"/>
    <w:rsid w:val="00237FEE"/>
    <w:rsid w:val="00314C8C"/>
    <w:rsid w:val="00400E6D"/>
    <w:rsid w:val="0043342B"/>
    <w:rsid w:val="00487C42"/>
    <w:rsid w:val="00490A08"/>
    <w:rsid w:val="004B3E43"/>
    <w:rsid w:val="00565D8F"/>
    <w:rsid w:val="00565FB6"/>
    <w:rsid w:val="00580D6A"/>
    <w:rsid w:val="0060136B"/>
    <w:rsid w:val="00613EFC"/>
    <w:rsid w:val="0062471F"/>
    <w:rsid w:val="006336C0"/>
    <w:rsid w:val="00635BCA"/>
    <w:rsid w:val="006609C8"/>
    <w:rsid w:val="00682E7B"/>
    <w:rsid w:val="006B0B4D"/>
    <w:rsid w:val="006B0C69"/>
    <w:rsid w:val="006B4EA0"/>
    <w:rsid w:val="0071475D"/>
    <w:rsid w:val="007267E6"/>
    <w:rsid w:val="00760EA9"/>
    <w:rsid w:val="007714D8"/>
    <w:rsid w:val="0077338E"/>
    <w:rsid w:val="007C0687"/>
    <w:rsid w:val="007C6388"/>
    <w:rsid w:val="008112CE"/>
    <w:rsid w:val="00815E84"/>
    <w:rsid w:val="0082016F"/>
    <w:rsid w:val="008206E3"/>
    <w:rsid w:val="00830EBF"/>
    <w:rsid w:val="00882797"/>
    <w:rsid w:val="008A6AB7"/>
    <w:rsid w:val="008E27A1"/>
    <w:rsid w:val="00943EE5"/>
    <w:rsid w:val="00962F91"/>
    <w:rsid w:val="0096307F"/>
    <w:rsid w:val="00980469"/>
    <w:rsid w:val="009F35F2"/>
    <w:rsid w:val="00A2321D"/>
    <w:rsid w:val="00AE1719"/>
    <w:rsid w:val="00B04F4B"/>
    <w:rsid w:val="00B05F75"/>
    <w:rsid w:val="00B51CC8"/>
    <w:rsid w:val="00B568B2"/>
    <w:rsid w:val="00BA590C"/>
    <w:rsid w:val="00BE7251"/>
    <w:rsid w:val="00C05E97"/>
    <w:rsid w:val="00C61891"/>
    <w:rsid w:val="00C730BE"/>
    <w:rsid w:val="00CA582C"/>
    <w:rsid w:val="00CB1DCD"/>
    <w:rsid w:val="00CD1318"/>
    <w:rsid w:val="00CE51AA"/>
    <w:rsid w:val="00CF2C3C"/>
    <w:rsid w:val="00D33325"/>
    <w:rsid w:val="00D5719C"/>
    <w:rsid w:val="00DC071F"/>
    <w:rsid w:val="00DF4877"/>
    <w:rsid w:val="00E244FB"/>
    <w:rsid w:val="00E25D99"/>
    <w:rsid w:val="00E63DFE"/>
    <w:rsid w:val="00E72A2B"/>
    <w:rsid w:val="00EB62FE"/>
    <w:rsid w:val="00F54242"/>
    <w:rsid w:val="00F60A77"/>
    <w:rsid w:val="00F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6749"/>
  <w15:chartTrackingRefBased/>
  <w15:docId w15:val="{7DF4025A-1C2E-4DC0-8702-BF2D2F84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61F"/>
    <w:rPr>
      <w:color w:val="0000FF"/>
      <w:u w:val="single"/>
    </w:rPr>
  </w:style>
  <w:style w:type="character" w:customStyle="1" w:styleId="vkekvd">
    <w:name w:val="vkekvd"/>
    <w:basedOn w:val="a0"/>
    <w:rsid w:val="0010161F"/>
  </w:style>
  <w:style w:type="character" w:customStyle="1" w:styleId="t286pc">
    <w:name w:val="t286pc"/>
    <w:basedOn w:val="a0"/>
    <w:rsid w:val="0010161F"/>
  </w:style>
  <w:style w:type="character" w:styleId="a4">
    <w:name w:val="Strong"/>
    <w:basedOn w:val="a0"/>
    <w:uiPriority w:val="22"/>
    <w:qFormat/>
    <w:rsid w:val="0010161F"/>
    <w:rPr>
      <w:b/>
      <w:bCs/>
    </w:rPr>
  </w:style>
  <w:style w:type="character" w:styleId="HTML">
    <w:name w:val="HTML Code"/>
    <w:basedOn w:val="a0"/>
    <w:uiPriority w:val="99"/>
    <w:semiHidden/>
    <w:unhideWhenUsed/>
    <w:rsid w:val="0010161F"/>
    <w:rPr>
      <w:rFonts w:ascii="Courier New" w:eastAsia="Times New Roman" w:hAnsi="Courier New" w:cs="Courier New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565FB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1475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51CC8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DC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24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rl.lt/ksfkh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user=9bQUoCQAAAAJ&amp;hl=uk" TargetMode="External"/><Relationship Id="rId5" Type="http://schemas.openxmlformats.org/officeDocument/2006/relationships/hyperlink" Target="https://orcid.org/0000-0002-4979-76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Довгей</dc:creator>
  <cp:keywords/>
  <dc:description/>
  <cp:lastModifiedBy>Виталий Довгей</cp:lastModifiedBy>
  <cp:revision>2</cp:revision>
  <dcterms:created xsi:type="dcterms:W3CDTF">2025-12-09T15:43:00Z</dcterms:created>
  <dcterms:modified xsi:type="dcterms:W3CDTF">2025-12-09T15:43:00Z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8254af25-fcce-4d6e-938a-febbb2146668</vt:lpwstr>
  </property>
</Properties>
</file>